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FB30F6" w:rsidRPr="000F0A84" w14:paraId="12091B67" w14:textId="77777777" w:rsidTr="00936E9A">
        <w:trPr>
          <w:trHeight w:val="1978"/>
        </w:trPr>
        <w:tc>
          <w:tcPr>
            <w:tcW w:w="1951" w:type="dxa"/>
          </w:tcPr>
          <w:p w14:paraId="10942A0C" w14:textId="77777777" w:rsidR="00FB30F6" w:rsidRPr="000F0A84" w:rsidRDefault="00FB30F6" w:rsidP="00936E9A">
            <w:pPr>
              <w:pStyle w:val="Lgende"/>
              <w:rPr>
                <w:rFonts w:ascii="Verdana" w:hAnsi="Verdana"/>
              </w:rPr>
            </w:pPr>
            <w:r w:rsidRPr="000F0A84">
              <w:rPr>
                <w:rFonts w:ascii="Verdana" w:hAnsi="Verdana"/>
                <w:noProof/>
                <w:lang w:eastAsia="fr-FR" w:bidi="ar-SA"/>
              </w:rPr>
              <w:drawing>
                <wp:inline distT="0" distB="0" distL="0" distR="0" wp14:anchorId="3F04D1FB" wp14:editId="36F870C3">
                  <wp:extent cx="936000" cy="92880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00" cy="928800"/>
                          </a:xfrm>
                          <a:prstGeom prst="rect">
                            <a:avLst/>
                          </a:prstGeom>
                          <a:noFill/>
                          <a:ln>
                            <a:noFill/>
                          </a:ln>
                        </pic:spPr>
                      </pic:pic>
                    </a:graphicData>
                  </a:graphic>
                </wp:inline>
              </w:drawing>
            </w:r>
          </w:p>
        </w:tc>
        <w:tc>
          <w:tcPr>
            <w:tcW w:w="6804" w:type="dxa"/>
          </w:tcPr>
          <w:p w14:paraId="1F1DCC07" w14:textId="77777777" w:rsidR="00FB30F6" w:rsidRPr="000F0A84" w:rsidRDefault="00FB30F6" w:rsidP="00936E9A">
            <w:pPr>
              <w:jc w:val="center"/>
              <w:rPr>
                <w:rFonts w:ascii="Verdana" w:hAnsi="Verdana"/>
                <w:b/>
                <w:i/>
                <w:sz w:val="32"/>
              </w:rPr>
            </w:pPr>
            <w:r w:rsidRPr="000F0A84">
              <w:rPr>
                <w:rFonts w:ascii="Verdana" w:hAnsi="Verdana"/>
                <w:b/>
                <w:i/>
                <w:sz w:val="32"/>
              </w:rPr>
              <w:t>Commission Nationale Education et Activités Cynophiles</w:t>
            </w:r>
          </w:p>
          <w:p w14:paraId="5528EED3" w14:textId="77777777" w:rsidR="00FB30F6" w:rsidRPr="000F0A84" w:rsidRDefault="00FB30F6" w:rsidP="00936E9A">
            <w:pPr>
              <w:jc w:val="center"/>
              <w:rPr>
                <w:rFonts w:ascii="Verdana" w:hAnsi="Verdana"/>
                <w:b/>
                <w:i/>
              </w:rPr>
            </w:pPr>
            <w:r w:rsidRPr="000F0A84">
              <w:rPr>
                <w:rFonts w:ascii="Verdana" w:hAnsi="Verdana"/>
                <w:b/>
                <w:i/>
              </w:rPr>
              <w:t>Président Jean Denis DEVINS</w:t>
            </w:r>
          </w:p>
          <w:p w14:paraId="1E5EFD08" w14:textId="77777777" w:rsidR="00FB30F6" w:rsidRPr="000F0A84" w:rsidRDefault="00FB30F6" w:rsidP="00936E9A">
            <w:pPr>
              <w:jc w:val="center"/>
              <w:rPr>
                <w:rFonts w:ascii="Verdana" w:hAnsi="Verdana"/>
                <w:b/>
                <w:i/>
              </w:rPr>
            </w:pPr>
          </w:p>
          <w:p w14:paraId="3D1DD05B" w14:textId="77777777" w:rsidR="00FB30F6" w:rsidRPr="000F0A84" w:rsidRDefault="00FB30F6" w:rsidP="00936E9A">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3BCF1298" w14:textId="77777777" w:rsidR="00FB30F6" w:rsidRPr="000F0A84" w:rsidRDefault="00FB30F6" w:rsidP="00936E9A">
            <w:pPr>
              <w:ind w:left="176" w:hanging="426"/>
              <w:rPr>
                <w:rFonts w:ascii="Verdana" w:hAnsi="Verdana"/>
              </w:rPr>
            </w:pPr>
            <w:r w:rsidRPr="000F0A84">
              <w:rPr>
                <w:rFonts w:ascii="Verdana" w:hAnsi="Verdana"/>
                <w:noProof/>
              </w:rPr>
              <w:drawing>
                <wp:inline distT="0" distB="0" distL="0" distR="0" wp14:anchorId="740AB5DD" wp14:editId="59EFD4FF">
                  <wp:extent cx="961200" cy="928800"/>
                  <wp:effectExtent l="0" t="0" r="0" b="508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200" cy="928800"/>
                          </a:xfrm>
                          <a:prstGeom prst="rect">
                            <a:avLst/>
                          </a:prstGeom>
                          <a:noFill/>
                          <a:ln>
                            <a:noFill/>
                          </a:ln>
                        </pic:spPr>
                      </pic:pic>
                    </a:graphicData>
                  </a:graphic>
                </wp:inline>
              </w:drawing>
            </w:r>
          </w:p>
        </w:tc>
      </w:tr>
    </w:tbl>
    <w:p w14:paraId="026CEB27" w14:textId="77777777" w:rsidR="00FB30F6" w:rsidRPr="000F0A84" w:rsidRDefault="00FB30F6" w:rsidP="00FB30F6">
      <w:pPr>
        <w:jc w:val="center"/>
        <w:rPr>
          <w:rFonts w:ascii="Verdana" w:hAnsi="Verdana"/>
          <w:sz w:val="28"/>
        </w:rPr>
      </w:pPr>
    </w:p>
    <w:p w14:paraId="2785FB81" w14:textId="48B0ADF6" w:rsidR="00FB30F6" w:rsidRPr="000F0A84" w:rsidRDefault="00EF5A16" w:rsidP="00FB30F6">
      <w:pPr>
        <w:jc w:val="center"/>
        <w:rPr>
          <w:rFonts w:ascii="Verdana" w:hAnsi="Verdana"/>
          <w:b/>
          <w:bCs/>
          <w:sz w:val="28"/>
        </w:rPr>
      </w:pPr>
      <w:r>
        <w:rPr>
          <w:rFonts w:ascii="Verdana" w:hAnsi="Verdana"/>
          <w:b/>
          <w:bCs/>
          <w:sz w:val="28"/>
        </w:rPr>
        <w:t>Compte-rendu de la réunion</w:t>
      </w:r>
      <w:r w:rsidR="00FB30F6" w:rsidRPr="000F0A84">
        <w:rPr>
          <w:rFonts w:ascii="Verdana" w:hAnsi="Verdana"/>
          <w:b/>
          <w:bCs/>
          <w:sz w:val="28"/>
        </w:rPr>
        <w:t xml:space="preserve"> C.N.E.A.C.</w:t>
      </w:r>
    </w:p>
    <w:p w14:paraId="5A0E5084" w14:textId="1E9931D4" w:rsidR="00FB30F6" w:rsidRDefault="00EF5A16" w:rsidP="00FB30F6">
      <w:pPr>
        <w:jc w:val="center"/>
        <w:rPr>
          <w:rFonts w:ascii="Verdana" w:hAnsi="Verdana"/>
          <w:b/>
          <w:bCs/>
          <w:sz w:val="28"/>
        </w:rPr>
      </w:pPr>
      <w:r>
        <w:rPr>
          <w:rFonts w:ascii="Verdana" w:hAnsi="Verdana"/>
          <w:b/>
          <w:bCs/>
          <w:sz w:val="28"/>
        </w:rPr>
        <w:t>En visioconférence du 23 mars 2023</w:t>
      </w:r>
    </w:p>
    <w:p w14:paraId="76195F1D" w14:textId="77777777" w:rsidR="00EF5A16" w:rsidRPr="000F0A84" w:rsidRDefault="00EF5A16" w:rsidP="00FB30F6">
      <w:pPr>
        <w:jc w:val="center"/>
        <w:rPr>
          <w:rFonts w:ascii="Verdana" w:eastAsia="Times New Roman" w:hAnsi="Verdana"/>
          <w:b/>
          <w:bCs/>
          <w:sz w:val="28"/>
          <w:szCs w:val="28"/>
        </w:rPr>
      </w:pPr>
    </w:p>
    <w:p w14:paraId="7233C1D3" w14:textId="77777777" w:rsidR="00FB30F6" w:rsidRPr="000F0A84" w:rsidRDefault="00FB30F6" w:rsidP="00FB30F6">
      <w:pPr>
        <w:jc w:val="center"/>
        <w:rPr>
          <w:rFonts w:ascii="Verdana" w:hAnsi="Verdana"/>
          <w:b/>
          <w:sz w:val="28"/>
        </w:rPr>
      </w:pPr>
      <w:r w:rsidRPr="000F0A84">
        <w:rPr>
          <w:rFonts w:ascii="Verdana" w:hAnsi="Verdana"/>
          <w:bCs/>
        </w:rPr>
        <w:tab/>
      </w:r>
      <w:r w:rsidRPr="000F0A84">
        <w:rPr>
          <w:rFonts w:ascii="Verdana" w:hAnsi="Verdana"/>
          <w:bCs/>
        </w:rPr>
        <w:tab/>
      </w:r>
      <w:r w:rsidRPr="000F0A84">
        <w:rPr>
          <w:rFonts w:ascii="Verdana" w:hAnsi="Verdana"/>
          <w:bCs/>
        </w:rPr>
        <w:tab/>
      </w:r>
      <w:r>
        <w:rPr>
          <w:rFonts w:ascii="Verdana" w:hAnsi="Verdana"/>
          <w:bCs/>
        </w:rPr>
        <w:t xml:space="preserve">         </w:t>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p>
    <w:p w14:paraId="469FAEBE" w14:textId="5DE4D497" w:rsidR="00FB30F6" w:rsidRDefault="00EF5A16" w:rsidP="00FB30F6">
      <w:pPr>
        <w:tabs>
          <w:tab w:val="left" w:pos="513"/>
        </w:tabs>
        <w:rPr>
          <w:rFonts w:ascii="Verdana" w:hAnsi="Verdana"/>
          <w:bCs/>
        </w:rPr>
      </w:pPr>
      <w:r>
        <w:rPr>
          <w:rFonts w:ascii="Verdana" w:hAnsi="Verdana"/>
          <w:bCs/>
        </w:rPr>
        <w:t>Présents</w:t>
      </w:r>
      <w:r w:rsidR="005B7448">
        <w:rPr>
          <w:rFonts w:ascii="Verdana" w:hAnsi="Verdana"/>
          <w:bCs/>
        </w:rPr>
        <w:t xml:space="preserve"> : Mme</w:t>
      </w:r>
      <w:r w:rsidR="005761F6" w:rsidRPr="005761F6">
        <w:rPr>
          <w:rFonts w:ascii="Verdana" w:hAnsi="Verdana"/>
          <w:bCs/>
          <w:sz w:val="22"/>
          <w:szCs w:val="22"/>
        </w:rPr>
        <w:t xml:space="preserve"> Arlette CATTOEN, M Gérald DELALANDE, Mme Maureen DESCAMPS, Mme Sylvie DESSIAUME, M Jean Denis DEVINS, Mme Jeanine KREISS, Mme Corinne MEDAUER, M Jean Bernard MOINGS et M Dominique PRIN</w:t>
      </w:r>
      <w:r w:rsidR="005761F6">
        <w:rPr>
          <w:rFonts w:ascii="Verdana" w:hAnsi="Verdana"/>
          <w:bCs/>
        </w:rPr>
        <w:t xml:space="preserve"> </w:t>
      </w:r>
    </w:p>
    <w:p w14:paraId="5DBFD664" w14:textId="2390B0F1" w:rsidR="00EF5A16" w:rsidRDefault="00EF5A16" w:rsidP="00FB30F6">
      <w:pPr>
        <w:tabs>
          <w:tab w:val="left" w:pos="513"/>
        </w:tabs>
        <w:rPr>
          <w:rFonts w:ascii="Verdana" w:hAnsi="Verdana"/>
          <w:bCs/>
        </w:rPr>
      </w:pPr>
    </w:p>
    <w:p w14:paraId="00E0D5A3" w14:textId="72B8846D" w:rsidR="00EF5A16" w:rsidRDefault="00EF5A16" w:rsidP="00FB30F6">
      <w:pPr>
        <w:tabs>
          <w:tab w:val="left" w:pos="513"/>
        </w:tabs>
        <w:rPr>
          <w:rFonts w:ascii="Verdana" w:hAnsi="Verdana"/>
          <w:bCs/>
        </w:rPr>
      </w:pPr>
      <w:r>
        <w:rPr>
          <w:rFonts w:ascii="Verdana" w:hAnsi="Verdana"/>
          <w:bCs/>
        </w:rPr>
        <w:t>Absents excusés :</w:t>
      </w:r>
      <w:r w:rsidR="005761F6">
        <w:rPr>
          <w:rFonts w:ascii="Verdana" w:hAnsi="Verdana"/>
          <w:bCs/>
        </w:rPr>
        <w:t>M Alexandre BALZER, Mme Cathy GUILLON, M Roger LALLEMAND, M Jean Claude METANS et M René RAUWEL</w:t>
      </w:r>
    </w:p>
    <w:p w14:paraId="551E784B" w14:textId="77777777" w:rsidR="00EF5A16" w:rsidRPr="000F0A84" w:rsidRDefault="00EF5A16" w:rsidP="00FB30F6">
      <w:pPr>
        <w:tabs>
          <w:tab w:val="left" w:pos="513"/>
        </w:tabs>
        <w:rPr>
          <w:rFonts w:ascii="Verdana" w:hAnsi="Verdana"/>
          <w:bCs/>
        </w:rPr>
      </w:pPr>
    </w:p>
    <w:p w14:paraId="35B0C9E8" w14:textId="34DC9BB0" w:rsidR="00FB30F6" w:rsidRDefault="00EF5A16" w:rsidP="00FB30F6">
      <w:pPr>
        <w:rPr>
          <w:rFonts w:ascii="Verdana" w:hAnsi="Verdana"/>
          <w:sz w:val="22"/>
          <w:szCs w:val="22"/>
        </w:rPr>
      </w:pPr>
      <w:r>
        <w:rPr>
          <w:rFonts w:ascii="Verdana" w:hAnsi="Verdana"/>
          <w:sz w:val="22"/>
          <w:szCs w:val="22"/>
        </w:rPr>
        <w:t>Début : 20h30</w:t>
      </w:r>
    </w:p>
    <w:p w14:paraId="0E4D8FD3" w14:textId="77777777" w:rsidR="00EF5A16" w:rsidRPr="001D0459" w:rsidRDefault="00EF5A16" w:rsidP="00FB30F6">
      <w:pPr>
        <w:rPr>
          <w:rFonts w:ascii="Verdana" w:hAnsi="Verdana"/>
          <w:sz w:val="22"/>
          <w:szCs w:val="22"/>
        </w:rPr>
      </w:pPr>
    </w:p>
    <w:p w14:paraId="5A3E9615" w14:textId="77777777" w:rsidR="00FB30F6" w:rsidRPr="004C57B8" w:rsidRDefault="00FB30F6" w:rsidP="00FB30F6">
      <w:pPr>
        <w:rPr>
          <w:rFonts w:ascii="Verdana" w:hAnsi="Verdana"/>
          <w:b/>
          <w:bCs/>
          <w:sz w:val="22"/>
          <w:szCs w:val="22"/>
        </w:rPr>
      </w:pPr>
      <w:r w:rsidRPr="004C57B8">
        <w:rPr>
          <w:rFonts w:ascii="Verdana" w:hAnsi="Verdana"/>
          <w:b/>
          <w:bCs/>
          <w:sz w:val="22"/>
          <w:szCs w:val="22"/>
        </w:rPr>
        <w:t>ORDRE DU JOUR</w:t>
      </w:r>
    </w:p>
    <w:p w14:paraId="2E108470" w14:textId="77777777" w:rsidR="00FB30F6" w:rsidRPr="001D0459" w:rsidRDefault="00FB30F6" w:rsidP="00FB30F6">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communication du président</w:t>
      </w:r>
    </w:p>
    <w:p w14:paraId="4AB58A3D" w14:textId="77777777" w:rsidR="00FB30F6" w:rsidRPr="001D0459" w:rsidRDefault="00FB30F6" w:rsidP="00FB30F6">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Proposition des groupes de travail</w:t>
      </w:r>
    </w:p>
    <w:p w14:paraId="31851FED" w14:textId="77777777" w:rsidR="00FB30F6" w:rsidRPr="001D0459" w:rsidRDefault="00FB30F6" w:rsidP="00FB30F6">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Questions diverses</w:t>
      </w:r>
    </w:p>
    <w:p w14:paraId="5B2691CD" w14:textId="77777777" w:rsidR="00FB30F6" w:rsidRPr="001D0459" w:rsidRDefault="00FB30F6" w:rsidP="00FB30F6">
      <w:pPr>
        <w:rPr>
          <w:rFonts w:ascii="Verdana" w:hAnsi="Verdana"/>
          <w:sz w:val="22"/>
          <w:szCs w:val="22"/>
        </w:rPr>
      </w:pPr>
    </w:p>
    <w:p w14:paraId="71B442FB" w14:textId="77777777" w:rsidR="00FB30F6" w:rsidRPr="001D0459" w:rsidRDefault="00FB30F6" w:rsidP="00FB30F6">
      <w:pPr>
        <w:rPr>
          <w:rFonts w:ascii="Verdana" w:hAnsi="Verdana"/>
          <w:sz w:val="22"/>
          <w:szCs w:val="22"/>
        </w:rPr>
      </w:pPr>
    </w:p>
    <w:p w14:paraId="2B7A8B66" w14:textId="304D6EFE" w:rsidR="00FB30F6" w:rsidRPr="00EF5A16" w:rsidRDefault="00FB30F6" w:rsidP="00EF5A16">
      <w:pPr>
        <w:pStyle w:val="Paragraphedeliste"/>
        <w:numPr>
          <w:ilvl w:val="0"/>
          <w:numId w:val="25"/>
        </w:numPr>
        <w:rPr>
          <w:rFonts w:ascii="Verdana" w:hAnsi="Verdana"/>
          <w:b/>
          <w:bCs/>
          <w:u w:val="single"/>
        </w:rPr>
      </w:pPr>
      <w:r w:rsidRPr="00EF5A16">
        <w:rPr>
          <w:rFonts w:ascii="Verdana" w:hAnsi="Verdana"/>
          <w:b/>
          <w:bCs/>
          <w:u w:val="single"/>
        </w:rPr>
        <w:t>Communication du président</w:t>
      </w:r>
      <w:r w:rsidR="004F2443">
        <w:rPr>
          <w:rFonts w:ascii="Verdana" w:hAnsi="Verdana"/>
          <w:b/>
          <w:bCs/>
          <w:u w:val="single"/>
        </w:rPr>
        <w:t xml:space="preserve"> Jean-Denis Devins</w:t>
      </w:r>
    </w:p>
    <w:p w14:paraId="3C03BDD8" w14:textId="03577407" w:rsidR="00EF5A16" w:rsidRDefault="00EF5A16" w:rsidP="00EF5A16">
      <w:pPr>
        <w:rPr>
          <w:rFonts w:ascii="Verdana" w:hAnsi="Verdana"/>
          <w:b/>
          <w:bCs/>
          <w:u w:val="single"/>
        </w:rPr>
      </w:pPr>
    </w:p>
    <w:p w14:paraId="483682AC" w14:textId="7CFC61A4" w:rsidR="00EF5A16" w:rsidRDefault="00EF5A16" w:rsidP="00EF5A16">
      <w:pPr>
        <w:rPr>
          <w:rFonts w:ascii="Verdana" w:hAnsi="Verdana"/>
          <w:sz w:val="22"/>
          <w:szCs w:val="22"/>
        </w:rPr>
      </w:pPr>
      <w:r w:rsidRPr="00EF5A16">
        <w:rPr>
          <w:rFonts w:ascii="Verdana" w:hAnsi="Verdana"/>
          <w:sz w:val="22"/>
          <w:szCs w:val="22"/>
        </w:rPr>
        <w:t>Nomination de formateur</w:t>
      </w:r>
      <w:r w:rsidR="004C60E6">
        <w:rPr>
          <w:rFonts w:ascii="Verdana" w:hAnsi="Verdana"/>
          <w:sz w:val="22"/>
          <w:szCs w:val="22"/>
        </w:rPr>
        <w:t>s</w:t>
      </w:r>
      <w:r w:rsidRPr="00EF5A16">
        <w:rPr>
          <w:rFonts w:ascii="Verdana" w:hAnsi="Verdana"/>
          <w:sz w:val="22"/>
          <w:szCs w:val="22"/>
        </w:rPr>
        <w:t xml:space="preserve"> canicross</w:t>
      </w:r>
      <w:r>
        <w:rPr>
          <w:rFonts w:ascii="Verdana" w:hAnsi="Verdana"/>
          <w:sz w:val="22"/>
          <w:szCs w:val="22"/>
        </w:rPr>
        <w:t>, s</w:t>
      </w:r>
      <w:r w:rsidRPr="00EF5A16">
        <w:rPr>
          <w:rFonts w:ascii="Verdana" w:hAnsi="Verdana"/>
          <w:sz w:val="22"/>
          <w:szCs w:val="22"/>
        </w:rPr>
        <w:t>ont nommés :</w:t>
      </w:r>
    </w:p>
    <w:p w14:paraId="4B9E4CCC" w14:textId="2772FB67" w:rsidR="00EF5A16" w:rsidRDefault="00EF5A16" w:rsidP="00EF5A16">
      <w:pPr>
        <w:rPr>
          <w:rFonts w:ascii="Verdana" w:hAnsi="Verdana"/>
          <w:sz w:val="22"/>
          <w:szCs w:val="22"/>
        </w:rPr>
      </w:pPr>
      <w:r>
        <w:rPr>
          <w:rFonts w:ascii="Verdana" w:hAnsi="Verdana"/>
          <w:sz w:val="22"/>
          <w:szCs w:val="22"/>
        </w:rPr>
        <w:tab/>
      </w:r>
      <w:r>
        <w:rPr>
          <w:rFonts w:ascii="Verdana" w:hAnsi="Verdana"/>
          <w:sz w:val="22"/>
          <w:szCs w:val="22"/>
        </w:rPr>
        <w:tab/>
        <w:t>Joel BROCH</w:t>
      </w:r>
    </w:p>
    <w:p w14:paraId="01235EC9" w14:textId="66D206B7" w:rsidR="00EF5A16" w:rsidRDefault="00EF5A16" w:rsidP="00EF5A16">
      <w:pPr>
        <w:rPr>
          <w:rFonts w:ascii="Verdana" w:hAnsi="Verdana"/>
          <w:sz w:val="22"/>
          <w:szCs w:val="22"/>
        </w:rPr>
      </w:pPr>
      <w:r>
        <w:rPr>
          <w:rFonts w:ascii="Verdana" w:hAnsi="Verdana"/>
          <w:sz w:val="22"/>
          <w:szCs w:val="22"/>
        </w:rPr>
        <w:tab/>
      </w:r>
      <w:r>
        <w:rPr>
          <w:rFonts w:ascii="Verdana" w:hAnsi="Verdana"/>
          <w:sz w:val="22"/>
          <w:szCs w:val="22"/>
        </w:rPr>
        <w:tab/>
        <w:t>Roger LALLEMAND</w:t>
      </w:r>
    </w:p>
    <w:p w14:paraId="225881BC" w14:textId="55CE9D17" w:rsidR="00EF5A16" w:rsidRDefault="00EF5A16" w:rsidP="00EF5A16">
      <w:pPr>
        <w:rPr>
          <w:rFonts w:ascii="Verdana" w:hAnsi="Verdana"/>
          <w:sz w:val="22"/>
          <w:szCs w:val="22"/>
        </w:rPr>
      </w:pPr>
      <w:r>
        <w:rPr>
          <w:rFonts w:ascii="Verdana" w:hAnsi="Verdana"/>
          <w:sz w:val="22"/>
          <w:szCs w:val="22"/>
        </w:rPr>
        <w:tab/>
      </w:r>
      <w:r>
        <w:rPr>
          <w:rFonts w:ascii="Verdana" w:hAnsi="Verdana"/>
          <w:sz w:val="22"/>
          <w:szCs w:val="22"/>
        </w:rPr>
        <w:tab/>
        <w:t>Jérôme PUIG</w:t>
      </w:r>
    </w:p>
    <w:p w14:paraId="726D6A52" w14:textId="77777777" w:rsidR="00EF5A16" w:rsidRPr="00EF5A16" w:rsidRDefault="00EF5A16" w:rsidP="00EF5A16">
      <w:pPr>
        <w:rPr>
          <w:rFonts w:ascii="Verdana" w:hAnsi="Verdana"/>
          <w:sz w:val="22"/>
          <w:szCs w:val="22"/>
        </w:rPr>
      </w:pPr>
    </w:p>
    <w:p w14:paraId="7945B6C0" w14:textId="76E70947" w:rsidR="004C60E6" w:rsidRPr="004C60E6" w:rsidRDefault="004C60E6" w:rsidP="004C60E6">
      <w:pPr>
        <w:rPr>
          <w:rFonts w:ascii="Verdana" w:hAnsi="Verdana"/>
          <w:sz w:val="22"/>
          <w:szCs w:val="22"/>
        </w:rPr>
      </w:pPr>
      <w:r>
        <w:rPr>
          <w:rFonts w:ascii="Verdana" w:hAnsi="Verdana"/>
          <w:sz w:val="22"/>
          <w:szCs w:val="22"/>
        </w:rPr>
        <w:t xml:space="preserve">Nomination de formateurs </w:t>
      </w:r>
      <w:proofErr w:type="spellStart"/>
      <w:r>
        <w:rPr>
          <w:rFonts w:ascii="Verdana" w:hAnsi="Verdana"/>
          <w:sz w:val="22"/>
          <w:szCs w:val="22"/>
        </w:rPr>
        <w:t>clicker</w:t>
      </w:r>
      <w:proofErr w:type="spellEnd"/>
      <w:r>
        <w:rPr>
          <w:rFonts w:ascii="Verdana" w:hAnsi="Verdana"/>
          <w:sz w:val="22"/>
          <w:szCs w:val="22"/>
        </w:rPr>
        <w:t>, sont nommés :</w:t>
      </w:r>
    </w:p>
    <w:p w14:paraId="266DD11D" w14:textId="55790593" w:rsidR="004C60E6" w:rsidRDefault="004C60E6" w:rsidP="004C60E6">
      <w:pPr>
        <w:pStyle w:val="Paragraphedeliste"/>
        <w:ind w:left="708" w:firstLine="0"/>
        <w:rPr>
          <w:rFonts w:ascii="Verdana" w:hAnsi="Verdana"/>
        </w:rPr>
      </w:pPr>
      <w:r w:rsidRPr="00F36B5B">
        <w:rPr>
          <w:rFonts w:ascii="Verdana" w:hAnsi="Verdana"/>
        </w:rPr>
        <w:t xml:space="preserve">Jean-Claude </w:t>
      </w:r>
      <w:r>
        <w:rPr>
          <w:rFonts w:ascii="Verdana" w:hAnsi="Verdana"/>
        </w:rPr>
        <w:t xml:space="preserve">BISEN, </w:t>
      </w:r>
      <w:r w:rsidRPr="00F36B5B">
        <w:rPr>
          <w:rFonts w:ascii="Verdana" w:hAnsi="Verdana"/>
        </w:rPr>
        <w:t xml:space="preserve">Marie-Josée </w:t>
      </w:r>
      <w:r>
        <w:rPr>
          <w:rFonts w:ascii="Verdana" w:hAnsi="Verdana"/>
        </w:rPr>
        <w:t xml:space="preserve">BOUDIER, </w:t>
      </w:r>
      <w:r w:rsidRPr="00F36B5B">
        <w:rPr>
          <w:rFonts w:ascii="Verdana" w:hAnsi="Verdana"/>
        </w:rPr>
        <w:t xml:space="preserve">Céline </w:t>
      </w:r>
      <w:r>
        <w:rPr>
          <w:rFonts w:ascii="Verdana" w:hAnsi="Verdana"/>
        </w:rPr>
        <w:t xml:space="preserve">BOURGHAIL, </w:t>
      </w:r>
      <w:r w:rsidRPr="00F36B5B">
        <w:rPr>
          <w:rFonts w:ascii="Verdana" w:hAnsi="Verdana"/>
        </w:rPr>
        <w:t xml:space="preserve">Albert </w:t>
      </w:r>
      <w:r>
        <w:rPr>
          <w:rFonts w:ascii="Verdana" w:hAnsi="Verdana"/>
        </w:rPr>
        <w:t xml:space="preserve">CASADEVAL-NIERGA, </w:t>
      </w:r>
      <w:r w:rsidRPr="00F36B5B">
        <w:rPr>
          <w:rFonts w:ascii="Verdana" w:hAnsi="Verdana"/>
        </w:rPr>
        <w:t xml:space="preserve">Guillaume </w:t>
      </w:r>
      <w:r>
        <w:rPr>
          <w:rFonts w:ascii="Verdana" w:hAnsi="Verdana"/>
        </w:rPr>
        <w:t xml:space="preserve">DUBLANCHE, </w:t>
      </w:r>
      <w:r w:rsidRPr="00F36B5B">
        <w:rPr>
          <w:rFonts w:ascii="Verdana" w:hAnsi="Verdana"/>
        </w:rPr>
        <w:t>Hélène FOURCOT-AGNIEL</w:t>
      </w:r>
      <w:r>
        <w:rPr>
          <w:rFonts w:ascii="Verdana" w:hAnsi="Verdana"/>
        </w:rPr>
        <w:t xml:space="preserve">, </w:t>
      </w:r>
      <w:r w:rsidRPr="00F36B5B">
        <w:rPr>
          <w:rFonts w:ascii="Verdana" w:hAnsi="Verdana"/>
        </w:rPr>
        <w:t xml:space="preserve">Brigitte </w:t>
      </w:r>
      <w:r>
        <w:rPr>
          <w:rFonts w:ascii="Verdana" w:hAnsi="Verdana"/>
        </w:rPr>
        <w:t>G</w:t>
      </w:r>
      <w:r w:rsidRPr="00F36B5B">
        <w:rPr>
          <w:rFonts w:ascii="Verdana" w:hAnsi="Verdana"/>
        </w:rPr>
        <w:t>RIFFOULIERE</w:t>
      </w:r>
      <w:r>
        <w:rPr>
          <w:rFonts w:ascii="Verdana" w:hAnsi="Verdana"/>
        </w:rPr>
        <w:t xml:space="preserve">, </w:t>
      </w:r>
      <w:r w:rsidRPr="00F36B5B">
        <w:rPr>
          <w:rFonts w:ascii="Verdana" w:hAnsi="Verdana"/>
        </w:rPr>
        <w:t xml:space="preserve">Jeanine </w:t>
      </w:r>
      <w:r>
        <w:rPr>
          <w:rFonts w:ascii="Verdana" w:hAnsi="Verdana"/>
        </w:rPr>
        <w:t xml:space="preserve">KREISS, </w:t>
      </w:r>
      <w:r w:rsidRPr="00F36B5B">
        <w:rPr>
          <w:rFonts w:ascii="Verdana" w:hAnsi="Verdana"/>
        </w:rPr>
        <w:t xml:space="preserve">Corinne </w:t>
      </w:r>
      <w:r>
        <w:rPr>
          <w:rFonts w:ascii="Verdana" w:hAnsi="Verdana"/>
        </w:rPr>
        <w:t xml:space="preserve">MARTIN, </w:t>
      </w:r>
      <w:r w:rsidRPr="00F36B5B">
        <w:rPr>
          <w:rFonts w:ascii="Verdana" w:hAnsi="Verdana"/>
        </w:rPr>
        <w:t xml:space="preserve">Corinne </w:t>
      </w:r>
      <w:r>
        <w:rPr>
          <w:rFonts w:ascii="Verdana" w:hAnsi="Verdana"/>
        </w:rPr>
        <w:t xml:space="preserve">MEDAUER, </w:t>
      </w:r>
      <w:r w:rsidRPr="00F36B5B">
        <w:rPr>
          <w:rFonts w:ascii="Verdana" w:hAnsi="Verdana"/>
        </w:rPr>
        <w:t xml:space="preserve">Michèle </w:t>
      </w:r>
      <w:r>
        <w:rPr>
          <w:rFonts w:ascii="Verdana" w:hAnsi="Verdana"/>
        </w:rPr>
        <w:t xml:space="preserve">PLANA, </w:t>
      </w:r>
      <w:r w:rsidRPr="00F36B5B">
        <w:rPr>
          <w:rFonts w:ascii="Verdana" w:hAnsi="Verdana"/>
        </w:rPr>
        <w:t xml:space="preserve">Alain </w:t>
      </w:r>
      <w:r>
        <w:rPr>
          <w:rFonts w:ascii="Verdana" w:hAnsi="Verdana"/>
        </w:rPr>
        <w:t xml:space="preserve">REMION, </w:t>
      </w:r>
      <w:r w:rsidRPr="00F36B5B">
        <w:rPr>
          <w:rFonts w:ascii="Verdana" w:hAnsi="Verdana"/>
        </w:rPr>
        <w:t>Daniel R</w:t>
      </w:r>
      <w:r>
        <w:rPr>
          <w:rFonts w:ascii="Verdana" w:hAnsi="Verdana"/>
        </w:rPr>
        <w:t>OUYER.</w:t>
      </w:r>
    </w:p>
    <w:p w14:paraId="6AF94E82" w14:textId="77777777" w:rsidR="004C60E6" w:rsidRDefault="004C60E6" w:rsidP="00FB30F6">
      <w:pPr>
        <w:rPr>
          <w:rFonts w:ascii="Verdana" w:hAnsi="Verdana"/>
          <w:sz w:val="22"/>
          <w:szCs w:val="22"/>
        </w:rPr>
      </w:pPr>
    </w:p>
    <w:p w14:paraId="7C6D9DEA" w14:textId="58BFCCF2" w:rsidR="004C60E6" w:rsidRPr="004C60E6" w:rsidRDefault="004C60E6" w:rsidP="004C60E6">
      <w:pPr>
        <w:rPr>
          <w:rFonts w:ascii="Verdana" w:hAnsi="Verdana"/>
          <w:sz w:val="22"/>
          <w:szCs w:val="22"/>
        </w:rPr>
      </w:pPr>
      <w:r>
        <w:rPr>
          <w:rFonts w:ascii="Verdana" w:hAnsi="Verdana"/>
          <w:sz w:val="22"/>
          <w:szCs w:val="22"/>
        </w:rPr>
        <w:t>Nomination de formateurs PACE, sont nommés :</w:t>
      </w:r>
    </w:p>
    <w:p w14:paraId="145016D7" w14:textId="6F4A193B" w:rsidR="004C60E6" w:rsidRDefault="00564BE8" w:rsidP="004C60E6">
      <w:pPr>
        <w:pStyle w:val="Paragraphedeliste"/>
        <w:ind w:left="708" w:firstLine="0"/>
        <w:rPr>
          <w:rFonts w:ascii="Verdana" w:hAnsi="Verdana"/>
        </w:rPr>
      </w:pPr>
      <w:r>
        <w:rPr>
          <w:rFonts w:ascii="Verdana" w:hAnsi="Verdana"/>
        </w:rPr>
        <w:t xml:space="preserve">Frédéric BALSAUX, Claudine BILLARD, Philippe BLANC, Nathalie BOURGEOIS, </w:t>
      </w:r>
      <w:r w:rsidR="00CA5E66">
        <w:rPr>
          <w:rFonts w:ascii="Verdana" w:hAnsi="Verdana"/>
        </w:rPr>
        <w:t xml:space="preserve">Elodie CLEMENT-DESNIER, </w:t>
      </w:r>
      <w:r>
        <w:rPr>
          <w:rFonts w:ascii="Verdana" w:hAnsi="Verdana"/>
        </w:rPr>
        <w:t>Sylvie DESSIAUME,</w:t>
      </w:r>
      <w:r w:rsidR="004C60E6">
        <w:rPr>
          <w:rFonts w:ascii="Verdana" w:hAnsi="Verdana"/>
        </w:rPr>
        <w:t xml:space="preserve"> </w:t>
      </w:r>
      <w:r w:rsidR="004C60E6" w:rsidRPr="00F36B5B">
        <w:rPr>
          <w:rFonts w:ascii="Verdana" w:hAnsi="Verdana"/>
        </w:rPr>
        <w:t xml:space="preserve">Guillaume </w:t>
      </w:r>
      <w:r w:rsidR="004C60E6">
        <w:rPr>
          <w:rFonts w:ascii="Verdana" w:hAnsi="Verdana"/>
        </w:rPr>
        <w:t xml:space="preserve">DUBLANCHE, </w:t>
      </w:r>
      <w:r w:rsidR="004C60E6" w:rsidRPr="00F36B5B">
        <w:rPr>
          <w:rFonts w:ascii="Verdana" w:hAnsi="Verdana"/>
        </w:rPr>
        <w:t xml:space="preserve">Jeanine </w:t>
      </w:r>
      <w:r w:rsidR="004C60E6">
        <w:rPr>
          <w:rFonts w:ascii="Verdana" w:hAnsi="Verdana"/>
        </w:rPr>
        <w:t>KREISS,</w:t>
      </w:r>
      <w:r>
        <w:rPr>
          <w:rFonts w:ascii="Verdana" w:hAnsi="Verdana"/>
        </w:rPr>
        <w:t xml:space="preserve"> Joelle LAPOIRIE, Fabienne MORILLON, Michèle PELLEGRINO,</w:t>
      </w:r>
      <w:r w:rsidR="00CA5E66">
        <w:rPr>
          <w:rFonts w:ascii="Verdana" w:hAnsi="Verdana"/>
        </w:rPr>
        <w:t xml:space="preserve"> Michèle PLANA</w:t>
      </w:r>
      <w:r w:rsidR="00910993">
        <w:rPr>
          <w:rFonts w:ascii="Verdana" w:hAnsi="Verdana"/>
        </w:rPr>
        <w:t>,</w:t>
      </w:r>
      <w:r w:rsidR="004C60E6">
        <w:rPr>
          <w:rFonts w:ascii="Verdana" w:hAnsi="Verdana"/>
        </w:rPr>
        <w:t xml:space="preserve"> </w:t>
      </w:r>
      <w:r w:rsidR="004C60E6" w:rsidRPr="00F36B5B">
        <w:rPr>
          <w:rFonts w:ascii="Verdana" w:hAnsi="Verdana"/>
        </w:rPr>
        <w:t xml:space="preserve">Alain </w:t>
      </w:r>
      <w:r w:rsidR="004C60E6">
        <w:rPr>
          <w:rFonts w:ascii="Verdana" w:hAnsi="Verdana"/>
        </w:rPr>
        <w:t>REMION</w:t>
      </w:r>
      <w:r w:rsidR="00653AA4">
        <w:rPr>
          <w:rFonts w:ascii="Verdana" w:hAnsi="Verdana"/>
        </w:rPr>
        <w:t>, Sophie WLAZLO</w:t>
      </w:r>
      <w:r w:rsidR="004C60E6">
        <w:rPr>
          <w:rFonts w:ascii="Verdana" w:hAnsi="Verdana"/>
        </w:rPr>
        <w:t>.</w:t>
      </w:r>
    </w:p>
    <w:p w14:paraId="56F126E2" w14:textId="77777777" w:rsidR="004C60E6" w:rsidRDefault="004C60E6" w:rsidP="00FB30F6">
      <w:pPr>
        <w:rPr>
          <w:rFonts w:ascii="Verdana" w:hAnsi="Verdana"/>
          <w:sz w:val="22"/>
          <w:szCs w:val="22"/>
        </w:rPr>
      </w:pPr>
    </w:p>
    <w:p w14:paraId="17429768" w14:textId="716E5AFB" w:rsidR="00FB30F6" w:rsidRDefault="00EF5A16" w:rsidP="00FB30F6">
      <w:pPr>
        <w:rPr>
          <w:rFonts w:ascii="Verdana" w:hAnsi="Verdana"/>
          <w:sz w:val="22"/>
          <w:szCs w:val="22"/>
        </w:rPr>
      </w:pPr>
      <w:r>
        <w:rPr>
          <w:rFonts w:ascii="Verdana" w:hAnsi="Verdana"/>
          <w:sz w:val="22"/>
          <w:szCs w:val="22"/>
        </w:rPr>
        <w:lastRenderedPageBreak/>
        <w:t xml:space="preserve">Jury du championnat de France / grand prix de France de </w:t>
      </w:r>
      <w:r w:rsidR="00910993">
        <w:rPr>
          <w:rFonts w:ascii="Verdana" w:hAnsi="Verdana"/>
          <w:sz w:val="22"/>
          <w:szCs w:val="22"/>
        </w:rPr>
        <w:t>dog dancing</w:t>
      </w:r>
    </w:p>
    <w:p w14:paraId="7C91136C" w14:textId="117F5008" w:rsidR="00EF5A16" w:rsidRDefault="00EF5A16" w:rsidP="00FB30F6">
      <w:pPr>
        <w:rPr>
          <w:rFonts w:ascii="Verdana" w:hAnsi="Verdana"/>
          <w:sz w:val="22"/>
          <w:szCs w:val="22"/>
        </w:rPr>
      </w:pPr>
      <w:r>
        <w:rPr>
          <w:rFonts w:ascii="Verdana" w:hAnsi="Verdana"/>
          <w:sz w:val="22"/>
          <w:szCs w:val="22"/>
        </w:rPr>
        <w:tab/>
      </w:r>
      <w:r>
        <w:rPr>
          <w:rFonts w:ascii="Verdana" w:hAnsi="Verdana"/>
          <w:sz w:val="22"/>
          <w:szCs w:val="22"/>
        </w:rPr>
        <w:tab/>
        <w:t>Brigitte GRIFFOULLIERE</w:t>
      </w:r>
    </w:p>
    <w:p w14:paraId="5C2DFA0D" w14:textId="5AA95B11" w:rsidR="00EF5A16" w:rsidRDefault="00EF5A16" w:rsidP="00FB30F6">
      <w:pPr>
        <w:rPr>
          <w:rFonts w:ascii="Verdana" w:hAnsi="Verdana"/>
          <w:sz w:val="22"/>
          <w:szCs w:val="22"/>
        </w:rPr>
      </w:pPr>
      <w:r>
        <w:rPr>
          <w:rFonts w:ascii="Verdana" w:hAnsi="Verdana"/>
          <w:sz w:val="22"/>
          <w:szCs w:val="22"/>
        </w:rPr>
        <w:tab/>
      </w:r>
      <w:r>
        <w:rPr>
          <w:rFonts w:ascii="Verdana" w:hAnsi="Verdana"/>
          <w:sz w:val="22"/>
          <w:szCs w:val="22"/>
        </w:rPr>
        <w:tab/>
        <w:t>Emilienne SZEWCZYK</w:t>
      </w:r>
    </w:p>
    <w:p w14:paraId="2E1791F0" w14:textId="62812705" w:rsidR="00EF5A16" w:rsidRDefault="00EF5A16" w:rsidP="00FB30F6">
      <w:pPr>
        <w:rPr>
          <w:rFonts w:ascii="Verdana" w:hAnsi="Verdana"/>
          <w:sz w:val="22"/>
          <w:szCs w:val="22"/>
        </w:rPr>
      </w:pPr>
      <w:r>
        <w:rPr>
          <w:rFonts w:ascii="Verdana" w:hAnsi="Verdana"/>
          <w:sz w:val="22"/>
          <w:szCs w:val="22"/>
        </w:rPr>
        <w:tab/>
      </w:r>
      <w:r>
        <w:rPr>
          <w:rFonts w:ascii="Verdana" w:hAnsi="Verdana"/>
          <w:sz w:val="22"/>
          <w:szCs w:val="22"/>
        </w:rPr>
        <w:tab/>
        <w:t>Simona DRABKOVA (CZ)</w:t>
      </w:r>
    </w:p>
    <w:p w14:paraId="0FC2C735" w14:textId="512E8931" w:rsidR="00EF5A16" w:rsidRDefault="00EF5A16" w:rsidP="00FB30F6">
      <w:pPr>
        <w:rPr>
          <w:rFonts w:ascii="Verdana" w:hAnsi="Verdana"/>
          <w:sz w:val="22"/>
          <w:szCs w:val="22"/>
        </w:rPr>
      </w:pPr>
      <w:r>
        <w:rPr>
          <w:rFonts w:ascii="Verdana" w:hAnsi="Verdana"/>
          <w:sz w:val="22"/>
          <w:szCs w:val="22"/>
        </w:rPr>
        <w:tab/>
      </w:r>
      <w:r>
        <w:rPr>
          <w:rFonts w:ascii="Verdana" w:hAnsi="Verdana"/>
          <w:sz w:val="22"/>
          <w:szCs w:val="22"/>
        </w:rPr>
        <w:tab/>
        <w:t>Cora CZERMAK (DE)</w:t>
      </w:r>
    </w:p>
    <w:p w14:paraId="01521045" w14:textId="77777777" w:rsidR="00EF5A16" w:rsidRDefault="00EF5A16" w:rsidP="00FB30F6">
      <w:pPr>
        <w:rPr>
          <w:rFonts w:ascii="Verdana" w:hAnsi="Verdana"/>
          <w:sz w:val="22"/>
          <w:szCs w:val="22"/>
        </w:rPr>
      </w:pPr>
    </w:p>
    <w:p w14:paraId="42AFAC54" w14:textId="6A13FB00" w:rsidR="00BD6B03" w:rsidRPr="00BD6B03" w:rsidRDefault="00BD6B03" w:rsidP="00FB30F6">
      <w:pPr>
        <w:rPr>
          <w:rFonts w:ascii="Verdana" w:hAnsi="Verdana"/>
          <w:sz w:val="22"/>
          <w:szCs w:val="22"/>
        </w:rPr>
      </w:pPr>
      <w:r w:rsidRPr="00BD6B03">
        <w:rPr>
          <w:rFonts w:ascii="Verdana" w:hAnsi="Verdana"/>
          <w:sz w:val="22"/>
          <w:szCs w:val="22"/>
        </w:rPr>
        <w:t>Jury de la finale du trophée par équipe </w:t>
      </w:r>
      <w:r w:rsidR="005761F6">
        <w:rPr>
          <w:rFonts w:ascii="Verdana" w:hAnsi="Verdana"/>
          <w:sz w:val="22"/>
          <w:szCs w:val="22"/>
        </w:rPr>
        <w:t xml:space="preserve"> Agility</w:t>
      </w:r>
      <w:r w:rsidRPr="00BD6B03">
        <w:rPr>
          <w:rFonts w:ascii="Verdana" w:hAnsi="Verdana"/>
          <w:sz w:val="22"/>
          <w:szCs w:val="22"/>
        </w:rPr>
        <w:t>:</w:t>
      </w:r>
    </w:p>
    <w:p w14:paraId="12F5C0EF" w14:textId="77777777" w:rsidR="00BD6B03" w:rsidRPr="00BD6B03" w:rsidRDefault="00BD6B03" w:rsidP="00BD6B03">
      <w:pPr>
        <w:ind w:firstLine="708"/>
        <w:rPr>
          <w:rFonts w:ascii="Verdana" w:hAnsi="Verdana"/>
          <w:sz w:val="22"/>
          <w:szCs w:val="22"/>
        </w:rPr>
      </w:pPr>
      <w:r w:rsidRPr="00BD6B03">
        <w:rPr>
          <w:rFonts w:ascii="Verdana" w:hAnsi="Verdana"/>
          <w:sz w:val="22"/>
          <w:szCs w:val="22"/>
        </w:rPr>
        <w:t>Philippe JEANCLAUDE</w:t>
      </w:r>
    </w:p>
    <w:p w14:paraId="7B49BD05" w14:textId="77777777" w:rsidR="00BD6B03" w:rsidRPr="00BD6B03" w:rsidRDefault="00BD6B03" w:rsidP="00BD6B03">
      <w:pPr>
        <w:ind w:firstLine="708"/>
        <w:rPr>
          <w:rFonts w:ascii="Verdana" w:hAnsi="Verdana"/>
          <w:sz w:val="22"/>
          <w:szCs w:val="22"/>
        </w:rPr>
      </w:pPr>
      <w:r w:rsidRPr="00BD6B03">
        <w:rPr>
          <w:rFonts w:ascii="Verdana" w:hAnsi="Verdana"/>
          <w:sz w:val="22"/>
          <w:szCs w:val="22"/>
        </w:rPr>
        <w:t>Vincent MONTAGNE</w:t>
      </w:r>
    </w:p>
    <w:p w14:paraId="487FFC3F" w14:textId="77777777" w:rsidR="00BD6B03" w:rsidRPr="00BD6B03" w:rsidRDefault="00BD6B03" w:rsidP="00BD6B03">
      <w:pPr>
        <w:ind w:firstLine="708"/>
        <w:rPr>
          <w:rFonts w:ascii="Verdana" w:hAnsi="Verdana"/>
          <w:sz w:val="22"/>
          <w:szCs w:val="22"/>
        </w:rPr>
      </w:pPr>
      <w:r w:rsidRPr="00BD6B03">
        <w:rPr>
          <w:rFonts w:ascii="Verdana" w:hAnsi="Verdana"/>
          <w:sz w:val="22"/>
          <w:szCs w:val="22"/>
        </w:rPr>
        <w:t>Anne PEUPLE</w:t>
      </w:r>
    </w:p>
    <w:p w14:paraId="2B905248" w14:textId="5DFCC383" w:rsidR="005761F6" w:rsidRDefault="00BD6B03" w:rsidP="00BD6B03">
      <w:pPr>
        <w:ind w:firstLine="708"/>
        <w:rPr>
          <w:rFonts w:ascii="Verdana" w:hAnsi="Verdana"/>
          <w:sz w:val="22"/>
          <w:szCs w:val="22"/>
        </w:rPr>
      </w:pPr>
      <w:r w:rsidRPr="00BD6B03">
        <w:rPr>
          <w:rFonts w:ascii="Verdana" w:hAnsi="Verdana"/>
          <w:sz w:val="22"/>
          <w:szCs w:val="22"/>
        </w:rPr>
        <w:t>Philippe WATTECAMPS</w:t>
      </w:r>
    </w:p>
    <w:p w14:paraId="7DB9E45C" w14:textId="77777777" w:rsidR="005761F6" w:rsidRPr="00BD6B03" w:rsidRDefault="005761F6" w:rsidP="00BD6B03">
      <w:pPr>
        <w:ind w:firstLine="708"/>
        <w:rPr>
          <w:rFonts w:ascii="Verdana" w:hAnsi="Verdana"/>
          <w:sz w:val="22"/>
          <w:szCs w:val="22"/>
        </w:rPr>
      </w:pPr>
    </w:p>
    <w:p w14:paraId="08E6AB8E" w14:textId="4726AE8B" w:rsidR="00BD6B03" w:rsidRDefault="00BD6B03" w:rsidP="00BD6B03">
      <w:pPr>
        <w:ind w:firstLine="708"/>
        <w:rPr>
          <w:rFonts w:ascii="Verdana" w:hAnsi="Verdana"/>
        </w:rPr>
      </w:pPr>
    </w:p>
    <w:p w14:paraId="59622620" w14:textId="77777777" w:rsidR="005B7448" w:rsidRDefault="005B7448" w:rsidP="005761F6">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F7A8A11" w14:textId="1BF321BE" w:rsidR="005761F6" w:rsidRDefault="005761F6" w:rsidP="005761F6">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xml:space="preserve"> ces propositions de nominations </w:t>
      </w:r>
    </w:p>
    <w:p w14:paraId="7B0F96B3" w14:textId="77777777" w:rsidR="005761F6" w:rsidRDefault="005761F6" w:rsidP="005761F6">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01539C8" w14:textId="2C9257E5" w:rsidR="005761F6" w:rsidRDefault="005761F6" w:rsidP="005761F6">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sidRPr="00D30B05">
        <w:rPr>
          <w:rFonts w:ascii="Verdana" w:hAnsi="Verdana"/>
          <w:i/>
          <w:iCs/>
          <w:color w:val="0070C0"/>
          <w:sz w:val="22"/>
          <w:szCs w:val="22"/>
        </w:rPr>
        <w:t>PRE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01</w:t>
      </w:r>
    </w:p>
    <w:p w14:paraId="375CF4C6" w14:textId="77777777" w:rsidR="00BD6B03" w:rsidRDefault="00BD6B03" w:rsidP="00FB30F6">
      <w:pPr>
        <w:rPr>
          <w:rFonts w:ascii="Verdana" w:hAnsi="Verdana"/>
          <w:sz w:val="22"/>
          <w:szCs w:val="22"/>
        </w:rPr>
      </w:pPr>
    </w:p>
    <w:p w14:paraId="69EB053B" w14:textId="77777777" w:rsidR="00BD6B03" w:rsidRDefault="00BD6B03" w:rsidP="00FB30F6">
      <w:pPr>
        <w:rPr>
          <w:rFonts w:ascii="Verdana" w:hAnsi="Verdana"/>
          <w:sz w:val="22"/>
          <w:szCs w:val="22"/>
        </w:rPr>
      </w:pPr>
    </w:p>
    <w:p w14:paraId="57733510" w14:textId="04271205" w:rsidR="00EF5A16" w:rsidRDefault="00EF5A16" w:rsidP="00FB30F6">
      <w:pPr>
        <w:rPr>
          <w:rFonts w:ascii="Verdana" w:hAnsi="Verdana"/>
          <w:sz w:val="22"/>
          <w:szCs w:val="22"/>
        </w:rPr>
      </w:pPr>
      <w:r>
        <w:rPr>
          <w:rFonts w:ascii="Verdana" w:hAnsi="Verdana"/>
          <w:sz w:val="22"/>
          <w:szCs w:val="22"/>
        </w:rPr>
        <w:t>Rappel sur le mode de fonctionnement :</w:t>
      </w:r>
    </w:p>
    <w:p w14:paraId="6CB3BE3F" w14:textId="26F3E1D5" w:rsidR="00EF5A16" w:rsidRDefault="00EF5A16" w:rsidP="00FB30F6">
      <w:pPr>
        <w:rPr>
          <w:rFonts w:ascii="Verdana" w:hAnsi="Verdana"/>
          <w:sz w:val="22"/>
          <w:szCs w:val="22"/>
        </w:rPr>
      </w:pPr>
      <w:r>
        <w:rPr>
          <w:rFonts w:ascii="Verdana" w:hAnsi="Verdana"/>
          <w:sz w:val="22"/>
          <w:szCs w:val="22"/>
        </w:rPr>
        <w:t>Pour les réunions des GT, que ce soit en présentiel ou en visioconférence, une information préalable du président doit être faite. Pour les réunions en présentiel, un budget prévisionnel doit être fourni. De même, à l’issue des réunions un compte-rendu doit être envoyé au président.</w:t>
      </w:r>
    </w:p>
    <w:p w14:paraId="752B5F73" w14:textId="1BF9AC06" w:rsidR="00EF5A16" w:rsidRDefault="00EF5A16" w:rsidP="00FB30F6">
      <w:pPr>
        <w:rPr>
          <w:rFonts w:ascii="Verdana" w:hAnsi="Verdana"/>
          <w:sz w:val="22"/>
          <w:szCs w:val="22"/>
        </w:rPr>
      </w:pPr>
    </w:p>
    <w:p w14:paraId="544935B9" w14:textId="693A2089" w:rsidR="00EF5A16" w:rsidRDefault="00EF5A16" w:rsidP="00FB30F6">
      <w:pPr>
        <w:rPr>
          <w:rFonts w:ascii="Verdana" w:hAnsi="Verdana"/>
          <w:sz w:val="22"/>
          <w:szCs w:val="22"/>
        </w:rPr>
      </w:pPr>
      <w:r>
        <w:rPr>
          <w:rFonts w:ascii="Verdana" w:hAnsi="Verdana"/>
          <w:sz w:val="22"/>
          <w:szCs w:val="22"/>
        </w:rPr>
        <w:t>Semaine du chien :</w:t>
      </w:r>
    </w:p>
    <w:p w14:paraId="75FF2040" w14:textId="3009CB59" w:rsidR="00EF5A16" w:rsidRDefault="00EF5A16" w:rsidP="00FB30F6">
      <w:pPr>
        <w:rPr>
          <w:rFonts w:ascii="Verdana" w:hAnsi="Verdana"/>
          <w:sz w:val="22"/>
          <w:szCs w:val="22"/>
        </w:rPr>
      </w:pPr>
      <w:r>
        <w:rPr>
          <w:rFonts w:ascii="Verdana" w:hAnsi="Verdana"/>
          <w:sz w:val="22"/>
          <w:szCs w:val="22"/>
        </w:rPr>
        <w:t xml:space="preserve">Du 2 au 8 octobre, la SCC organise </w:t>
      </w:r>
      <w:r w:rsidR="00C1539B">
        <w:rPr>
          <w:rFonts w:ascii="Verdana" w:hAnsi="Verdana"/>
          <w:sz w:val="22"/>
          <w:szCs w:val="22"/>
        </w:rPr>
        <w:t>‘</w:t>
      </w:r>
      <w:r>
        <w:rPr>
          <w:rFonts w:ascii="Verdana" w:hAnsi="Verdana"/>
          <w:sz w:val="22"/>
          <w:szCs w:val="22"/>
        </w:rPr>
        <w:t>la semaine du chien</w:t>
      </w:r>
      <w:r w:rsidR="00C1539B">
        <w:rPr>
          <w:rFonts w:ascii="Verdana" w:hAnsi="Verdana"/>
          <w:sz w:val="22"/>
          <w:szCs w:val="22"/>
        </w:rPr>
        <w:t xml:space="preserve">’. L’objectif est de faire connaitre la place du chien dans la société, la famille. Des animations seront mises en place par les entités canines en collaboration, si possible,  avec les collectivités locales. </w:t>
      </w:r>
    </w:p>
    <w:p w14:paraId="02CAEE47" w14:textId="3E23BE35" w:rsidR="00C1539B" w:rsidRDefault="00C1539B" w:rsidP="00FB30F6">
      <w:pPr>
        <w:rPr>
          <w:rFonts w:ascii="Verdana" w:hAnsi="Verdana"/>
          <w:sz w:val="22"/>
          <w:szCs w:val="22"/>
        </w:rPr>
      </w:pPr>
    </w:p>
    <w:p w14:paraId="7C44DBBB" w14:textId="691F2757" w:rsidR="00C1539B" w:rsidRDefault="00C1539B" w:rsidP="00FB30F6">
      <w:pPr>
        <w:rPr>
          <w:rFonts w:ascii="Verdana" w:hAnsi="Verdana"/>
          <w:sz w:val="22"/>
          <w:szCs w:val="22"/>
        </w:rPr>
      </w:pPr>
      <w:r>
        <w:rPr>
          <w:rFonts w:ascii="Verdana" w:hAnsi="Verdana"/>
          <w:sz w:val="22"/>
          <w:szCs w:val="22"/>
        </w:rPr>
        <w:t>Le 18 mars 2023, une réunion de travail a eu lieu avec les CTT. Malgré le contexte difficile, la moitié des territoriales étaient représentées. Un compte-rendu a été fait et diffusé aux participants et mis en ligne sur l</w:t>
      </w:r>
      <w:r w:rsidR="005761F6">
        <w:rPr>
          <w:rFonts w:ascii="Verdana" w:hAnsi="Verdana"/>
          <w:sz w:val="22"/>
          <w:szCs w:val="22"/>
        </w:rPr>
        <w:t>e</w:t>
      </w:r>
      <w:r>
        <w:rPr>
          <w:rFonts w:ascii="Verdana" w:hAnsi="Verdana"/>
          <w:sz w:val="22"/>
          <w:szCs w:val="22"/>
        </w:rPr>
        <w:t xml:space="preserve"> site de la CNEAC.</w:t>
      </w:r>
    </w:p>
    <w:p w14:paraId="3D09EE57" w14:textId="41094716" w:rsidR="00C1539B" w:rsidRDefault="00C1539B" w:rsidP="00FB30F6">
      <w:pPr>
        <w:rPr>
          <w:rFonts w:ascii="Verdana" w:hAnsi="Verdana"/>
          <w:sz w:val="22"/>
          <w:szCs w:val="22"/>
        </w:rPr>
      </w:pPr>
    </w:p>
    <w:p w14:paraId="1BF8FBC6" w14:textId="25EB7329" w:rsidR="00C1539B" w:rsidRDefault="00C1539B" w:rsidP="00FB30F6">
      <w:pPr>
        <w:rPr>
          <w:rFonts w:ascii="Verdana" w:hAnsi="Verdana"/>
          <w:sz w:val="22"/>
          <w:szCs w:val="22"/>
        </w:rPr>
      </w:pPr>
      <w:proofErr w:type="spellStart"/>
      <w:r>
        <w:rPr>
          <w:rFonts w:ascii="Verdana" w:hAnsi="Verdana"/>
          <w:sz w:val="22"/>
          <w:szCs w:val="22"/>
        </w:rPr>
        <w:t>Galican</w:t>
      </w:r>
      <w:proofErr w:type="spellEnd"/>
      <w:r>
        <w:rPr>
          <w:rFonts w:ascii="Verdana" w:hAnsi="Verdana"/>
          <w:sz w:val="22"/>
          <w:szCs w:val="22"/>
        </w:rPr>
        <w:t xml:space="preserve"> sera le fournisseur des parcours pour les championnats d’agility 2023 grade 2 et grade 3.</w:t>
      </w:r>
    </w:p>
    <w:p w14:paraId="54ADA1FE" w14:textId="77777777" w:rsidR="00C1539B" w:rsidRPr="001D0459" w:rsidRDefault="00C1539B" w:rsidP="00FB30F6">
      <w:pPr>
        <w:rPr>
          <w:rFonts w:ascii="Verdana" w:hAnsi="Verdana"/>
          <w:sz w:val="22"/>
          <w:szCs w:val="22"/>
        </w:rPr>
      </w:pPr>
    </w:p>
    <w:p w14:paraId="70B731F7" w14:textId="77777777" w:rsidR="00FB30F6" w:rsidRPr="00C1539B" w:rsidRDefault="00FB30F6" w:rsidP="00C1539B">
      <w:pPr>
        <w:pStyle w:val="Paragraphedeliste"/>
        <w:rPr>
          <w:rFonts w:ascii="Verdana" w:hAnsi="Verdana"/>
          <w:b/>
          <w:bCs/>
          <w:u w:val="single"/>
        </w:rPr>
      </w:pPr>
      <w:r w:rsidRPr="00C1539B">
        <w:rPr>
          <w:rFonts w:ascii="Verdana" w:hAnsi="Verdana"/>
          <w:b/>
          <w:bCs/>
          <w:u w:val="single"/>
        </w:rPr>
        <w:t>2) Propositions des groupes de travail</w:t>
      </w:r>
    </w:p>
    <w:p w14:paraId="25F2BCAC" w14:textId="651F98F7" w:rsidR="00B24CA6" w:rsidRDefault="00B24CA6"/>
    <w:p w14:paraId="083C3365" w14:textId="60CED0DA" w:rsidR="00FB30F6" w:rsidRPr="00707C5C" w:rsidRDefault="00FB30F6">
      <w:pPr>
        <w:rPr>
          <w:rFonts w:ascii="Verdana" w:hAnsi="Verdana"/>
          <w:b/>
          <w:bCs/>
          <w:color w:val="0070C0"/>
          <w:sz w:val="22"/>
          <w:szCs w:val="22"/>
        </w:rPr>
      </w:pPr>
      <w:r w:rsidRPr="00707C5C">
        <w:rPr>
          <w:rFonts w:ascii="Verdana" w:hAnsi="Verdana"/>
          <w:b/>
          <w:bCs/>
          <w:color w:val="0070C0"/>
          <w:sz w:val="22"/>
          <w:szCs w:val="22"/>
        </w:rPr>
        <w:t>GT FLYBALL</w:t>
      </w:r>
      <w:r w:rsidR="00E20F17" w:rsidRPr="00707C5C">
        <w:rPr>
          <w:rFonts w:ascii="Verdana" w:hAnsi="Verdana"/>
          <w:b/>
          <w:bCs/>
          <w:color w:val="0070C0"/>
          <w:sz w:val="22"/>
          <w:szCs w:val="22"/>
        </w:rPr>
        <w:t xml:space="preserve"> par Maureen DESCAMPS</w:t>
      </w:r>
    </w:p>
    <w:p w14:paraId="4FF48638" w14:textId="72CDF95E" w:rsidR="00FB30F6" w:rsidRDefault="00FB30F6">
      <w:pPr>
        <w:rPr>
          <w:rFonts w:ascii="Verdana" w:hAnsi="Verdana"/>
          <w:b/>
          <w:bCs/>
          <w:sz w:val="22"/>
          <w:szCs w:val="22"/>
        </w:rPr>
      </w:pPr>
    </w:p>
    <w:p w14:paraId="62E481FC" w14:textId="67379921" w:rsidR="00FB30F6" w:rsidRPr="00707C5C" w:rsidRDefault="005D6565" w:rsidP="00E20F17">
      <w:pPr>
        <w:pStyle w:val="Paragraphedeliste"/>
        <w:numPr>
          <w:ilvl w:val="0"/>
          <w:numId w:val="4"/>
        </w:numPr>
        <w:rPr>
          <w:rFonts w:ascii="Verdana" w:hAnsi="Verdana"/>
          <w:b/>
          <w:bCs/>
        </w:rPr>
      </w:pPr>
      <w:r w:rsidRPr="00707C5C">
        <w:rPr>
          <w:rFonts w:ascii="Verdana" w:hAnsi="Verdana"/>
          <w:b/>
          <w:bCs/>
        </w:rPr>
        <w:t>Modification règlement Flyball :</w:t>
      </w:r>
    </w:p>
    <w:p w14:paraId="54867DFC" w14:textId="77777777" w:rsidR="005D6565" w:rsidRPr="00707C5C" w:rsidRDefault="005D6565" w:rsidP="005D6565">
      <w:pPr>
        <w:pStyle w:val="Titre31"/>
        <w:spacing w:before="100"/>
        <w:rPr>
          <w:rFonts w:ascii="Verdana" w:hAnsi="Verdana"/>
          <w:sz w:val="22"/>
          <w:szCs w:val="22"/>
        </w:rPr>
      </w:pPr>
      <w:r w:rsidRPr="00707C5C">
        <w:rPr>
          <w:rFonts w:ascii="Verdana" w:hAnsi="Verdana"/>
          <w:sz w:val="22"/>
          <w:szCs w:val="22"/>
        </w:rPr>
        <w:t>Section</w:t>
      </w:r>
      <w:r w:rsidRPr="00707C5C">
        <w:rPr>
          <w:rFonts w:ascii="Verdana" w:hAnsi="Verdana"/>
          <w:spacing w:val="-8"/>
          <w:sz w:val="22"/>
          <w:szCs w:val="22"/>
        </w:rPr>
        <w:t xml:space="preserve"> </w:t>
      </w:r>
      <w:r w:rsidRPr="00707C5C">
        <w:rPr>
          <w:rFonts w:ascii="Verdana" w:hAnsi="Verdana"/>
          <w:sz w:val="22"/>
          <w:szCs w:val="22"/>
        </w:rPr>
        <w:t>1.07</w:t>
      </w:r>
      <w:r w:rsidRPr="00707C5C">
        <w:rPr>
          <w:rFonts w:ascii="Verdana" w:hAnsi="Verdana"/>
          <w:spacing w:val="-8"/>
          <w:sz w:val="22"/>
          <w:szCs w:val="22"/>
        </w:rPr>
        <w:t xml:space="preserve"> </w:t>
      </w:r>
      <w:r w:rsidRPr="00707C5C">
        <w:rPr>
          <w:rFonts w:ascii="Verdana" w:hAnsi="Verdana"/>
          <w:sz w:val="22"/>
          <w:szCs w:val="22"/>
        </w:rPr>
        <w:t>Participation</w:t>
      </w:r>
    </w:p>
    <w:p w14:paraId="5F17076F" w14:textId="11637B05" w:rsidR="005D6565" w:rsidRPr="00707C5C" w:rsidRDefault="005D6565" w:rsidP="005D6565">
      <w:pPr>
        <w:tabs>
          <w:tab w:val="left" w:pos="832"/>
        </w:tabs>
        <w:spacing w:before="1"/>
        <w:ind w:left="472" w:right="1006"/>
        <w:rPr>
          <w:rFonts w:ascii="Verdana" w:hAnsi="Verdana"/>
          <w:sz w:val="22"/>
          <w:szCs w:val="22"/>
        </w:rPr>
      </w:pPr>
      <w:r w:rsidRPr="00707C5C">
        <w:rPr>
          <w:rFonts w:ascii="Verdana" w:hAnsi="Verdana"/>
          <w:b/>
          <w:bCs/>
          <w:sz w:val="22"/>
          <w:szCs w:val="22"/>
        </w:rPr>
        <w:t xml:space="preserve">c) </w:t>
      </w:r>
      <w:r w:rsidRPr="00707C5C">
        <w:rPr>
          <w:rFonts w:ascii="Verdana" w:hAnsi="Verdana"/>
          <w:sz w:val="22"/>
          <w:szCs w:val="22"/>
        </w:rPr>
        <w:t>Les</w:t>
      </w:r>
      <w:r w:rsidRPr="00707C5C">
        <w:rPr>
          <w:rFonts w:ascii="Verdana" w:hAnsi="Verdana"/>
          <w:spacing w:val="-6"/>
          <w:sz w:val="22"/>
          <w:szCs w:val="22"/>
        </w:rPr>
        <w:t xml:space="preserve"> </w:t>
      </w:r>
      <w:r w:rsidRPr="00707C5C">
        <w:rPr>
          <w:rFonts w:ascii="Verdana" w:hAnsi="Verdana"/>
          <w:sz w:val="22"/>
          <w:szCs w:val="22"/>
        </w:rPr>
        <w:t>chiens</w:t>
      </w:r>
      <w:r w:rsidRPr="00707C5C">
        <w:rPr>
          <w:rFonts w:ascii="Verdana" w:hAnsi="Verdana"/>
          <w:spacing w:val="-6"/>
          <w:sz w:val="22"/>
          <w:szCs w:val="22"/>
        </w:rPr>
        <w:t xml:space="preserve"> </w:t>
      </w:r>
      <w:r w:rsidRPr="00707C5C">
        <w:rPr>
          <w:rFonts w:ascii="Verdana" w:hAnsi="Verdana"/>
          <w:sz w:val="22"/>
          <w:szCs w:val="22"/>
        </w:rPr>
        <w:t>participants</w:t>
      </w:r>
      <w:r w:rsidRPr="00707C5C">
        <w:rPr>
          <w:rFonts w:ascii="Verdana" w:hAnsi="Verdana"/>
          <w:spacing w:val="-5"/>
          <w:sz w:val="22"/>
          <w:szCs w:val="22"/>
        </w:rPr>
        <w:t xml:space="preserve"> </w:t>
      </w:r>
      <w:r w:rsidRPr="00707C5C">
        <w:rPr>
          <w:rFonts w:ascii="Verdana" w:hAnsi="Verdana"/>
          <w:sz w:val="22"/>
          <w:szCs w:val="22"/>
        </w:rPr>
        <w:t>doivent</w:t>
      </w:r>
      <w:r w:rsidRPr="00707C5C">
        <w:rPr>
          <w:rFonts w:ascii="Verdana" w:hAnsi="Verdana"/>
          <w:spacing w:val="-6"/>
          <w:sz w:val="22"/>
          <w:szCs w:val="22"/>
        </w:rPr>
        <w:t xml:space="preserve"> </w:t>
      </w:r>
      <w:r w:rsidRPr="00707C5C">
        <w:rPr>
          <w:rFonts w:ascii="Verdana" w:hAnsi="Verdana"/>
          <w:sz w:val="22"/>
          <w:szCs w:val="22"/>
        </w:rPr>
        <w:t xml:space="preserve">avoir </w:t>
      </w:r>
      <w:r w:rsidRPr="00707C5C">
        <w:rPr>
          <w:rFonts w:ascii="Verdana" w:hAnsi="Verdana"/>
          <w:color w:val="FF0000"/>
          <w:sz w:val="22"/>
          <w:szCs w:val="22"/>
        </w:rPr>
        <w:t>18</w:t>
      </w:r>
      <w:r w:rsidRPr="00707C5C">
        <w:rPr>
          <w:rFonts w:ascii="Verdana" w:hAnsi="Verdana"/>
          <w:color w:val="FF0000"/>
          <w:spacing w:val="-6"/>
          <w:sz w:val="22"/>
          <w:szCs w:val="22"/>
        </w:rPr>
        <w:t xml:space="preserve"> </w:t>
      </w:r>
      <w:r w:rsidRPr="00707C5C">
        <w:rPr>
          <w:rFonts w:ascii="Verdana" w:hAnsi="Verdana"/>
          <w:color w:val="FF0000"/>
          <w:sz w:val="22"/>
          <w:szCs w:val="22"/>
        </w:rPr>
        <w:t>mois</w:t>
      </w:r>
      <w:r w:rsidRPr="00707C5C">
        <w:rPr>
          <w:rFonts w:ascii="Verdana" w:hAnsi="Verdana"/>
          <w:color w:val="FF0000"/>
          <w:spacing w:val="-6"/>
          <w:sz w:val="22"/>
          <w:szCs w:val="22"/>
        </w:rPr>
        <w:t xml:space="preserve"> </w:t>
      </w:r>
      <w:r w:rsidRPr="00707C5C">
        <w:rPr>
          <w:rFonts w:ascii="Verdana" w:hAnsi="Verdana"/>
          <w:color w:val="FF0000"/>
          <w:sz w:val="22"/>
          <w:szCs w:val="22"/>
        </w:rPr>
        <w:t>révolu</w:t>
      </w:r>
      <w:r w:rsidRPr="00707C5C">
        <w:rPr>
          <w:rFonts w:ascii="Verdana" w:hAnsi="Verdana"/>
          <w:spacing w:val="-3"/>
          <w:sz w:val="22"/>
          <w:szCs w:val="22"/>
        </w:rPr>
        <w:t xml:space="preserve"> </w:t>
      </w:r>
      <w:r w:rsidRPr="00707C5C">
        <w:rPr>
          <w:rFonts w:ascii="Verdana" w:hAnsi="Verdana"/>
          <w:sz w:val="22"/>
          <w:szCs w:val="22"/>
        </w:rPr>
        <w:t>le</w:t>
      </w:r>
      <w:r w:rsidRPr="00707C5C">
        <w:rPr>
          <w:rFonts w:ascii="Verdana" w:hAnsi="Verdana"/>
          <w:spacing w:val="-5"/>
          <w:sz w:val="22"/>
          <w:szCs w:val="22"/>
        </w:rPr>
        <w:t xml:space="preserve"> </w:t>
      </w:r>
      <w:r w:rsidRPr="00707C5C">
        <w:rPr>
          <w:rFonts w:ascii="Verdana" w:hAnsi="Verdana"/>
          <w:sz w:val="22"/>
          <w:szCs w:val="22"/>
        </w:rPr>
        <w:t>jour</w:t>
      </w:r>
      <w:r w:rsidRPr="00707C5C">
        <w:rPr>
          <w:rFonts w:ascii="Verdana" w:hAnsi="Verdana"/>
          <w:spacing w:val="-6"/>
          <w:sz w:val="22"/>
          <w:szCs w:val="22"/>
        </w:rPr>
        <w:t xml:space="preserve"> </w:t>
      </w:r>
      <w:r w:rsidRPr="00707C5C">
        <w:rPr>
          <w:rFonts w:ascii="Verdana" w:hAnsi="Verdana"/>
          <w:sz w:val="22"/>
          <w:szCs w:val="22"/>
        </w:rPr>
        <w:t>du</w:t>
      </w:r>
      <w:r w:rsidRPr="00707C5C">
        <w:rPr>
          <w:rFonts w:ascii="Verdana" w:hAnsi="Verdana"/>
          <w:spacing w:val="-5"/>
          <w:sz w:val="22"/>
          <w:szCs w:val="22"/>
        </w:rPr>
        <w:t xml:space="preserve"> </w:t>
      </w:r>
      <w:r w:rsidRPr="00707C5C">
        <w:rPr>
          <w:rFonts w:ascii="Verdana" w:hAnsi="Verdana"/>
          <w:sz w:val="22"/>
          <w:szCs w:val="22"/>
        </w:rPr>
        <w:t>tournoi.</w:t>
      </w:r>
      <w:r w:rsidRPr="00707C5C">
        <w:rPr>
          <w:rFonts w:ascii="Verdana" w:hAnsi="Verdana"/>
          <w:spacing w:val="-4"/>
          <w:sz w:val="22"/>
          <w:szCs w:val="22"/>
        </w:rPr>
        <w:t xml:space="preserve"> </w:t>
      </w:r>
      <w:r w:rsidRPr="00707C5C">
        <w:rPr>
          <w:rFonts w:ascii="Verdana" w:hAnsi="Verdana"/>
          <w:sz w:val="22"/>
          <w:szCs w:val="22"/>
        </w:rPr>
        <w:t>Chaque</w:t>
      </w:r>
      <w:r w:rsidRPr="00707C5C">
        <w:rPr>
          <w:rFonts w:ascii="Verdana" w:hAnsi="Verdana"/>
          <w:spacing w:val="-5"/>
          <w:sz w:val="22"/>
          <w:szCs w:val="22"/>
        </w:rPr>
        <w:t xml:space="preserve"> </w:t>
      </w:r>
      <w:r w:rsidRPr="00707C5C">
        <w:rPr>
          <w:rFonts w:ascii="Verdana" w:hAnsi="Verdana"/>
          <w:sz w:val="22"/>
          <w:szCs w:val="22"/>
        </w:rPr>
        <w:t>chien</w:t>
      </w:r>
      <w:r w:rsidRPr="00707C5C">
        <w:rPr>
          <w:rFonts w:ascii="Verdana" w:hAnsi="Verdana"/>
          <w:spacing w:val="-4"/>
          <w:sz w:val="22"/>
          <w:szCs w:val="22"/>
        </w:rPr>
        <w:t xml:space="preserve"> </w:t>
      </w:r>
      <w:r w:rsidRPr="00707C5C">
        <w:rPr>
          <w:rFonts w:ascii="Verdana" w:hAnsi="Verdana"/>
          <w:sz w:val="22"/>
          <w:szCs w:val="22"/>
        </w:rPr>
        <w:t>doit</w:t>
      </w:r>
      <w:r w:rsidRPr="00707C5C">
        <w:rPr>
          <w:rFonts w:ascii="Verdana" w:hAnsi="Verdana"/>
          <w:spacing w:val="-4"/>
          <w:sz w:val="22"/>
          <w:szCs w:val="22"/>
        </w:rPr>
        <w:t xml:space="preserve"> </w:t>
      </w:r>
      <w:r w:rsidRPr="00707C5C">
        <w:rPr>
          <w:rFonts w:ascii="Verdana" w:hAnsi="Verdana"/>
          <w:sz w:val="22"/>
          <w:szCs w:val="22"/>
        </w:rPr>
        <w:t>être</w:t>
      </w:r>
      <w:r w:rsidRPr="00707C5C">
        <w:rPr>
          <w:rFonts w:ascii="Verdana" w:hAnsi="Verdana"/>
          <w:spacing w:val="-51"/>
          <w:sz w:val="22"/>
          <w:szCs w:val="22"/>
        </w:rPr>
        <w:t xml:space="preserve"> </w:t>
      </w:r>
      <w:r w:rsidR="00707C5C" w:rsidRPr="00707C5C">
        <w:rPr>
          <w:rFonts w:ascii="Verdana" w:hAnsi="Verdana"/>
          <w:spacing w:val="-51"/>
          <w:sz w:val="22"/>
          <w:szCs w:val="22"/>
        </w:rPr>
        <w:t xml:space="preserve">  </w:t>
      </w:r>
      <w:r w:rsidRPr="00707C5C">
        <w:rPr>
          <w:rFonts w:ascii="Verdana" w:hAnsi="Verdana"/>
          <w:sz w:val="22"/>
          <w:szCs w:val="22"/>
        </w:rPr>
        <w:t>identifié</w:t>
      </w:r>
      <w:r w:rsidRPr="00707C5C">
        <w:rPr>
          <w:rFonts w:ascii="Verdana" w:hAnsi="Verdana"/>
          <w:spacing w:val="-1"/>
          <w:sz w:val="22"/>
          <w:szCs w:val="22"/>
        </w:rPr>
        <w:t xml:space="preserve"> </w:t>
      </w:r>
      <w:r w:rsidRPr="00707C5C">
        <w:rPr>
          <w:rFonts w:ascii="Verdana" w:hAnsi="Verdana"/>
          <w:sz w:val="22"/>
          <w:szCs w:val="22"/>
        </w:rPr>
        <w:t>par une puce</w:t>
      </w:r>
      <w:r w:rsidRPr="00707C5C">
        <w:rPr>
          <w:rFonts w:ascii="Verdana" w:hAnsi="Verdana"/>
          <w:spacing w:val="-1"/>
          <w:sz w:val="22"/>
          <w:szCs w:val="22"/>
        </w:rPr>
        <w:t xml:space="preserve"> </w:t>
      </w:r>
      <w:r w:rsidRPr="00707C5C">
        <w:rPr>
          <w:rFonts w:ascii="Verdana" w:hAnsi="Verdana"/>
          <w:sz w:val="22"/>
          <w:szCs w:val="22"/>
        </w:rPr>
        <w:t>électronique ou</w:t>
      </w:r>
      <w:r w:rsidRPr="00707C5C">
        <w:rPr>
          <w:rFonts w:ascii="Verdana" w:hAnsi="Verdana"/>
          <w:spacing w:val="-2"/>
          <w:sz w:val="22"/>
          <w:szCs w:val="22"/>
        </w:rPr>
        <w:t xml:space="preserve"> </w:t>
      </w:r>
      <w:r w:rsidRPr="00707C5C">
        <w:rPr>
          <w:rFonts w:ascii="Verdana" w:hAnsi="Verdana"/>
          <w:sz w:val="22"/>
          <w:szCs w:val="22"/>
        </w:rPr>
        <w:t>un tatouage.</w:t>
      </w:r>
    </w:p>
    <w:p w14:paraId="4AF929E7" w14:textId="53C96021" w:rsidR="005D6565" w:rsidRPr="00707C5C" w:rsidRDefault="005D6565" w:rsidP="005D6565">
      <w:pPr>
        <w:tabs>
          <w:tab w:val="left" w:pos="832"/>
        </w:tabs>
        <w:spacing w:before="1"/>
        <w:ind w:left="472" w:right="1006"/>
        <w:rPr>
          <w:rFonts w:ascii="Verdana" w:hAnsi="Verdana"/>
          <w:sz w:val="22"/>
          <w:szCs w:val="22"/>
        </w:rPr>
      </w:pPr>
    </w:p>
    <w:p w14:paraId="1C84B526" w14:textId="77777777" w:rsidR="00E20F17" w:rsidRPr="00707C5C" w:rsidRDefault="00E20F17" w:rsidP="00E20F17">
      <w:pPr>
        <w:pStyle w:val="Titre31"/>
        <w:ind w:left="120"/>
        <w:rPr>
          <w:rFonts w:ascii="Verdana" w:hAnsi="Verdana"/>
          <w:sz w:val="22"/>
          <w:szCs w:val="22"/>
        </w:rPr>
      </w:pPr>
      <w:bookmarkStart w:id="0" w:name="_TOC_250005"/>
      <w:r w:rsidRPr="00707C5C">
        <w:rPr>
          <w:rFonts w:ascii="Verdana" w:hAnsi="Verdana"/>
          <w:sz w:val="22"/>
          <w:szCs w:val="22"/>
        </w:rPr>
        <w:t>Section</w:t>
      </w:r>
      <w:r w:rsidRPr="00707C5C">
        <w:rPr>
          <w:rFonts w:ascii="Verdana" w:hAnsi="Verdana"/>
          <w:spacing w:val="-7"/>
          <w:sz w:val="22"/>
          <w:szCs w:val="22"/>
        </w:rPr>
        <w:t xml:space="preserve"> </w:t>
      </w:r>
      <w:r w:rsidRPr="00707C5C">
        <w:rPr>
          <w:rFonts w:ascii="Verdana" w:hAnsi="Verdana"/>
          <w:sz w:val="22"/>
          <w:szCs w:val="22"/>
        </w:rPr>
        <w:t>2.05</w:t>
      </w:r>
      <w:r w:rsidRPr="00707C5C">
        <w:rPr>
          <w:rFonts w:ascii="Verdana" w:hAnsi="Verdana"/>
          <w:spacing w:val="-4"/>
          <w:sz w:val="22"/>
          <w:szCs w:val="22"/>
        </w:rPr>
        <w:t xml:space="preserve"> </w:t>
      </w:r>
      <w:r w:rsidRPr="00707C5C">
        <w:rPr>
          <w:rFonts w:ascii="Verdana" w:hAnsi="Verdana"/>
          <w:sz w:val="22"/>
          <w:szCs w:val="22"/>
        </w:rPr>
        <w:t>Règles</w:t>
      </w:r>
      <w:r w:rsidRPr="00707C5C">
        <w:rPr>
          <w:rFonts w:ascii="Verdana" w:hAnsi="Verdana"/>
          <w:spacing w:val="-5"/>
          <w:sz w:val="22"/>
          <w:szCs w:val="22"/>
        </w:rPr>
        <w:t xml:space="preserve"> </w:t>
      </w:r>
      <w:r w:rsidRPr="00707C5C">
        <w:rPr>
          <w:rFonts w:ascii="Verdana" w:hAnsi="Verdana"/>
          <w:sz w:val="22"/>
          <w:szCs w:val="22"/>
        </w:rPr>
        <w:t>générales</w:t>
      </w:r>
      <w:r w:rsidRPr="00707C5C">
        <w:rPr>
          <w:rFonts w:ascii="Verdana" w:hAnsi="Verdana"/>
          <w:spacing w:val="-4"/>
          <w:sz w:val="22"/>
          <w:szCs w:val="22"/>
        </w:rPr>
        <w:t xml:space="preserve"> </w:t>
      </w:r>
      <w:r w:rsidRPr="00707C5C">
        <w:rPr>
          <w:rFonts w:ascii="Verdana" w:hAnsi="Verdana"/>
          <w:sz w:val="22"/>
          <w:szCs w:val="22"/>
        </w:rPr>
        <w:t>de</w:t>
      </w:r>
      <w:r w:rsidRPr="00707C5C">
        <w:rPr>
          <w:rFonts w:ascii="Verdana" w:hAnsi="Verdana"/>
          <w:spacing w:val="-6"/>
          <w:sz w:val="22"/>
          <w:szCs w:val="22"/>
        </w:rPr>
        <w:t xml:space="preserve"> </w:t>
      </w:r>
      <w:bookmarkEnd w:id="0"/>
      <w:r w:rsidRPr="00707C5C">
        <w:rPr>
          <w:rFonts w:ascii="Verdana" w:hAnsi="Verdana"/>
          <w:sz w:val="22"/>
          <w:szCs w:val="22"/>
        </w:rPr>
        <w:t>concours</w:t>
      </w:r>
    </w:p>
    <w:p w14:paraId="165689EA" w14:textId="08369F3D" w:rsidR="00E20F17" w:rsidRPr="00707C5C" w:rsidRDefault="00E20F17" w:rsidP="00E20F17">
      <w:pPr>
        <w:tabs>
          <w:tab w:val="left" w:pos="832"/>
        </w:tabs>
        <w:spacing w:line="225" w:lineRule="auto"/>
        <w:ind w:left="472" w:right="802"/>
        <w:rPr>
          <w:rFonts w:ascii="Verdana" w:hAnsi="Verdana"/>
          <w:sz w:val="22"/>
          <w:szCs w:val="22"/>
        </w:rPr>
      </w:pPr>
      <w:r w:rsidRPr="00707C5C">
        <w:rPr>
          <w:rFonts w:ascii="Verdana" w:hAnsi="Verdana"/>
          <w:sz w:val="22"/>
          <w:szCs w:val="22"/>
        </w:rPr>
        <w:t xml:space="preserve">(h)Chaque chien saute les quatre obstacles </w:t>
      </w:r>
      <w:r w:rsidRPr="00707C5C">
        <w:rPr>
          <w:rFonts w:ascii="Verdana" w:hAnsi="Verdana"/>
          <w:color w:val="FF0000"/>
          <w:sz w:val="22"/>
          <w:szCs w:val="22"/>
        </w:rPr>
        <w:t>dans le bon ordre</w:t>
      </w:r>
      <w:r w:rsidRPr="00707C5C">
        <w:rPr>
          <w:rFonts w:ascii="Verdana" w:hAnsi="Verdana"/>
          <w:sz w:val="22"/>
          <w:szCs w:val="22"/>
        </w:rPr>
        <w:t xml:space="preserve">, déclenche le mécanisme de la </w:t>
      </w:r>
      <w:proofErr w:type="spellStart"/>
      <w:r w:rsidRPr="00707C5C">
        <w:rPr>
          <w:rFonts w:ascii="Verdana" w:hAnsi="Verdana"/>
          <w:sz w:val="22"/>
          <w:szCs w:val="22"/>
        </w:rPr>
        <w:t>flybox</w:t>
      </w:r>
      <w:proofErr w:type="spellEnd"/>
      <w:r w:rsidRPr="00707C5C">
        <w:rPr>
          <w:rFonts w:ascii="Verdana" w:hAnsi="Verdana"/>
          <w:sz w:val="22"/>
          <w:szCs w:val="22"/>
        </w:rPr>
        <w:t xml:space="preserve"> et prend</w:t>
      </w:r>
      <w:r w:rsidRPr="00707C5C">
        <w:rPr>
          <w:rFonts w:ascii="Verdana" w:hAnsi="Verdana"/>
          <w:color w:val="009933"/>
          <w:sz w:val="22"/>
          <w:szCs w:val="22"/>
        </w:rPr>
        <w:t xml:space="preserve"> </w:t>
      </w:r>
      <w:r w:rsidRPr="00707C5C">
        <w:rPr>
          <w:rFonts w:ascii="Verdana" w:hAnsi="Verdana"/>
          <w:sz w:val="22"/>
          <w:szCs w:val="22"/>
        </w:rPr>
        <w:t>la balle.</w:t>
      </w:r>
      <w:r w:rsidRPr="00707C5C">
        <w:rPr>
          <w:rFonts w:ascii="Verdana" w:hAnsi="Verdana"/>
          <w:spacing w:val="-52"/>
          <w:sz w:val="22"/>
          <w:szCs w:val="22"/>
        </w:rPr>
        <w:t xml:space="preserve"> </w:t>
      </w:r>
      <w:r w:rsidRPr="00707C5C">
        <w:rPr>
          <w:rFonts w:ascii="Verdana" w:hAnsi="Verdana"/>
          <w:sz w:val="22"/>
          <w:szCs w:val="22"/>
        </w:rPr>
        <w:t xml:space="preserve">Ensuite le chien repart en sautant les quatre obstacles dans </w:t>
      </w:r>
      <w:r w:rsidRPr="00707C5C">
        <w:rPr>
          <w:rFonts w:ascii="Verdana" w:hAnsi="Verdana"/>
          <w:color w:val="FF0000"/>
          <w:sz w:val="22"/>
          <w:szCs w:val="22"/>
        </w:rPr>
        <w:t>le bon ordre</w:t>
      </w:r>
      <w:r w:rsidRPr="00707C5C">
        <w:rPr>
          <w:rFonts w:ascii="Verdana" w:hAnsi="Verdana"/>
          <w:sz w:val="22"/>
          <w:szCs w:val="22"/>
        </w:rPr>
        <w:t xml:space="preserve"> en apportant la balle jusque derrière la</w:t>
      </w:r>
      <w:r w:rsidRPr="00707C5C">
        <w:rPr>
          <w:rFonts w:ascii="Verdana" w:hAnsi="Verdana"/>
          <w:spacing w:val="1"/>
          <w:sz w:val="22"/>
          <w:szCs w:val="22"/>
        </w:rPr>
        <w:t xml:space="preserve"> </w:t>
      </w:r>
      <w:r w:rsidRPr="00707C5C">
        <w:rPr>
          <w:rFonts w:ascii="Verdana" w:hAnsi="Verdana"/>
          <w:sz w:val="22"/>
          <w:szCs w:val="22"/>
        </w:rPr>
        <w:t>ligne d’arrivée. En cas de faute, le chien devra être relancé, et ce jusqu’à ce qu’il ait fait un</w:t>
      </w:r>
      <w:r w:rsidRPr="00707C5C">
        <w:rPr>
          <w:rFonts w:ascii="Verdana" w:hAnsi="Verdana"/>
          <w:spacing w:val="1"/>
          <w:sz w:val="22"/>
          <w:szCs w:val="22"/>
        </w:rPr>
        <w:t xml:space="preserve"> </w:t>
      </w:r>
      <w:r w:rsidRPr="00707C5C">
        <w:rPr>
          <w:rFonts w:ascii="Verdana" w:hAnsi="Verdana"/>
          <w:sz w:val="22"/>
          <w:szCs w:val="22"/>
        </w:rPr>
        <w:t>parcours sans faute, ou que le juge ou le commissaire principal arrête la manche. La relance se</w:t>
      </w:r>
      <w:r w:rsidRPr="00707C5C">
        <w:rPr>
          <w:rFonts w:ascii="Verdana" w:hAnsi="Verdana"/>
          <w:spacing w:val="1"/>
          <w:sz w:val="22"/>
          <w:szCs w:val="22"/>
        </w:rPr>
        <w:t xml:space="preserve"> </w:t>
      </w:r>
      <w:r w:rsidRPr="00707C5C">
        <w:rPr>
          <w:rFonts w:ascii="Verdana" w:hAnsi="Verdana"/>
          <w:sz w:val="22"/>
          <w:szCs w:val="22"/>
        </w:rPr>
        <w:t>fait</w:t>
      </w:r>
      <w:r w:rsidRPr="00707C5C">
        <w:rPr>
          <w:rFonts w:ascii="Verdana" w:hAnsi="Verdana"/>
          <w:spacing w:val="-7"/>
          <w:sz w:val="22"/>
          <w:szCs w:val="22"/>
        </w:rPr>
        <w:t xml:space="preserve"> </w:t>
      </w:r>
      <w:r w:rsidRPr="00707C5C">
        <w:rPr>
          <w:rFonts w:ascii="Verdana" w:hAnsi="Verdana"/>
          <w:sz w:val="22"/>
          <w:szCs w:val="22"/>
        </w:rPr>
        <w:t>toujours</w:t>
      </w:r>
      <w:r w:rsidRPr="00707C5C">
        <w:rPr>
          <w:rFonts w:ascii="Verdana" w:hAnsi="Verdana"/>
          <w:spacing w:val="-6"/>
          <w:sz w:val="22"/>
          <w:szCs w:val="22"/>
        </w:rPr>
        <w:t xml:space="preserve"> </w:t>
      </w:r>
      <w:r w:rsidRPr="00707C5C">
        <w:rPr>
          <w:rFonts w:ascii="Verdana" w:hAnsi="Verdana"/>
          <w:sz w:val="22"/>
          <w:szCs w:val="22"/>
        </w:rPr>
        <w:t>après</w:t>
      </w:r>
      <w:r w:rsidRPr="00707C5C">
        <w:rPr>
          <w:rFonts w:ascii="Verdana" w:hAnsi="Verdana"/>
          <w:spacing w:val="-7"/>
          <w:sz w:val="22"/>
          <w:szCs w:val="22"/>
        </w:rPr>
        <w:t xml:space="preserve"> </w:t>
      </w:r>
      <w:r w:rsidRPr="00707C5C">
        <w:rPr>
          <w:rFonts w:ascii="Verdana" w:hAnsi="Verdana"/>
          <w:sz w:val="22"/>
          <w:szCs w:val="22"/>
        </w:rPr>
        <w:t>que</w:t>
      </w:r>
      <w:r w:rsidRPr="00707C5C">
        <w:rPr>
          <w:rFonts w:ascii="Verdana" w:hAnsi="Verdana"/>
          <w:spacing w:val="-6"/>
          <w:sz w:val="22"/>
          <w:szCs w:val="22"/>
        </w:rPr>
        <w:t xml:space="preserve"> </w:t>
      </w:r>
      <w:r w:rsidRPr="00707C5C">
        <w:rPr>
          <w:rFonts w:ascii="Verdana" w:hAnsi="Verdana"/>
          <w:sz w:val="22"/>
          <w:szCs w:val="22"/>
        </w:rPr>
        <w:t>les</w:t>
      </w:r>
      <w:r w:rsidRPr="00707C5C">
        <w:rPr>
          <w:rFonts w:ascii="Verdana" w:hAnsi="Verdana"/>
          <w:spacing w:val="-7"/>
          <w:sz w:val="22"/>
          <w:szCs w:val="22"/>
        </w:rPr>
        <w:t xml:space="preserve"> </w:t>
      </w:r>
      <w:r w:rsidRPr="00707C5C">
        <w:rPr>
          <w:rFonts w:ascii="Verdana" w:hAnsi="Verdana"/>
          <w:sz w:val="22"/>
          <w:szCs w:val="22"/>
        </w:rPr>
        <w:t>quatre</w:t>
      </w:r>
      <w:r w:rsidRPr="00707C5C">
        <w:rPr>
          <w:rFonts w:ascii="Verdana" w:hAnsi="Verdana"/>
          <w:spacing w:val="-6"/>
          <w:sz w:val="22"/>
          <w:szCs w:val="22"/>
        </w:rPr>
        <w:t xml:space="preserve"> </w:t>
      </w:r>
      <w:r w:rsidRPr="00707C5C">
        <w:rPr>
          <w:rFonts w:ascii="Verdana" w:hAnsi="Verdana"/>
          <w:sz w:val="22"/>
          <w:szCs w:val="22"/>
        </w:rPr>
        <w:t>chiens</w:t>
      </w:r>
      <w:r w:rsidRPr="00707C5C">
        <w:rPr>
          <w:rFonts w:ascii="Verdana" w:hAnsi="Verdana"/>
          <w:spacing w:val="-7"/>
          <w:sz w:val="22"/>
          <w:szCs w:val="22"/>
        </w:rPr>
        <w:t xml:space="preserve"> </w:t>
      </w:r>
      <w:r w:rsidRPr="00707C5C">
        <w:rPr>
          <w:rFonts w:ascii="Verdana" w:hAnsi="Verdana"/>
          <w:sz w:val="22"/>
          <w:szCs w:val="22"/>
        </w:rPr>
        <w:t>ont</w:t>
      </w:r>
      <w:r w:rsidRPr="00707C5C">
        <w:rPr>
          <w:rFonts w:ascii="Verdana" w:hAnsi="Verdana"/>
          <w:spacing w:val="-5"/>
          <w:sz w:val="22"/>
          <w:szCs w:val="22"/>
        </w:rPr>
        <w:t xml:space="preserve"> </w:t>
      </w:r>
      <w:r w:rsidRPr="00707C5C">
        <w:rPr>
          <w:rFonts w:ascii="Verdana" w:hAnsi="Verdana"/>
          <w:sz w:val="22"/>
          <w:szCs w:val="22"/>
        </w:rPr>
        <w:t>couru,</w:t>
      </w:r>
      <w:r w:rsidRPr="00707C5C">
        <w:rPr>
          <w:rFonts w:ascii="Verdana" w:hAnsi="Verdana"/>
          <w:spacing w:val="-7"/>
          <w:sz w:val="22"/>
          <w:szCs w:val="22"/>
        </w:rPr>
        <w:t xml:space="preserve"> </w:t>
      </w:r>
      <w:r w:rsidRPr="00707C5C">
        <w:rPr>
          <w:rFonts w:ascii="Verdana" w:hAnsi="Verdana"/>
          <w:sz w:val="22"/>
          <w:szCs w:val="22"/>
        </w:rPr>
        <w:t>et</w:t>
      </w:r>
      <w:r w:rsidRPr="00707C5C">
        <w:rPr>
          <w:rFonts w:ascii="Verdana" w:hAnsi="Verdana"/>
          <w:spacing w:val="-7"/>
          <w:sz w:val="22"/>
          <w:szCs w:val="22"/>
        </w:rPr>
        <w:t xml:space="preserve"> </w:t>
      </w:r>
      <w:r w:rsidRPr="00707C5C">
        <w:rPr>
          <w:rFonts w:ascii="Verdana" w:hAnsi="Verdana"/>
          <w:sz w:val="22"/>
          <w:szCs w:val="22"/>
        </w:rPr>
        <w:t>dans</w:t>
      </w:r>
      <w:r w:rsidRPr="00707C5C">
        <w:rPr>
          <w:rFonts w:ascii="Verdana" w:hAnsi="Verdana"/>
          <w:spacing w:val="-7"/>
          <w:sz w:val="22"/>
          <w:szCs w:val="22"/>
        </w:rPr>
        <w:t xml:space="preserve"> </w:t>
      </w:r>
      <w:r w:rsidRPr="00707C5C">
        <w:rPr>
          <w:rFonts w:ascii="Verdana" w:hAnsi="Verdana"/>
          <w:sz w:val="22"/>
          <w:szCs w:val="22"/>
        </w:rPr>
        <w:t>l’ordre</w:t>
      </w:r>
      <w:r w:rsidRPr="00707C5C">
        <w:rPr>
          <w:rFonts w:ascii="Verdana" w:hAnsi="Verdana"/>
          <w:spacing w:val="-6"/>
          <w:sz w:val="22"/>
          <w:szCs w:val="22"/>
        </w:rPr>
        <w:t xml:space="preserve"> </w:t>
      </w:r>
      <w:r w:rsidRPr="00707C5C">
        <w:rPr>
          <w:rFonts w:ascii="Verdana" w:hAnsi="Verdana"/>
          <w:sz w:val="22"/>
          <w:szCs w:val="22"/>
        </w:rPr>
        <w:t>dans</w:t>
      </w:r>
      <w:r w:rsidRPr="00707C5C">
        <w:rPr>
          <w:rFonts w:ascii="Verdana" w:hAnsi="Verdana"/>
          <w:spacing w:val="-7"/>
          <w:sz w:val="22"/>
          <w:szCs w:val="22"/>
        </w:rPr>
        <w:t xml:space="preserve"> </w:t>
      </w:r>
      <w:r w:rsidRPr="00707C5C">
        <w:rPr>
          <w:rFonts w:ascii="Verdana" w:hAnsi="Verdana"/>
          <w:sz w:val="22"/>
          <w:szCs w:val="22"/>
        </w:rPr>
        <w:t>lequel</w:t>
      </w:r>
      <w:r w:rsidRPr="00707C5C">
        <w:rPr>
          <w:rFonts w:ascii="Verdana" w:hAnsi="Verdana"/>
          <w:spacing w:val="-6"/>
          <w:sz w:val="22"/>
          <w:szCs w:val="22"/>
        </w:rPr>
        <w:t xml:space="preserve"> </w:t>
      </w:r>
      <w:r w:rsidRPr="00707C5C">
        <w:rPr>
          <w:rFonts w:ascii="Verdana" w:hAnsi="Verdana"/>
          <w:sz w:val="22"/>
          <w:szCs w:val="22"/>
        </w:rPr>
        <w:t>les</w:t>
      </w:r>
      <w:r w:rsidRPr="00707C5C">
        <w:rPr>
          <w:rFonts w:ascii="Verdana" w:hAnsi="Verdana"/>
          <w:spacing w:val="-7"/>
          <w:sz w:val="22"/>
          <w:szCs w:val="22"/>
        </w:rPr>
        <w:t xml:space="preserve"> </w:t>
      </w:r>
      <w:r w:rsidRPr="00707C5C">
        <w:rPr>
          <w:rFonts w:ascii="Verdana" w:hAnsi="Verdana"/>
          <w:sz w:val="22"/>
          <w:szCs w:val="22"/>
        </w:rPr>
        <w:t>fautes</w:t>
      </w:r>
      <w:r w:rsidRPr="00707C5C">
        <w:rPr>
          <w:rFonts w:ascii="Verdana" w:hAnsi="Verdana"/>
          <w:spacing w:val="-6"/>
          <w:sz w:val="22"/>
          <w:szCs w:val="22"/>
        </w:rPr>
        <w:t xml:space="preserve"> </w:t>
      </w:r>
      <w:r w:rsidRPr="00707C5C">
        <w:rPr>
          <w:rFonts w:ascii="Verdana" w:hAnsi="Verdana"/>
          <w:sz w:val="22"/>
          <w:szCs w:val="22"/>
        </w:rPr>
        <w:t>ont</w:t>
      </w:r>
      <w:r w:rsidRPr="00707C5C">
        <w:rPr>
          <w:rFonts w:ascii="Verdana" w:hAnsi="Verdana"/>
          <w:spacing w:val="-7"/>
          <w:sz w:val="22"/>
          <w:szCs w:val="22"/>
        </w:rPr>
        <w:t xml:space="preserve"> </w:t>
      </w:r>
      <w:r w:rsidRPr="00707C5C">
        <w:rPr>
          <w:rFonts w:ascii="Verdana" w:hAnsi="Verdana"/>
          <w:sz w:val="22"/>
          <w:szCs w:val="22"/>
        </w:rPr>
        <w:t>été</w:t>
      </w:r>
      <w:r w:rsidRPr="00707C5C">
        <w:rPr>
          <w:rFonts w:ascii="Verdana" w:hAnsi="Verdana"/>
          <w:spacing w:val="-51"/>
          <w:sz w:val="22"/>
          <w:szCs w:val="22"/>
        </w:rPr>
        <w:t xml:space="preserve"> </w:t>
      </w:r>
      <w:r w:rsidRPr="00707C5C">
        <w:rPr>
          <w:rFonts w:ascii="Verdana" w:hAnsi="Verdana"/>
          <w:sz w:val="22"/>
          <w:szCs w:val="22"/>
        </w:rPr>
        <w:t>commises.</w:t>
      </w:r>
      <w:r w:rsidRPr="00707C5C">
        <w:rPr>
          <w:rFonts w:ascii="Verdana" w:hAnsi="Verdana"/>
          <w:spacing w:val="-2"/>
          <w:sz w:val="22"/>
          <w:szCs w:val="22"/>
        </w:rPr>
        <w:t xml:space="preserve"> </w:t>
      </w:r>
      <w:r w:rsidRPr="00707C5C">
        <w:rPr>
          <w:rFonts w:ascii="Verdana" w:hAnsi="Verdana"/>
          <w:sz w:val="22"/>
          <w:szCs w:val="22"/>
        </w:rPr>
        <w:t>Les</w:t>
      </w:r>
      <w:r w:rsidRPr="00707C5C">
        <w:rPr>
          <w:rFonts w:ascii="Verdana" w:hAnsi="Verdana"/>
          <w:spacing w:val="-4"/>
          <w:sz w:val="22"/>
          <w:szCs w:val="22"/>
        </w:rPr>
        <w:t xml:space="preserve"> </w:t>
      </w:r>
      <w:r w:rsidRPr="00707C5C">
        <w:rPr>
          <w:rFonts w:ascii="Verdana" w:hAnsi="Verdana"/>
          <w:sz w:val="22"/>
          <w:szCs w:val="22"/>
        </w:rPr>
        <w:t>balles</w:t>
      </w:r>
      <w:r w:rsidRPr="00707C5C">
        <w:rPr>
          <w:rFonts w:ascii="Verdana" w:hAnsi="Verdana"/>
          <w:spacing w:val="-4"/>
          <w:sz w:val="22"/>
          <w:szCs w:val="22"/>
        </w:rPr>
        <w:t xml:space="preserve"> </w:t>
      </w:r>
      <w:r w:rsidRPr="00707C5C">
        <w:rPr>
          <w:rFonts w:ascii="Verdana" w:hAnsi="Verdana"/>
          <w:sz w:val="22"/>
          <w:szCs w:val="22"/>
        </w:rPr>
        <w:t>perdues</w:t>
      </w:r>
      <w:r w:rsidRPr="00707C5C">
        <w:rPr>
          <w:rFonts w:ascii="Verdana" w:hAnsi="Verdana"/>
          <w:spacing w:val="-4"/>
          <w:sz w:val="22"/>
          <w:szCs w:val="22"/>
        </w:rPr>
        <w:t xml:space="preserve"> </w:t>
      </w:r>
      <w:r w:rsidRPr="00707C5C">
        <w:rPr>
          <w:rFonts w:ascii="Verdana" w:hAnsi="Verdana"/>
          <w:sz w:val="22"/>
          <w:szCs w:val="22"/>
        </w:rPr>
        <w:t>sur</w:t>
      </w:r>
      <w:r w:rsidRPr="00707C5C">
        <w:rPr>
          <w:rFonts w:ascii="Verdana" w:hAnsi="Verdana"/>
          <w:spacing w:val="-4"/>
          <w:sz w:val="22"/>
          <w:szCs w:val="22"/>
        </w:rPr>
        <w:t xml:space="preserve"> </w:t>
      </w:r>
      <w:r w:rsidRPr="00707C5C">
        <w:rPr>
          <w:rFonts w:ascii="Verdana" w:hAnsi="Verdana"/>
          <w:sz w:val="22"/>
          <w:szCs w:val="22"/>
        </w:rPr>
        <w:t>la</w:t>
      </w:r>
      <w:r w:rsidRPr="00707C5C">
        <w:rPr>
          <w:rFonts w:ascii="Verdana" w:hAnsi="Verdana"/>
          <w:spacing w:val="-5"/>
          <w:sz w:val="22"/>
          <w:szCs w:val="22"/>
        </w:rPr>
        <w:t xml:space="preserve"> </w:t>
      </w:r>
      <w:r w:rsidRPr="00707C5C">
        <w:rPr>
          <w:rFonts w:ascii="Verdana" w:hAnsi="Verdana"/>
          <w:sz w:val="22"/>
          <w:szCs w:val="22"/>
        </w:rPr>
        <w:t>zone</w:t>
      </w:r>
      <w:r w:rsidRPr="00707C5C">
        <w:rPr>
          <w:rFonts w:ascii="Verdana" w:hAnsi="Verdana"/>
          <w:spacing w:val="-2"/>
          <w:sz w:val="22"/>
          <w:szCs w:val="22"/>
        </w:rPr>
        <w:t xml:space="preserve"> </w:t>
      </w:r>
      <w:r w:rsidRPr="00707C5C">
        <w:rPr>
          <w:rFonts w:ascii="Verdana" w:hAnsi="Verdana"/>
          <w:sz w:val="22"/>
          <w:szCs w:val="22"/>
        </w:rPr>
        <w:t>de</w:t>
      </w:r>
      <w:r w:rsidRPr="00707C5C">
        <w:rPr>
          <w:rFonts w:ascii="Verdana" w:hAnsi="Verdana"/>
          <w:spacing w:val="-3"/>
          <w:sz w:val="22"/>
          <w:szCs w:val="22"/>
        </w:rPr>
        <w:t xml:space="preserve"> </w:t>
      </w:r>
      <w:r w:rsidRPr="00707C5C">
        <w:rPr>
          <w:rFonts w:ascii="Verdana" w:hAnsi="Verdana"/>
          <w:sz w:val="22"/>
          <w:szCs w:val="22"/>
        </w:rPr>
        <w:t>course</w:t>
      </w:r>
      <w:r w:rsidRPr="00707C5C">
        <w:rPr>
          <w:rFonts w:ascii="Verdana" w:hAnsi="Verdana"/>
          <w:spacing w:val="-3"/>
          <w:sz w:val="22"/>
          <w:szCs w:val="22"/>
        </w:rPr>
        <w:t xml:space="preserve"> </w:t>
      </w:r>
      <w:r w:rsidRPr="00707C5C">
        <w:rPr>
          <w:rFonts w:ascii="Verdana" w:hAnsi="Verdana"/>
          <w:sz w:val="22"/>
          <w:szCs w:val="22"/>
        </w:rPr>
        <w:t>seront</w:t>
      </w:r>
      <w:r w:rsidRPr="00707C5C">
        <w:rPr>
          <w:rFonts w:ascii="Verdana" w:hAnsi="Verdana"/>
          <w:spacing w:val="-2"/>
          <w:sz w:val="22"/>
          <w:szCs w:val="22"/>
        </w:rPr>
        <w:t xml:space="preserve"> </w:t>
      </w:r>
      <w:r w:rsidRPr="00707C5C">
        <w:rPr>
          <w:rFonts w:ascii="Verdana" w:hAnsi="Verdana"/>
          <w:sz w:val="22"/>
          <w:szCs w:val="22"/>
        </w:rPr>
        <w:t>ramassées</w:t>
      </w:r>
      <w:r w:rsidRPr="00707C5C">
        <w:rPr>
          <w:rFonts w:ascii="Verdana" w:hAnsi="Verdana"/>
          <w:spacing w:val="-4"/>
          <w:sz w:val="22"/>
          <w:szCs w:val="22"/>
        </w:rPr>
        <w:t xml:space="preserve"> </w:t>
      </w:r>
      <w:r w:rsidRPr="00707C5C">
        <w:rPr>
          <w:rFonts w:ascii="Verdana" w:hAnsi="Verdana"/>
          <w:sz w:val="22"/>
          <w:szCs w:val="22"/>
        </w:rPr>
        <w:t>à</w:t>
      </w:r>
      <w:r w:rsidRPr="00707C5C">
        <w:rPr>
          <w:rFonts w:ascii="Verdana" w:hAnsi="Verdana"/>
          <w:spacing w:val="-3"/>
          <w:sz w:val="22"/>
          <w:szCs w:val="22"/>
        </w:rPr>
        <w:t xml:space="preserve"> </w:t>
      </w:r>
      <w:r w:rsidRPr="00707C5C">
        <w:rPr>
          <w:rFonts w:ascii="Verdana" w:hAnsi="Verdana"/>
          <w:sz w:val="22"/>
          <w:szCs w:val="22"/>
        </w:rPr>
        <w:t>la</w:t>
      </w:r>
      <w:r w:rsidRPr="00707C5C">
        <w:rPr>
          <w:rFonts w:ascii="Verdana" w:hAnsi="Verdana"/>
          <w:spacing w:val="-5"/>
          <w:sz w:val="22"/>
          <w:szCs w:val="22"/>
        </w:rPr>
        <w:t xml:space="preserve"> </w:t>
      </w:r>
      <w:r w:rsidRPr="00707C5C">
        <w:rPr>
          <w:rFonts w:ascii="Verdana" w:hAnsi="Verdana"/>
          <w:sz w:val="22"/>
          <w:szCs w:val="22"/>
        </w:rPr>
        <w:t>fin</w:t>
      </w:r>
      <w:r w:rsidRPr="00707C5C">
        <w:rPr>
          <w:rFonts w:ascii="Verdana" w:hAnsi="Verdana"/>
          <w:spacing w:val="-4"/>
          <w:sz w:val="22"/>
          <w:szCs w:val="22"/>
        </w:rPr>
        <w:t xml:space="preserve"> </w:t>
      </w:r>
      <w:r w:rsidRPr="00707C5C">
        <w:rPr>
          <w:rFonts w:ascii="Verdana" w:hAnsi="Verdana"/>
          <w:sz w:val="22"/>
          <w:szCs w:val="22"/>
        </w:rPr>
        <w:t>d'une</w:t>
      </w:r>
      <w:r w:rsidRPr="00707C5C">
        <w:rPr>
          <w:rFonts w:ascii="Verdana" w:hAnsi="Verdana"/>
          <w:spacing w:val="-3"/>
          <w:sz w:val="22"/>
          <w:szCs w:val="22"/>
        </w:rPr>
        <w:t xml:space="preserve"> </w:t>
      </w:r>
      <w:r w:rsidRPr="00707C5C">
        <w:rPr>
          <w:rFonts w:ascii="Verdana" w:hAnsi="Verdana"/>
          <w:sz w:val="22"/>
          <w:szCs w:val="22"/>
        </w:rPr>
        <w:t>manche</w:t>
      </w:r>
    </w:p>
    <w:p w14:paraId="6F79AA53" w14:textId="1760EF99" w:rsidR="005D6565" w:rsidRPr="00707C5C" w:rsidRDefault="005D6565" w:rsidP="005D6565">
      <w:pPr>
        <w:tabs>
          <w:tab w:val="left" w:pos="832"/>
        </w:tabs>
        <w:spacing w:before="1"/>
        <w:ind w:left="472" w:right="1006"/>
        <w:rPr>
          <w:rFonts w:ascii="Verdana" w:hAnsi="Verdana"/>
          <w:sz w:val="22"/>
          <w:szCs w:val="22"/>
        </w:rPr>
      </w:pPr>
    </w:p>
    <w:p w14:paraId="7CF6BACF" w14:textId="77777777" w:rsidR="00E20F17" w:rsidRPr="00707C5C" w:rsidRDefault="00E20F17" w:rsidP="00E20F17">
      <w:pPr>
        <w:pStyle w:val="Titre31"/>
        <w:spacing w:before="1"/>
        <w:ind w:left="120"/>
        <w:rPr>
          <w:rFonts w:ascii="Verdana" w:hAnsi="Verdana"/>
          <w:sz w:val="22"/>
          <w:szCs w:val="22"/>
        </w:rPr>
      </w:pPr>
      <w:bookmarkStart w:id="1" w:name="_TOC_250002"/>
      <w:r w:rsidRPr="00707C5C">
        <w:rPr>
          <w:rFonts w:ascii="Verdana" w:hAnsi="Verdana"/>
          <w:sz w:val="22"/>
          <w:szCs w:val="22"/>
        </w:rPr>
        <w:t>Section</w:t>
      </w:r>
      <w:r w:rsidRPr="00707C5C">
        <w:rPr>
          <w:rFonts w:ascii="Verdana" w:hAnsi="Verdana"/>
          <w:spacing w:val="-7"/>
          <w:sz w:val="22"/>
          <w:szCs w:val="22"/>
        </w:rPr>
        <w:t xml:space="preserve"> </w:t>
      </w:r>
      <w:r w:rsidRPr="00707C5C">
        <w:rPr>
          <w:rFonts w:ascii="Verdana" w:hAnsi="Verdana"/>
          <w:sz w:val="22"/>
          <w:szCs w:val="22"/>
        </w:rPr>
        <w:t>4.01</w:t>
      </w:r>
      <w:r w:rsidRPr="00707C5C">
        <w:rPr>
          <w:rFonts w:ascii="Verdana" w:hAnsi="Verdana"/>
          <w:spacing w:val="-5"/>
          <w:sz w:val="22"/>
          <w:szCs w:val="22"/>
        </w:rPr>
        <w:t xml:space="preserve"> </w:t>
      </w:r>
      <w:r w:rsidRPr="00707C5C">
        <w:rPr>
          <w:rFonts w:ascii="Verdana" w:hAnsi="Verdana"/>
          <w:sz w:val="22"/>
          <w:szCs w:val="22"/>
        </w:rPr>
        <w:t>Les</w:t>
      </w:r>
      <w:r w:rsidRPr="00707C5C">
        <w:rPr>
          <w:rFonts w:ascii="Verdana" w:hAnsi="Verdana"/>
          <w:spacing w:val="-4"/>
          <w:sz w:val="22"/>
          <w:szCs w:val="22"/>
        </w:rPr>
        <w:t xml:space="preserve"> </w:t>
      </w:r>
      <w:bookmarkEnd w:id="1"/>
      <w:r w:rsidRPr="00707C5C">
        <w:rPr>
          <w:rFonts w:ascii="Verdana" w:hAnsi="Verdana"/>
          <w:sz w:val="22"/>
          <w:szCs w:val="22"/>
        </w:rPr>
        <w:t>obstacles</w:t>
      </w:r>
    </w:p>
    <w:p w14:paraId="0E805C5E" w14:textId="4278E7C2" w:rsidR="00E20F17" w:rsidRPr="00707C5C" w:rsidRDefault="00CA5E66" w:rsidP="00E20F17">
      <w:pPr>
        <w:tabs>
          <w:tab w:val="left" w:pos="788"/>
        </w:tabs>
        <w:spacing w:before="1"/>
        <w:ind w:left="428" w:right="904"/>
        <w:rPr>
          <w:rFonts w:ascii="Verdana" w:hAnsi="Verdana"/>
          <w:sz w:val="22"/>
          <w:szCs w:val="22"/>
        </w:rPr>
      </w:pPr>
      <w:r w:rsidRPr="00707C5C">
        <w:rPr>
          <w:rFonts w:ascii="Verdana" w:hAnsi="Verdana"/>
          <w:sz w:val="22"/>
          <w:szCs w:val="22"/>
        </w:rPr>
        <w:t>b) Chaque</w:t>
      </w:r>
      <w:r w:rsidR="00E20F17" w:rsidRPr="00707C5C">
        <w:rPr>
          <w:rFonts w:ascii="Verdana" w:hAnsi="Verdana"/>
          <w:spacing w:val="-6"/>
          <w:sz w:val="22"/>
          <w:szCs w:val="22"/>
        </w:rPr>
        <w:t xml:space="preserve"> </w:t>
      </w:r>
      <w:r w:rsidR="00E20F17" w:rsidRPr="00707C5C">
        <w:rPr>
          <w:rFonts w:ascii="Verdana" w:hAnsi="Verdana"/>
          <w:sz w:val="22"/>
          <w:szCs w:val="22"/>
        </w:rPr>
        <w:t>obstacle</w:t>
      </w:r>
      <w:r w:rsidR="00E20F17" w:rsidRPr="00707C5C">
        <w:rPr>
          <w:rFonts w:ascii="Verdana" w:hAnsi="Verdana"/>
          <w:spacing w:val="-5"/>
          <w:sz w:val="22"/>
          <w:szCs w:val="22"/>
        </w:rPr>
        <w:t xml:space="preserve"> </w:t>
      </w:r>
      <w:r w:rsidR="00E20F17" w:rsidRPr="00707C5C">
        <w:rPr>
          <w:rFonts w:ascii="Verdana" w:hAnsi="Verdana"/>
          <w:sz w:val="22"/>
          <w:szCs w:val="22"/>
        </w:rPr>
        <w:t>aura</w:t>
      </w:r>
      <w:r w:rsidR="00E20F17" w:rsidRPr="00707C5C">
        <w:rPr>
          <w:rFonts w:ascii="Verdana" w:hAnsi="Verdana"/>
          <w:spacing w:val="-7"/>
          <w:sz w:val="22"/>
          <w:szCs w:val="22"/>
        </w:rPr>
        <w:t xml:space="preserve"> </w:t>
      </w:r>
      <w:r w:rsidR="00E20F17" w:rsidRPr="00707C5C">
        <w:rPr>
          <w:rFonts w:ascii="Verdana" w:hAnsi="Verdana"/>
          <w:sz w:val="22"/>
          <w:szCs w:val="22"/>
        </w:rPr>
        <w:t>une</w:t>
      </w:r>
      <w:r w:rsidR="00E20F17" w:rsidRPr="00707C5C">
        <w:rPr>
          <w:rFonts w:ascii="Verdana" w:hAnsi="Verdana"/>
          <w:spacing w:val="-6"/>
          <w:sz w:val="22"/>
          <w:szCs w:val="22"/>
        </w:rPr>
        <w:t xml:space="preserve"> </w:t>
      </w:r>
      <w:r w:rsidR="00E20F17" w:rsidRPr="00707C5C">
        <w:rPr>
          <w:rFonts w:ascii="Verdana" w:hAnsi="Verdana"/>
          <w:sz w:val="22"/>
          <w:szCs w:val="22"/>
        </w:rPr>
        <w:t>largeur</w:t>
      </w:r>
      <w:r w:rsidR="00E20F17" w:rsidRPr="00707C5C">
        <w:rPr>
          <w:rFonts w:ascii="Verdana" w:hAnsi="Verdana"/>
          <w:spacing w:val="-5"/>
          <w:sz w:val="22"/>
          <w:szCs w:val="22"/>
        </w:rPr>
        <w:t xml:space="preserve"> </w:t>
      </w:r>
      <w:r w:rsidR="00E20F17" w:rsidRPr="00707C5C">
        <w:rPr>
          <w:rFonts w:ascii="Verdana" w:hAnsi="Verdana"/>
          <w:sz w:val="22"/>
          <w:szCs w:val="22"/>
        </w:rPr>
        <w:t>intérieure</w:t>
      </w:r>
      <w:r w:rsidR="00E20F17" w:rsidRPr="00707C5C">
        <w:rPr>
          <w:rFonts w:ascii="Verdana" w:hAnsi="Verdana"/>
          <w:spacing w:val="-5"/>
          <w:sz w:val="22"/>
          <w:szCs w:val="22"/>
        </w:rPr>
        <w:t xml:space="preserve"> </w:t>
      </w:r>
      <w:r w:rsidR="00E20F17" w:rsidRPr="00707C5C">
        <w:rPr>
          <w:rFonts w:ascii="Verdana" w:hAnsi="Verdana"/>
          <w:sz w:val="22"/>
          <w:szCs w:val="22"/>
        </w:rPr>
        <w:t>de</w:t>
      </w:r>
      <w:r w:rsidR="00E20F17" w:rsidRPr="00707C5C">
        <w:rPr>
          <w:rFonts w:ascii="Verdana" w:hAnsi="Verdana"/>
          <w:spacing w:val="-6"/>
          <w:sz w:val="22"/>
          <w:szCs w:val="22"/>
        </w:rPr>
        <w:t xml:space="preserve"> </w:t>
      </w:r>
      <w:r w:rsidR="00E20F17" w:rsidRPr="00707C5C">
        <w:rPr>
          <w:rFonts w:ascii="Verdana" w:hAnsi="Verdana"/>
          <w:b/>
          <w:color w:val="FF0000"/>
          <w:sz w:val="22"/>
          <w:szCs w:val="22"/>
        </w:rPr>
        <w:t>77</w:t>
      </w:r>
      <w:r w:rsidR="00E20F17" w:rsidRPr="00707C5C">
        <w:rPr>
          <w:rFonts w:ascii="Verdana" w:hAnsi="Verdana"/>
          <w:b/>
          <w:color w:val="FF0000"/>
          <w:spacing w:val="-5"/>
          <w:sz w:val="22"/>
          <w:szCs w:val="22"/>
        </w:rPr>
        <w:t xml:space="preserve"> </w:t>
      </w:r>
      <w:r w:rsidR="00E20F17" w:rsidRPr="00707C5C">
        <w:rPr>
          <w:rFonts w:ascii="Verdana" w:hAnsi="Verdana"/>
          <w:b/>
          <w:color w:val="FF0000"/>
          <w:sz w:val="22"/>
          <w:szCs w:val="22"/>
        </w:rPr>
        <w:t>cm</w:t>
      </w:r>
      <w:r w:rsidR="00E20F17" w:rsidRPr="00707C5C">
        <w:rPr>
          <w:rFonts w:ascii="Verdana" w:hAnsi="Verdana"/>
          <w:spacing w:val="-6"/>
          <w:sz w:val="22"/>
          <w:szCs w:val="22"/>
        </w:rPr>
        <w:t xml:space="preserve"> </w:t>
      </w:r>
      <w:r w:rsidR="00E20F17" w:rsidRPr="00C1539B">
        <w:rPr>
          <w:rFonts w:ascii="Verdana" w:hAnsi="Verdana"/>
          <w:color w:val="FF0000"/>
          <w:sz w:val="22"/>
          <w:szCs w:val="22"/>
        </w:rPr>
        <w:t>(avec</w:t>
      </w:r>
      <w:r w:rsidR="00E20F17" w:rsidRPr="00C1539B">
        <w:rPr>
          <w:rFonts w:ascii="Verdana" w:hAnsi="Verdana"/>
          <w:color w:val="FF0000"/>
          <w:spacing w:val="-6"/>
          <w:sz w:val="22"/>
          <w:szCs w:val="22"/>
        </w:rPr>
        <w:t xml:space="preserve"> </w:t>
      </w:r>
      <w:r w:rsidR="00C1539B" w:rsidRPr="00C1539B">
        <w:rPr>
          <w:rFonts w:ascii="Verdana" w:hAnsi="Verdana"/>
          <w:color w:val="FF0000"/>
          <w:sz w:val="22"/>
          <w:szCs w:val="22"/>
        </w:rPr>
        <w:t>une tolérance de 1 cm)</w:t>
      </w:r>
      <w:r w:rsidR="00E20F17" w:rsidRPr="00356AB1">
        <w:rPr>
          <w:rFonts w:ascii="Verdana" w:hAnsi="Verdana"/>
          <w:color w:val="FF0000"/>
          <w:sz w:val="22"/>
          <w:szCs w:val="22"/>
        </w:rPr>
        <w:t>,</w:t>
      </w:r>
      <w:r w:rsidR="00E20F17" w:rsidRPr="00356AB1">
        <w:rPr>
          <w:rFonts w:ascii="Verdana" w:hAnsi="Verdana"/>
          <w:color w:val="FF0000"/>
          <w:spacing w:val="-52"/>
          <w:sz w:val="22"/>
          <w:szCs w:val="22"/>
        </w:rPr>
        <w:t xml:space="preserve"> </w:t>
      </w:r>
      <w:r w:rsidR="00E20F17" w:rsidRPr="00707C5C">
        <w:rPr>
          <w:rFonts w:ascii="Verdana" w:hAnsi="Verdana"/>
          <w:sz w:val="22"/>
          <w:szCs w:val="22"/>
        </w:rPr>
        <w:t>les montants ne</w:t>
      </w:r>
      <w:r w:rsidR="00E20F17" w:rsidRPr="00707C5C">
        <w:rPr>
          <w:rFonts w:ascii="Verdana" w:hAnsi="Verdana"/>
          <w:spacing w:val="-1"/>
          <w:sz w:val="22"/>
          <w:szCs w:val="22"/>
        </w:rPr>
        <w:t xml:space="preserve"> </w:t>
      </w:r>
      <w:r w:rsidR="00E20F17" w:rsidRPr="00707C5C">
        <w:rPr>
          <w:rFonts w:ascii="Verdana" w:hAnsi="Verdana"/>
          <w:sz w:val="22"/>
          <w:szCs w:val="22"/>
        </w:rPr>
        <w:t>seront pas plus</w:t>
      </w:r>
      <w:r w:rsidR="00E20F17" w:rsidRPr="00707C5C">
        <w:rPr>
          <w:rFonts w:ascii="Verdana" w:hAnsi="Verdana"/>
          <w:spacing w:val="-2"/>
          <w:sz w:val="22"/>
          <w:szCs w:val="22"/>
        </w:rPr>
        <w:t xml:space="preserve"> </w:t>
      </w:r>
      <w:r w:rsidR="00E20F17" w:rsidRPr="00707C5C">
        <w:rPr>
          <w:rFonts w:ascii="Verdana" w:hAnsi="Verdana"/>
          <w:sz w:val="22"/>
          <w:szCs w:val="22"/>
        </w:rPr>
        <w:t>haut</w:t>
      </w:r>
      <w:r w:rsidR="00E20F17" w:rsidRPr="00707C5C">
        <w:rPr>
          <w:rFonts w:ascii="Verdana" w:hAnsi="Verdana"/>
          <w:spacing w:val="-2"/>
          <w:sz w:val="22"/>
          <w:szCs w:val="22"/>
        </w:rPr>
        <w:t xml:space="preserve"> </w:t>
      </w:r>
      <w:r w:rsidR="00E20F17" w:rsidRPr="00707C5C">
        <w:rPr>
          <w:rFonts w:ascii="Verdana" w:hAnsi="Verdana"/>
          <w:sz w:val="22"/>
          <w:szCs w:val="22"/>
        </w:rPr>
        <w:t>que</w:t>
      </w:r>
      <w:r w:rsidR="00E20F17" w:rsidRPr="00707C5C">
        <w:rPr>
          <w:rFonts w:ascii="Verdana" w:hAnsi="Verdana"/>
          <w:spacing w:val="-1"/>
          <w:sz w:val="22"/>
          <w:szCs w:val="22"/>
        </w:rPr>
        <w:t xml:space="preserve"> </w:t>
      </w:r>
      <w:r w:rsidR="00E20F17" w:rsidRPr="00707C5C">
        <w:rPr>
          <w:rFonts w:ascii="Verdana" w:hAnsi="Verdana"/>
          <w:sz w:val="22"/>
          <w:szCs w:val="22"/>
        </w:rPr>
        <w:t>90</w:t>
      </w:r>
      <w:r w:rsidR="00E20F17" w:rsidRPr="00707C5C">
        <w:rPr>
          <w:rFonts w:ascii="Verdana" w:hAnsi="Verdana"/>
          <w:spacing w:val="-2"/>
          <w:sz w:val="22"/>
          <w:szCs w:val="22"/>
        </w:rPr>
        <w:t xml:space="preserve"> </w:t>
      </w:r>
      <w:r w:rsidR="00E20F17" w:rsidRPr="00707C5C">
        <w:rPr>
          <w:rFonts w:ascii="Verdana" w:hAnsi="Verdana"/>
          <w:sz w:val="22"/>
          <w:szCs w:val="22"/>
        </w:rPr>
        <w:t>cm</w:t>
      </w:r>
      <w:r w:rsidR="00E20F17" w:rsidRPr="00707C5C">
        <w:rPr>
          <w:rFonts w:ascii="Verdana" w:hAnsi="Verdana"/>
          <w:spacing w:val="-2"/>
          <w:sz w:val="22"/>
          <w:szCs w:val="22"/>
        </w:rPr>
        <w:t xml:space="preserve"> </w:t>
      </w:r>
      <w:r w:rsidR="00E20F17" w:rsidRPr="00707C5C">
        <w:rPr>
          <w:rFonts w:ascii="Verdana" w:hAnsi="Verdana"/>
          <w:sz w:val="22"/>
          <w:szCs w:val="22"/>
        </w:rPr>
        <w:t>et</w:t>
      </w:r>
      <w:r w:rsidR="00E20F17" w:rsidRPr="00707C5C">
        <w:rPr>
          <w:rFonts w:ascii="Verdana" w:hAnsi="Verdana"/>
          <w:spacing w:val="-2"/>
          <w:sz w:val="22"/>
          <w:szCs w:val="22"/>
        </w:rPr>
        <w:t xml:space="preserve"> </w:t>
      </w:r>
      <w:r w:rsidR="00E20F17" w:rsidRPr="00707C5C">
        <w:rPr>
          <w:rFonts w:ascii="Verdana" w:hAnsi="Verdana"/>
          <w:sz w:val="22"/>
          <w:szCs w:val="22"/>
        </w:rPr>
        <w:t>pas plus</w:t>
      </w:r>
      <w:r w:rsidR="00E20F17" w:rsidRPr="00707C5C">
        <w:rPr>
          <w:rFonts w:ascii="Verdana" w:hAnsi="Verdana"/>
          <w:spacing w:val="-1"/>
          <w:sz w:val="22"/>
          <w:szCs w:val="22"/>
        </w:rPr>
        <w:t xml:space="preserve"> </w:t>
      </w:r>
      <w:r w:rsidR="00E20F17" w:rsidRPr="00707C5C">
        <w:rPr>
          <w:rFonts w:ascii="Verdana" w:hAnsi="Verdana"/>
          <w:sz w:val="22"/>
          <w:szCs w:val="22"/>
        </w:rPr>
        <w:t>bas</w:t>
      </w:r>
      <w:r w:rsidR="00E20F17" w:rsidRPr="00707C5C">
        <w:rPr>
          <w:rFonts w:ascii="Verdana" w:hAnsi="Verdana"/>
          <w:spacing w:val="-2"/>
          <w:sz w:val="22"/>
          <w:szCs w:val="22"/>
        </w:rPr>
        <w:t xml:space="preserve"> </w:t>
      </w:r>
      <w:r w:rsidR="00E20F17" w:rsidRPr="00707C5C">
        <w:rPr>
          <w:rFonts w:ascii="Verdana" w:hAnsi="Verdana"/>
          <w:sz w:val="22"/>
          <w:szCs w:val="22"/>
        </w:rPr>
        <w:t>que</w:t>
      </w:r>
      <w:r w:rsidR="00E20F17" w:rsidRPr="00707C5C">
        <w:rPr>
          <w:rFonts w:ascii="Verdana" w:hAnsi="Verdana"/>
          <w:spacing w:val="-1"/>
          <w:sz w:val="22"/>
          <w:szCs w:val="22"/>
        </w:rPr>
        <w:t xml:space="preserve"> </w:t>
      </w:r>
      <w:r w:rsidR="00E20F17" w:rsidRPr="00707C5C">
        <w:rPr>
          <w:rFonts w:ascii="Verdana" w:hAnsi="Verdana"/>
          <w:sz w:val="22"/>
          <w:szCs w:val="22"/>
        </w:rPr>
        <w:t>60</w:t>
      </w:r>
      <w:r w:rsidR="00E20F17" w:rsidRPr="00707C5C">
        <w:rPr>
          <w:rFonts w:ascii="Verdana" w:hAnsi="Verdana"/>
          <w:spacing w:val="-2"/>
          <w:sz w:val="22"/>
          <w:szCs w:val="22"/>
        </w:rPr>
        <w:t xml:space="preserve"> </w:t>
      </w:r>
      <w:r w:rsidR="00E20F17" w:rsidRPr="00707C5C">
        <w:rPr>
          <w:rFonts w:ascii="Verdana" w:hAnsi="Verdana"/>
          <w:sz w:val="22"/>
          <w:szCs w:val="22"/>
        </w:rPr>
        <w:t>cm</w:t>
      </w:r>
    </w:p>
    <w:p w14:paraId="5B9C6A68" w14:textId="1AAB09E6" w:rsidR="00E20F17" w:rsidRDefault="00E20F17" w:rsidP="00E20F17">
      <w:pPr>
        <w:tabs>
          <w:tab w:val="left" w:pos="788"/>
        </w:tabs>
        <w:spacing w:before="1"/>
        <w:ind w:left="428" w:right="904"/>
      </w:pPr>
    </w:p>
    <w:p w14:paraId="2EA78889" w14:textId="1808318E" w:rsidR="00E20F17" w:rsidRPr="00E20F17" w:rsidRDefault="00E20F17" w:rsidP="00E20F17">
      <w:pPr>
        <w:pStyle w:val="Paragraphedeliste"/>
        <w:numPr>
          <w:ilvl w:val="0"/>
          <w:numId w:val="4"/>
        </w:numPr>
        <w:tabs>
          <w:tab w:val="left" w:pos="788"/>
        </w:tabs>
        <w:spacing w:before="1"/>
        <w:ind w:right="904"/>
        <w:rPr>
          <w:rFonts w:ascii="Verdana" w:hAnsi="Verdana"/>
          <w:b/>
          <w:bCs/>
        </w:rPr>
      </w:pPr>
      <w:r w:rsidRPr="00E20F17">
        <w:rPr>
          <w:rFonts w:ascii="Verdana" w:hAnsi="Verdana"/>
          <w:b/>
          <w:bCs/>
        </w:rPr>
        <w:t>Aménagement règlement Flyball</w:t>
      </w:r>
    </w:p>
    <w:p w14:paraId="7B396000" w14:textId="65092BB3" w:rsidR="00E20F17" w:rsidRPr="00E20F17" w:rsidRDefault="00707C5C" w:rsidP="00E20F17">
      <w:pPr>
        <w:rPr>
          <w:rFonts w:ascii="Verdana" w:hAnsi="Verdana"/>
          <w:bCs/>
          <w:sz w:val="22"/>
          <w:szCs w:val="22"/>
        </w:rPr>
      </w:pPr>
      <w:r w:rsidRPr="00E20F17">
        <w:rPr>
          <w:rFonts w:ascii="Verdana" w:hAnsi="Verdana"/>
          <w:bCs/>
          <w:sz w:val="22"/>
          <w:szCs w:val="22"/>
        </w:rPr>
        <w:t>Ce règlement</w:t>
      </w:r>
      <w:r w:rsidR="00E20F17" w:rsidRPr="00E20F17">
        <w:rPr>
          <w:rFonts w:ascii="Verdana" w:hAnsi="Verdana"/>
          <w:bCs/>
          <w:sz w:val="22"/>
          <w:szCs w:val="22"/>
        </w:rPr>
        <w:t xml:space="preserve"> est effectif à partir du 1 Janvier 2023.</w:t>
      </w:r>
    </w:p>
    <w:p w14:paraId="0ED93D51" w14:textId="77777777" w:rsidR="00707C5C" w:rsidRDefault="00707C5C" w:rsidP="00E20F17">
      <w:pPr>
        <w:rPr>
          <w:rFonts w:ascii="Verdana" w:hAnsi="Verdana"/>
          <w:b/>
          <w:bCs/>
          <w:sz w:val="22"/>
          <w:szCs w:val="22"/>
          <w:u w:val="single"/>
        </w:rPr>
      </w:pPr>
    </w:p>
    <w:p w14:paraId="675B4A14" w14:textId="0B60779B" w:rsidR="00E20F17" w:rsidRPr="00707C5C" w:rsidRDefault="00E20F17" w:rsidP="00E20F17">
      <w:pPr>
        <w:rPr>
          <w:rFonts w:ascii="Verdana" w:hAnsi="Verdana"/>
          <w:b/>
          <w:bCs/>
          <w:sz w:val="22"/>
          <w:szCs w:val="22"/>
          <w:u w:val="single"/>
        </w:rPr>
      </w:pPr>
      <w:r w:rsidRPr="00707C5C">
        <w:rPr>
          <w:rFonts w:ascii="Verdana" w:hAnsi="Verdana"/>
          <w:b/>
          <w:bCs/>
          <w:sz w:val="22"/>
          <w:szCs w:val="22"/>
          <w:u w:val="single"/>
        </w:rPr>
        <w:t>Proposition:</w:t>
      </w:r>
    </w:p>
    <w:p w14:paraId="3435E165" w14:textId="77777777" w:rsidR="00E20F17" w:rsidRPr="00707C5C" w:rsidRDefault="00E20F17" w:rsidP="00E20F17">
      <w:pPr>
        <w:rPr>
          <w:rFonts w:ascii="Verdana" w:hAnsi="Verdana"/>
          <w:b/>
          <w:bCs/>
          <w:sz w:val="22"/>
          <w:szCs w:val="22"/>
          <w:u w:val="single"/>
        </w:rPr>
      </w:pPr>
    </w:p>
    <w:p w14:paraId="1214AA66" w14:textId="1EA411A6" w:rsidR="00E20F17" w:rsidRPr="00707C5C" w:rsidRDefault="004C60E6" w:rsidP="00E20F17">
      <w:pPr>
        <w:rPr>
          <w:rFonts w:ascii="Verdana" w:hAnsi="Verdana"/>
          <w:bCs/>
          <w:sz w:val="22"/>
          <w:szCs w:val="22"/>
        </w:rPr>
      </w:pPr>
      <w:r>
        <w:rPr>
          <w:rFonts w:ascii="Verdana" w:hAnsi="Verdana"/>
          <w:bCs/>
          <w:sz w:val="22"/>
          <w:szCs w:val="22"/>
        </w:rPr>
        <w:t>Les clubs ont jusqu’au 1</w:t>
      </w:r>
      <w:r w:rsidRPr="004C60E6">
        <w:rPr>
          <w:rFonts w:ascii="Verdana" w:hAnsi="Verdana"/>
          <w:bCs/>
          <w:sz w:val="22"/>
          <w:szCs w:val="22"/>
          <w:vertAlign w:val="superscript"/>
        </w:rPr>
        <w:t>er</w:t>
      </w:r>
      <w:r>
        <w:rPr>
          <w:rFonts w:ascii="Verdana" w:hAnsi="Verdana"/>
          <w:bCs/>
          <w:sz w:val="22"/>
          <w:szCs w:val="22"/>
        </w:rPr>
        <w:t xml:space="preserve"> janvier 2024 pour que le matériel soit en conformité. </w:t>
      </w:r>
      <w:r w:rsidR="005761F6">
        <w:rPr>
          <w:rFonts w:ascii="Verdana" w:hAnsi="Verdana"/>
          <w:bCs/>
          <w:sz w:val="22"/>
          <w:szCs w:val="22"/>
        </w:rPr>
        <w:t>(</w:t>
      </w:r>
      <w:r w:rsidR="00E20F17" w:rsidRPr="00707C5C">
        <w:rPr>
          <w:rFonts w:ascii="Verdana" w:hAnsi="Verdana"/>
          <w:bCs/>
          <w:sz w:val="22"/>
          <w:szCs w:val="22"/>
        </w:rPr>
        <w:t>En ce qui concerne les haies</w:t>
      </w:r>
      <w:r w:rsidR="005761F6">
        <w:rPr>
          <w:rFonts w:ascii="Verdana" w:hAnsi="Verdana"/>
          <w:bCs/>
          <w:sz w:val="22"/>
          <w:szCs w:val="22"/>
        </w:rPr>
        <w:t>)</w:t>
      </w:r>
    </w:p>
    <w:p w14:paraId="3DD9C234" w14:textId="77777777" w:rsidR="00E20F17" w:rsidRPr="00707C5C" w:rsidRDefault="00E20F17" w:rsidP="00E20F17">
      <w:pPr>
        <w:rPr>
          <w:rFonts w:ascii="Verdana" w:hAnsi="Verdana"/>
          <w:bCs/>
          <w:sz w:val="22"/>
          <w:szCs w:val="22"/>
        </w:rPr>
      </w:pPr>
    </w:p>
    <w:p w14:paraId="6BE00753" w14:textId="3C5106B5" w:rsidR="00E20F17" w:rsidRPr="00707C5C" w:rsidRDefault="00E20F17" w:rsidP="00E20F17">
      <w:pPr>
        <w:rPr>
          <w:rFonts w:ascii="Verdana" w:hAnsi="Verdana"/>
          <w:b/>
          <w:bCs/>
          <w:sz w:val="22"/>
          <w:szCs w:val="22"/>
        </w:rPr>
      </w:pPr>
      <w:r w:rsidRPr="00707C5C">
        <w:rPr>
          <w:rFonts w:ascii="Verdana" w:hAnsi="Verdana"/>
          <w:b/>
          <w:bCs/>
          <w:sz w:val="22"/>
          <w:szCs w:val="22"/>
        </w:rPr>
        <w:t>Une exception est faite pour le GPF 2023, qui lui devra se faire aux normes FCI</w:t>
      </w:r>
      <w:r w:rsidR="004C60E6">
        <w:rPr>
          <w:rFonts w:ascii="Verdana" w:hAnsi="Verdana"/>
          <w:b/>
          <w:bCs/>
          <w:sz w:val="22"/>
          <w:szCs w:val="22"/>
        </w:rPr>
        <w:t xml:space="preserve"> en vigueur</w:t>
      </w:r>
      <w:r w:rsidRPr="00707C5C">
        <w:rPr>
          <w:rFonts w:ascii="Verdana" w:hAnsi="Verdana"/>
          <w:b/>
          <w:bCs/>
          <w:sz w:val="22"/>
          <w:szCs w:val="22"/>
        </w:rPr>
        <w:t>, c'est à dire avec une largeur de haies à 77 cm.</w:t>
      </w:r>
    </w:p>
    <w:p w14:paraId="4A759220" w14:textId="77777777" w:rsidR="00E20F17" w:rsidRDefault="00E20F17" w:rsidP="00E20F17">
      <w:pPr>
        <w:rPr>
          <w:rFonts w:ascii="Verdana" w:hAnsi="Verdana"/>
          <w:b/>
          <w:bCs/>
        </w:rPr>
      </w:pPr>
    </w:p>
    <w:p w14:paraId="1F9E249A" w14:textId="1745CEDF" w:rsidR="00E20F17" w:rsidRDefault="004C60E6" w:rsidP="004C60E6">
      <w:pPr>
        <w:rPr>
          <w:rFonts w:ascii="Verdana" w:hAnsi="Verdana"/>
        </w:rPr>
      </w:pPr>
      <w:r>
        <w:rPr>
          <w:rFonts w:ascii="Verdana" w:hAnsi="Verdana"/>
        </w:rPr>
        <w:t>Actualisation des do</w:t>
      </w:r>
      <w:r w:rsidR="00E20F17" w:rsidRPr="004C60E6">
        <w:rPr>
          <w:rFonts w:ascii="Verdana" w:hAnsi="Verdana"/>
        </w:rPr>
        <w:t>cuments pass flyball</w:t>
      </w:r>
      <w:r>
        <w:rPr>
          <w:rFonts w:ascii="Verdana" w:hAnsi="Verdana"/>
        </w:rPr>
        <w:t xml:space="preserve"> (règles, organisation) ainsi que la fiche </w:t>
      </w:r>
      <w:r w:rsidR="00E20F17" w:rsidRPr="004C60E6">
        <w:rPr>
          <w:rFonts w:ascii="Verdana" w:hAnsi="Verdana"/>
        </w:rPr>
        <w:t>d’</w:t>
      </w:r>
      <w:r w:rsidR="00707C5C" w:rsidRPr="004C60E6">
        <w:rPr>
          <w:rFonts w:ascii="Verdana" w:hAnsi="Verdana"/>
        </w:rPr>
        <w:t>évaluation</w:t>
      </w:r>
      <w:r>
        <w:rPr>
          <w:rFonts w:ascii="Verdana" w:hAnsi="Verdana"/>
        </w:rPr>
        <w:t>.</w:t>
      </w:r>
    </w:p>
    <w:p w14:paraId="6C1DF203" w14:textId="53DA5559" w:rsidR="005761F6" w:rsidRDefault="005761F6" w:rsidP="004C60E6">
      <w:pPr>
        <w:rPr>
          <w:rFonts w:ascii="Verdana" w:hAnsi="Verdana"/>
        </w:rPr>
      </w:pPr>
    </w:p>
    <w:p w14:paraId="5797E64A" w14:textId="77777777" w:rsidR="00706128" w:rsidRDefault="00706128" w:rsidP="005761F6">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BF83338" w14:textId="579A5ABD" w:rsidR="005761F6" w:rsidRDefault="005761F6" w:rsidP="005761F6">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xml:space="preserve"> ces propositions </w:t>
      </w:r>
    </w:p>
    <w:p w14:paraId="0BD1DA77" w14:textId="77777777" w:rsidR="005761F6" w:rsidRDefault="005761F6" w:rsidP="005761F6">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0CB6C905" w14:textId="40C3F3AC" w:rsidR="005761F6" w:rsidRDefault="005761F6" w:rsidP="005761F6">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FLY</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02</w:t>
      </w:r>
    </w:p>
    <w:p w14:paraId="7A0925B3" w14:textId="77777777" w:rsidR="005761F6" w:rsidRDefault="005761F6" w:rsidP="004C60E6">
      <w:pPr>
        <w:rPr>
          <w:rFonts w:ascii="Verdana" w:hAnsi="Verdana"/>
        </w:rPr>
      </w:pPr>
    </w:p>
    <w:p w14:paraId="183F97B1" w14:textId="77777777" w:rsidR="004C60E6" w:rsidRPr="004C60E6" w:rsidRDefault="004C60E6" w:rsidP="004C60E6">
      <w:pPr>
        <w:rPr>
          <w:rFonts w:ascii="Verdana" w:hAnsi="Verdana"/>
          <w:u w:val="single"/>
        </w:rPr>
      </w:pPr>
    </w:p>
    <w:p w14:paraId="58E3C84C" w14:textId="5FD5D478" w:rsidR="00707C5C" w:rsidRDefault="00707C5C" w:rsidP="00707C5C">
      <w:pPr>
        <w:rPr>
          <w:rFonts w:ascii="Verdana" w:hAnsi="Verdana"/>
          <w:b/>
          <w:bCs/>
          <w:u w:val="single"/>
        </w:rPr>
      </w:pPr>
    </w:p>
    <w:p w14:paraId="2944E07A" w14:textId="77777777" w:rsidR="00707C5C" w:rsidRPr="00707C5C" w:rsidRDefault="00707C5C" w:rsidP="00707C5C">
      <w:pPr>
        <w:rPr>
          <w:rFonts w:ascii="Verdana" w:hAnsi="Verdana"/>
          <w:b/>
          <w:bCs/>
          <w:u w:val="single"/>
        </w:rPr>
      </w:pPr>
    </w:p>
    <w:p w14:paraId="0D61C7C4" w14:textId="59A0E715" w:rsidR="00E20F17" w:rsidRDefault="00707C5C" w:rsidP="00E20F17">
      <w:pPr>
        <w:tabs>
          <w:tab w:val="left" w:pos="788"/>
        </w:tabs>
        <w:spacing w:before="1"/>
        <w:ind w:right="904"/>
        <w:rPr>
          <w:rFonts w:ascii="Verdana" w:hAnsi="Verdana"/>
          <w:b/>
          <w:bCs/>
          <w:color w:val="0070C0"/>
          <w:sz w:val="22"/>
          <w:szCs w:val="22"/>
        </w:rPr>
      </w:pPr>
      <w:r w:rsidRPr="00707C5C">
        <w:rPr>
          <w:rFonts w:ascii="Verdana" w:hAnsi="Verdana"/>
          <w:b/>
          <w:bCs/>
          <w:color w:val="0070C0"/>
          <w:sz w:val="22"/>
          <w:szCs w:val="22"/>
        </w:rPr>
        <w:t>GT EDUCATION ECOLE DU CHIOT par Jeanine KREISS</w:t>
      </w:r>
    </w:p>
    <w:p w14:paraId="0CCDFCE7" w14:textId="723F4E24" w:rsidR="00707C5C" w:rsidRDefault="00707C5C" w:rsidP="00E20F17">
      <w:pPr>
        <w:tabs>
          <w:tab w:val="left" w:pos="788"/>
        </w:tabs>
        <w:spacing w:before="1"/>
        <w:ind w:right="904"/>
        <w:rPr>
          <w:rFonts w:ascii="Verdana" w:hAnsi="Verdana"/>
          <w:b/>
          <w:bCs/>
          <w:color w:val="0070C0"/>
          <w:sz w:val="22"/>
          <w:szCs w:val="22"/>
        </w:rPr>
      </w:pPr>
    </w:p>
    <w:p w14:paraId="5FA65A9C" w14:textId="77777777" w:rsidR="00707C5C" w:rsidRDefault="00707C5C" w:rsidP="003362DF">
      <w:pPr>
        <w:rPr>
          <w:rFonts w:ascii="Verdana" w:hAnsi="Verdana"/>
        </w:rPr>
      </w:pPr>
    </w:p>
    <w:p w14:paraId="0BEF017F" w14:textId="272B3951" w:rsidR="00707C5C" w:rsidRDefault="00BD6B03" w:rsidP="00343199">
      <w:pPr>
        <w:pStyle w:val="Paragraphedeliste"/>
        <w:numPr>
          <w:ilvl w:val="0"/>
          <w:numId w:val="6"/>
        </w:numPr>
        <w:rPr>
          <w:rFonts w:ascii="Verdana" w:hAnsi="Verdana"/>
          <w:b/>
          <w:bCs/>
        </w:rPr>
      </w:pPr>
      <w:r>
        <w:rPr>
          <w:rFonts w:ascii="Verdana" w:hAnsi="Verdana"/>
          <w:b/>
          <w:bCs/>
        </w:rPr>
        <w:t>M</w:t>
      </w:r>
      <w:r w:rsidR="003362DF">
        <w:rPr>
          <w:rFonts w:ascii="Verdana" w:hAnsi="Verdana"/>
          <w:b/>
          <w:bCs/>
        </w:rPr>
        <w:t>odule de</w:t>
      </w:r>
      <w:r w:rsidR="00707C5C" w:rsidRPr="00343199">
        <w:rPr>
          <w:rFonts w:ascii="Verdana" w:hAnsi="Verdana"/>
          <w:b/>
          <w:bCs/>
        </w:rPr>
        <w:t xml:space="preserve"> formation </w:t>
      </w:r>
      <w:proofErr w:type="spellStart"/>
      <w:r w:rsidR="00707C5C" w:rsidRPr="00343199">
        <w:rPr>
          <w:rFonts w:ascii="Verdana" w:hAnsi="Verdana"/>
          <w:b/>
          <w:bCs/>
        </w:rPr>
        <w:t>clicker</w:t>
      </w:r>
      <w:proofErr w:type="spellEnd"/>
    </w:p>
    <w:p w14:paraId="40429A70" w14:textId="77777777" w:rsidR="00BD6B03" w:rsidRDefault="00BD6B03" w:rsidP="00BD6B03">
      <w:pPr>
        <w:pStyle w:val="Paragraphedeliste"/>
        <w:ind w:left="862" w:firstLine="0"/>
        <w:rPr>
          <w:rFonts w:ascii="Verdana" w:hAnsi="Verdana"/>
          <w:b/>
          <w:bCs/>
        </w:rPr>
      </w:pPr>
    </w:p>
    <w:p w14:paraId="0AD9F58F" w14:textId="77777777" w:rsidR="00343199" w:rsidRPr="00343199" w:rsidRDefault="00343199" w:rsidP="00343199">
      <w:pPr>
        <w:pStyle w:val="Titre1"/>
        <w:spacing w:before="93"/>
        <w:ind w:firstLine="639"/>
        <w:rPr>
          <w:rFonts w:ascii="Verdana" w:hAnsi="Verdana"/>
          <w:sz w:val="22"/>
          <w:szCs w:val="22"/>
        </w:rPr>
      </w:pPr>
      <w:r w:rsidRPr="00343199">
        <w:rPr>
          <w:rFonts w:ascii="Verdana" w:hAnsi="Verdana"/>
          <w:sz w:val="22"/>
          <w:szCs w:val="22"/>
        </w:rPr>
        <w:t>Profil des stagiaires et nombre :</w:t>
      </w:r>
    </w:p>
    <w:p w14:paraId="36074701" w14:textId="77777777" w:rsidR="003509E0" w:rsidRDefault="00343199" w:rsidP="00343199">
      <w:pPr>
        <w:pStyle w:val="Titre1"/>
        <w:spacing w:before="93"/>
        <w:ind w:firstLine="639"/>
        <w:rPr>
          <w:rFonts w:ascii="Verdana" w:hAnsi="Verdana"/>
          <w:b w:val="0"/>
          <w:sz w:val="22"/>
          <w:szCs w:val="22"/>
        </w:rPr>
      </w:pPr>
      <w:r w:rsidRPr="00343199">
        <w:rPr>
          <w:rFonts w:ascii="Verdana" w:hAnsi="Verdana"/>
          <w:b w:val="0"/>
          <w:sz w:val="22"/>
          <w:szCs w:val="22"/>
        </w:rPr>
        <w:t>12 maximum. Chaque stagiaire devra venir avec son chien</w:t>
      </w:r>
      <w:r w:rsidR="003509E0">
        <w:rPr>
          <w:rFonts w:ascii="Verdana" w:hAnsi="Verdana"/>
          <w:b w:val="0"/>
          <w:sz w:val="22"/>
          <w:szCs w:val="22"/>
        </w:rPr>
        <w:t xml:space="preserve"> tout </w:t>
      </w:r>
      <w:r w:rsidRPr="00343199">
        <w:rPr>
          <w:rFonts w:ascii="Verdana" w:hAnsi="Verdana"/>
          <w:b w:val="0"/>
          <w:sz w:val="22"/>
          <w:szCs w:val="22"/>
        </w:rPr>
        <w:t>âge</w:t>
      </w:r>
      <w:r w:rsidR="003509E0">
        <w:rPr>
          <w:rFonts w:ascii="Verdana" w:hAnsi="Verdana"/>
          <w:b w:val="0"/>
          <w:sz w:val="22"/>
          <w:szCs w:val="22"/>
        </w:rPr>
        <w:t xml:space="preserve">, </w:t>
      </w:r>
      <w:r w:rsidRPr="00343199">
        <w:rPr>
          <w:rFonts w:ascii="Verdana" w:hAnsi="Verdana"/>
          <w:b w:val="0"/>
          <w:sz w:val="22"/>
          <w:szCs w:val="22"/>
        </w:rPr>
        <w:t xml:space="preserve">tout type, toute race. Les chiens présentant des comportements gênants ou des problèmes plus graves et les chiens </w:t>
      </w:r>
      <w:r w:rsidR="003509E0">
        <w:rPr>
          <w:rFonts w:ascii="Verdana" w:hAnsi="Verdana"/>
          <w:b w:val="0"/>
          <w:sz w:val="22"/>
          <w:szCs w:val="22"/>
        </w:rPr>
        <w:t>de 9 ans et plus</w:t>
      </w:r>
      <w:r w:rsidRPr="00343199">
        <w:rPr>
          <w:rFonts w:ascii="Verdana" w:hAnsi="Verdana"/>
          <w:b w:val="0"/>
          <w:sz w:val="22"/>
          <w:szCs w:val="22"/>
        </w:rPr>
        <w:t xml:space="preserve"> ne seront pas </w:t>
      </w:r>
      <w:r w:rsidRPr="00343199">
        <w:rPr>
          <w:rFonts w:ascii="Verdana" w:hAnsi="Verdana"/>
          <w:b w:val="0"/>
          <w:sz w:val="22"/>
          <w:szCs w:val="22"/>
        </w:rPr>
        <w:lastRenderedPageBreak/>
        <w:t>admis à ce stage.</w:t>
      </w:r>
    </w:p>
    <w:p w14:paraId="1DEFDE18" w14:textId="77777777" w:rsidR="003509E0" w:rsidRDefault="00343199" w:rsidP="00343199">
      <w:pPr>
        <w:pStyle w:val="Titre1"/>
        <w:spacing w:before="93"/>
        <w:ind w:firstLine="639"/>
        <w:rPr>
          <w:rFonts w:ascii="Verdana" w:hAnsi="Verdana"/>
          <w:b w:val="0"/>
          <w:sz w:val="22"/>
          <w:szCs w:val="22"/>
        </w:rPr>
      </w:pPr>
      <w:r w:rsidRPr="00343199">
        <w:rPr>
          <w:rFonts w:ascii="Verdana" w:hAnsi="Verdana"/>
          <w:b w:val="0"/>
          <w:sz w:val="22"/>
          <w:szCs w:val="22"/>
        </w:rPr>
        <w:t xml:space="preserve"> L’objectif de ce stage est de former le moniteur à la pratique du </w:t>
      </w:r>
      <w:proofErr w:type="spellStart"/>
      <w:r w:rsidRPr="00343199">
        <w:rPr>
          <w:rFonts w:ascii="Verdana" w:hAnsi="Verdana"/>
          <w:b w:val="0"/>
          <w:sz w:val="22"/>
          <w:szCs w:val="22"/>
        </w:rPr>
        <w:t>clicker</w:t>
      </w:r>
      <w:proofErr w:type="spellEnd"/>
      <w:r w:rsidRPr="00343199">
        <w:rPr>
          <w:rFonts w:ascii="Verdana" w:hAnsi="Verdana"/>
          <w:b w:val="0"/>
          <w:sz w:val="22"/>
          <w:szCs w:val="22"/>
        </w:rPr>
        <w:t xml:space="preserve"> pour qu’il puisse ensuite transmettre la technique aux adhérents de son club.</w:t>
      </w:r>
    </w:p>
    <w:p w14:paraId="6F675886" w14:textId="26ED6F01" w:rsidR="003509E0" w:rsidRDefault="00343199" w:rsidP="00343199">
      <w:pPr>
        <w:pStyle w:val="Titre1"/>
        <w:spacing w:before="93"/>
        <w:ind w:firstLine="639"/>
        <w:rPr>
          <w:rFonts w:ascii="Verdana" w:hAnsi="Verdana"/>
          <w:b w:val="0"/>
          <w:sz w:val="22"/>
          <w:szCs w:val="22"/>
        </w:rPr>
      </w:pPr>
      <w:r w:rsidRPr="00343199">
        <w:rPr>
          <w:rFonts w:ascii="Verdana" w:hAnsi="Verdana"/>
          <w:b w:val="0"/>
          <w:sz w:val="22"/>
          <w:szCs w:val="22"/>
        </w:rPr>
        <w:t>Public visé : moniteur d’éducation canine 1</w:t>
      </w:r>
      <w:r w:rsidRPr="00343199">
        <w:rPr>
          <w:rFonts w:ascii="Verdana" w:hAnsi="Verdana"/>
          <w:b w:val="0"/>
          <w:sz w:val="22"/>
          <w:szCs w:val="22"/>
          <w:vertAlign w:val="superscript"/>
        </w:rPr>
        <w:t>er</w:t>
      </w:r>
      <w:r w:rsidRPr="00343199">
        <w:rPr>
          <w:rFonts w:ascii="Verdana" w:hAnsi="Verdana"/>
          <w:b w:val="0"/>
          <w:sz w:val="22"/>
          <w:szCs w:val="22"/>
        </w:rPr>
        <w:t xml:space="preserve"> degré</w:t>
      </w:r>
      <w:r w:rsidR="003509E0">
        <w:rPr>
          <w:rFonts w:ascii="Verdana" w:hAnsi="Verdana"/>
          <w:b w:val="0"/>
          <w:sz w:val="22"/>
          <w:szCs w:val="22"/>
        </w:rPr>
        <w:t xml:space="preserve"> et 2</w:t>
      </w:r>
      <w:r w:rsidR="003509E0" w:rsidRPr="003509E0">
        <w:rPr>
          <w:rFonts w:ascii="Verdana" w:hAnsi="Verdana"/>
          <w:b w:val="0"/>
          <w:sz w:val="22"/>
          <w:szCs w:val="22"/>
          <w:vertAlign w:val="superscript"/>
        </w:rPr>
        <w:t>ème</w:t>
      </w:r>
      <w:r w:rsidR="003509E0">
        <w:rPr>
          <w:rFonts w:ascii="Verdana" w:hAnsi="Verdana"/>
          <w:b w:val="0"/>
          <w:sz w:val="22"/>
          <w:szCs w:val="22"/>
        </w:rPr>
        <w:t xml:space="preserve"> degré,</w:t>
      </w:r>
      <w:r w:rsidRPr="00343199">
        <w:rPr>
          <w:rFonts w:ascii="Verdana" w:hAnsi="Verdana"/>
          <w:b w:val="0"/>
          <w:sz w:val="22"/>
          <w:szCs w:val="22"/>
        </w:rPr>
        <w:t xml:space="preserve"> moniteur école du chiot</w:t>
      </w:r>
      <w:r w:rsidR="003509E0">
        <w:rPr>
          <w:rFonts w:ascii="Verdana" w:hAnsi="Verdana"/>
          <w:b w:val="0"/>
          <w:sz w:val="22"/>
          <w:szCs w:val="22"/>
        </w:rPr>
        <w:t>, entraineur de club. Ces moniteurs devront être dûment diplômés.</w:t>
      </w:r>
    </w:p>
    <w:p w14:paraId="7B4DC796" w14:textId="48DF42DB" w:rsidR="00343199" w:rsidRDefault="00343199" w:rsidP="00343199">
      <w:pPr>
        <w:pStyle w:val="Titre1"/>
        <w:spacing w:before="93"/>
        <w:ind w:firstLine="639"/>
        <w:rPr>
          <w:rFonts w:ascii="Verdana" w:hAnsi="Verdana"/>
          <w:b w:val="0"/>
          <w:sz w:val="22"/>
          <w:szCs w:val="22"/>
        </w:rPr>
      </w:pPr>
      <w:r w:rsidRPr="00343199">
        <w:rPr>
          <w:rFonts w:ascii="Verdana" w:hAnsi="Verdana"/>
          <w:b w:val="0"/>
          <w:sz w:val="22"/>
          <w:szCs w:val="22"/>
        </w:rPr>
        <w:t xml:space="preserve">Licence CNEAC en cours de validité exigée pour tout type de stagiaire (la licence CNEAC « intervenant » sera suffisante). Passeport de formation </w:t>
      </w:r>
      <w:r w:rsidR="003509E0">
        <w:rPr>
          <w:rFonts w:ascii="Verdana" w:hAnsi="Verdana"/>
          <w:b w:val="0"/>
          <w:sz w:val="22"/>
          <w:szCs w:val="22"/>
        </w:rPr>
        <w:t>SCC,</w:t>
      </w:r>
      <w:r w:rsidRPr="00343199">
        <w:rPr>
          <w:rFonts w:ascii="Verdana" w:hAnsi="Verdana"/>
          <w:b w:val="0"/>
          <w:sz w:val="22"/>
          <w:szCs w:val="22"/>
        </w:rPr>
        <w:t xml:space="preserve"> </w:t>
      </w:r>
      <w:r w:rsidR="003509E0" w:rsidRPr="00343199">
        <w:rPr>
          <w:rFonts w:ascii="Verdana" w:hAnsi="Verdana"/>
          <w:b w:val="0"/>
          <w:sz w:val="22"/>
          <w:szCs w:val="22"/>
        </w:rPr>
        <w:t>faisant mention du stage effectué</w:t>
      </w:r>
      <w:r w:rsidR="003509E0">
        <w:rPr>
          <w:rFonts w:ascii="Verdana" w:hAnsi="Verdana"/>
          <w:b w:val="0"/>
          <w:sz w:val="22"/>
          <w:szCs w:val="22"/>
        </w:rPr>
        <w:t>,</w:t>
      </w:r>
      <w:r w:rsidR="003509E0" w:rsidRPr="00343199">
        <w:rPr>
          <w:rFonts w:ascii="Verdana" w:hAnsi="Verdana"/>
          <w:b w:val="0"/>
          <w:sz w:val="22"/>
          <w:szCs w:val="22"/>
        </w:rPr>
        <w:t xml:space="preserve"> </w:t>
      </w:r>
      <w:r w:rsidRPr="00343199">
        <w:rPr>
          <w:rFonts w:ascii="Verdana" w:hAnsi="Verdana"/>
          <w:b w:val="0"/>
          <w:sz w:val="22"/>
          <w:szCs w:val="22"/>
        </w:rPr>
        <w:t>délivré aux stagiaires</w:t>
      </w:r>
      <w:r w:rsidR="003509E0">
        <w:rPr>
          <w:rFonts w:ascii="Verdana" w:hAnsi="Verdana"/>
          <w:b w:val="0"/>
          <w:sz w:val="22"/>
          <w:szCs w:val="22"/>
        </w:rPr>
        <w:t xml:space="preserve">, </w:t>
      </w:r>
      <w:r w:rsidRPr="00343199">
        <w:rPr>
          <w:rFonts w:ascii="Verdana" w:hAnsi="Verdana"/>
          <w:b w:val="0"/>
          <w:sz w:val="22"/>
          <w:szCs w:val="22"/>
        </w:rPr>
        <w:t xml:space="preserve">notamment </w:t>
      </w:r>
      <w:r w:rsidR="003509E0">
        <w:rPr>
          <w:rFonts w:ascii="Verdana" w:hAnsi="Verdana"/>
          <w:b w:val="0"/>
          <w:sz w:val="22"/>
          <w:szCs w:val="22"/>
        </w:rPr>
        <w:t xml:space="preserve">pour </w:t>
      </w:r>
      <w:r w:rsidRPr="00343199">
        <w:rPr>
          <w:rFonts w:ascii="Verdana" w:hAnsi="Verdana"/>
          <w:b w:val="0"/>
          <w:sz w:val="22"/>
          <w:szCs w:val="22"/>
        </w:rPr>
        <w:t>les entraineurs de club de la CUN-CBG</w:t>
      </w:r>
      <w:r w:rsidR="003509E0">
        <w:rPr>
          <w:rFonts w:ascii="Verdana" w:hAnsi="Verdana"/>
          <w:b w:val="0"/>
          <w:sz w:val="22"/>
          <w:szCs w:val="22"/>
        </w:rPr>
        <w:t xml:space="preserve"> qui ne sont</w:t>
      </w:r>
      <w:r w:rsidR="004F2443">
        <w:rPr>
          <w:rFonts w:ascii="Verdana" w:hAnsi="Verdana"/>
          <w:b w:val="0"/>
          <w:sz w:val="22"/>
          <w:szCs w:val="22"/>
        </w:rPr>
        <w:t xml:space="preserve"> pas</w:t>
      </w:r>
      <w:r w:rsidR="003509E0">
        <w:rPr>
          <w:rFonts w:ascii="Verdana" w:hAnsi="Verdana"/>
          <w:b w:val="0"/>
          <w:sz w:val="22"/>
          <w:szCs w:val="22"/>
        </w:rPr>
        <w:t xml:space="preserve"> répertoriés à la CNEAC</w:t>
      </w:r>
      <w:r w:rsidRPr="00343199">
        <w:rPr>
          <w:rFonts w:ascii="Verdana" w:hAnsi="Verdana"/>
          <w:b w:val="0"/>
          <w:sz w:val="22"/>
          <w:szCs w:val="22"/>
        </w:rPr>
        <w:t>.</w:t>
      </w:r>
    </w:p>
    <w:p w14:paraId="2CFFD8F4" w14:textId="77777777" w:rsidR="003509E0" w:rsidRPr="00343199" w:rsidRDefault="003509E0" w:rsidP="003509E0">
      <w:pPr>
        <w:pStyle w:val="Titre1"/>
        <w:spacing w:before="93"/>
        <w:ind w:firstLine="639"/>
        <w:rPr>
          <w:rFonts w:ascii="Verdana" w:hAnsi="Verdana"/>
          <w:b w:val="0"/>
          <w:sz w:val="22"/>
          <w:szCs w:val="22"/>
        </w:rPr>
      </w:pPr>
      <w:r w:rsidRPr="00343199">
        <w:rPr>
          <w:rFonts w:ascii="Verdana" w:hAnsi="Verdana"/>
          <w:b w:val="0"/>
          <w:sz w:val="22"/>
          <w:szCs w:val="22"/>
        </w:rPr>
        <w:t>Les chiens présentant des problèmes de comportement devront être pris en charge par un moniteur d’éducation canine 2</w:t>
      </w:r>
      <w:r w:rsidRPr="00343199">
        <w:rPr>
          <w:rFonts w:ascii="Verdana" w:hAnsi="Verdana"/>
          <w:b w:val="0"/>
          <w:sz w:val="22"/>
          <w:szCs w:val="22"/>
          <w:vertAlign w:val="superscript"/>
        </w:rPr>
        <w:t>e</w:t>
      </w:r>
      <w:r w:rsidRPr="00343199">
        <w:rPr>
          <w:rFonts w:ascii="Verdana" w:hAnsi="Verdana"/>
          <w:b w:val="0"/>
          <w:sz w:val="22"/>
          <w:szCs w:val="22"/>
        </w:rPr>
        <w:t xml:space="preserve"> degré (avec pratique de </w:t>
      </w:r>
      <w:proofErr w:type="spellStart"/>
      <w:r w:rsidRPr="00343199">
        <w:rPr>
          <w:rFonts w:ascii="Verdana" w:hAnsi="Verdana"/>
          <w:b w:val="0"/>
          <w:sz w:val="22"/>
          <w:szCs w:val="22"/>
        </w:rPr>
        <w:t>clicker</w:t>
      </w:r>
      <w:proofErr w:type="spellEnd"/>
      <w:r w:rsidRPr="00343199">
        <w:rPr>
          <w:rFonts w:ascii="Verdana" w:hAnsi="Verdana"/>
          <w:b w:val="0"/>
          <w:sz w:val="22"/>
          <w:szCs w:val="22"/>
        </w:rPr>
        <w:t xml:space="preserve"> avancée uniquement = pratique de </w:t>
      </w:r>
      <w:proofErr w:type="spellStart"/>
      <w:r w:rsidRPr="00343199">
        <w:rPr>
          <w:rFonts w:ascii="Verdana" w:hAnsi="Verdana"/>
          <w:b w:val="0"/>
          <w:sz w:val="22"/>
          <w:szCs w:val="22"/>
        </w:rPr>
        <w:t>clicker</w:t>
      </w:r>
      <w:proofErr w:type="spellEnd"/>
      <w:r w:rsidRPr="00343199">
        <w:rPr>
          <w:rFonts w:ascii="Verdana" w:hAnsi="Verdana"/>
          <w:b w:val="0"/>
          <w:sz w:val="22"/>
          <w:szCs w:val="22"/>
        </w:rPr>
        <w:t xml:space="preserve"> de minimum 3 ans).</w:t>
      </w:r>
    </w:p>
    <w:p w14:paraId="6C0C3FFE" w14:textId="77777777" w:rsidR="003509E0" w:rsidRPr="00343199" w:rsidRDefault="003509E0" w:rsidP="00343199">
      <w:pPr>
        <w:pStyle w:val="Titre1"/>
        <w:spacing w:before="93"/>
        <w:ind w:firstLine="639"/>
        <w:rPr>
          <w:rFonts w:ascii="Verdana" w:hAnsi="Verdana"/>
          <w:b w:val="0"/>
          <w:sz w:val="22"/>
          <w:szCs w:val="22"/>
        </w:rPr>
      </w:pPr>
    </w:p>
    <w:p w14:paraId="71EEB848" w14:textId="77777777" w:rsidR="00343199" w:rsidRPr="00343199" w:rsidRDefault="00343199" w:rsidP="00343199">
      <w:pPr>
        <w:pStyle w:val="Titre1"/>
        <w:spacing w:before="93"/>
        <w:ind w:firstLine="639"/>
        <w:rPr>
          <w:rFonts w:ascii="Verdana" w:hAnsi="Verdana"/>
          <w:sz w:val="22"/>
          <w:szCs w:val="22"/>
        </w:rPr>
      </w:pPr>
    </w:p>
    <w:p w14:paraId="6E20867C" w14:textId="77777777" w:rsidR="00343199" w:rsidRPr="00343199" w:rsidRDefault="00343199" w:rsidP="00343199">
      <w:pPr>
        <w:spacing w:before="120"/>
        <w:ind w:left="639"/>
        <w:rPr>
          <w:rFonts w:ascii="Verdana" w:hAnsi="Verdana"/>
          <w:b/>
          <w:sz w:val="22"/>
          <w:szCs w:val="22"/>
        </w:rPr>
      </w:pPr>
      <w:r w:rsidRPr="00343199">
        <w:rPr>
          <w:rFonts w:ascii="Verdana" w:hAnsi="Verdana"/>
          <w:b/>
          <w:sz w:val="22"/>
          <w:szCs w:val="22"/>
        </w:rPr>
        <w:t>2°- Matériel :</w:t>
      </w:r>
    </w:p>
    <w:p w14:paraId="70D42546" w14:textId="77777777" w:rsidR="00343199" w:rsidRPr="00343199" w:rsidRDefault="00343199" w:rsidP="00343199">
      <w:pPr>
        <w:widowControl w:val="0"/>
        <w:numPr>
          <w:ilvl w:val="0"/>
          <w:numId w:val="8"/>
        </w:numPr>
        <w:pBdr>
          <w:top w:val="nil"/>
          <w:left w:val="nil"/>
          <w:bottom w:val="nil"/>
          <w:right w:val="nil"/>
          <w:between w:val="nil"/>
        </w:pBdr>
        <w:tabs>
          <w:tab w:val="left" w:pos="787"/>
        </w:tabs>
        <w:spacing w:before="120"/>
        <w:rPr>
          <w:rFonts w:ascii="Verdana" w:hAnsi="Verdana"/>
          <w:color w:val="000000"/>
          <w:sz w:val="22"/>
          <w:szCs w:val="22"/>
        </w:rPr>
      </w:pPr>
      <w:r w:rsidRPr="00343199">
        <w:rPr>
          <w:rFonts w:ascii="Verdana" w:hAnsi="Verdana"/>
          <w:color w:val="000000"/>
          <w:sz w:val="22"/>
          <w:szCs w:val="22"/>
        </w:rPr>
        <w:t>Vidéo projecteur et écran</w:t>
      </w:r>
    </w:p>
    <w:p w14:paraId="15A6F3BB" w14:textId="77777777" w:rsidR="00343199" w:rsidRPr="00343199" w:rsidRDefault="00343199" w:rsidP="00343199">
      <w:pPr>
        <w:widowControl w:val="0"/>
        <w:numPr>
          <w:ilvl w:val="0"/>
          <w:numId w:val="8"/>
        </w:numPr>
        <w:pBdr>
          <w:top w:val="nil"/>
          <w:left w:val="nil"/>
          <w:bottom w:val="nil"/>
          <w:right w:val="nil"/>
          <w:between w:val="nil"/>
        </w:pBdr>
        <w:tabs>
          <w:tab w:val="left" w:pos="787"/>
        </w:tabs>
        <w:spacing w:before="120"/>
        <w:rPr>
          <w:rFonts w:ascii="Verdana" w:hAnsi="Verdana"/>
          <w:color w:val="000000"/>
          <w:sz w:val="22"/>
          <w:szCs w:val="22"/>
        </w:rPr>
      </w:pPr>
      <w:r w:rsidRPr="00343199">
        <w:rPr>
          <w:rFonts w:ascii="Verdana" w:hAnsi="Verdana"/>
          <w:color w:val="000000"/>
          <w:sz w:val="22"/>
          <w:szCs w:val="22"/>
        </w:rPr>
        <w:t>Salle ou chapiteau couvert</w:t>
      </w:r>
    </w:p>
    <w:p w14:paraId="40E105CE" w14:textId="77777777" w:rsidR="00343199" w:rsidRPr="00343199" w:rsidRDefault="00343199" w:rsidP="00343199">
      <w:pPr>
        <w:widowControl w:val="0"/>
        <w:numPr>
          <w:ilvl w:val="0"/>
          <w:numId w:val="8"/>
        </w:numPr>
        <w:pBdr>
          <w:top w:val="nil"/>
          <w:left w:val="nil"/>
          <w:bottom w:val="nil"/>
          <w:right w:val="nil"/>
          <w:between w:val="nil"/>
        </w:pBdr>
        <w:tabs>
          <w:tab w:val="left" w:pos="787"/>
        </w:tabs>
        <w:spacing w:before="120"/>
        <w:rPr>
          <w:rFonts w:ascii="Verdana" w:hAnsi="Verdana"/>
          <w:color w:val="000000"/>
          <w:sz w:val="22"/>
          <w:szCs w:val="22"/>
        </w:rPr>
      </w:pPr>
      <w:proofErr w:type="spellStart"/>
      <w:r w:rsidRPr="00343199">
        <w:rPr>
          <w:rFonts w:ascii="Verdana" w:hAnsi="Verdana"/>
          <w:color w:val="000000"/>
          <w:sz w:val="22"/>
          <w:szCs w:val="22"/>
          <w:highlight w:val="white"/>
        </w:rPr>
        <w:t>Clickers</w:t>
      </w:r>
      <w:proofErr w:type="spellEnd"/>
      <w:r w:rsidRPr="00343199">
        <w:rPr>
          <w:rFonts w:ascii="Verdana" w:hAnsi="Verdana"/>
          <w:color w:val="000000"/>
          <w:sz w:val="22"/>
          <w:szCs w:val="22"/>
          <w:highlight w:val="white"/>
        </w:rPr>
        <w:t xml:space="preserve"> </w:t>
      </w:r>
      <w:r w:rsidRPr="00343199">
        <w:rPr>
          <w:rFonts w:ascii="Verdana" w:hAnsi="Verdana"/>
          <w:sz w:val="22"/>
          <w:szCs w:val="22"/>
          <w:highlight w:val="white"/>
        </w:rPr>
        <w:t xml:space="preserve">(chaque stagiaire apportera son propre </w:t>
      </w:r>
      <w:proofErr w:type="spellStart"/>
      <w:r w:rsidRPr="00343199">
        <w:rPr>
          <w:rFonts w:ascii="Verdana" w:hAnsi="Verdana"/>
          <w:sz w:val="22"/>
          <w:szCs w:val="22"/>
          <w:highlight w:val="white"/>
        </w:rPr>
        <w:t>clicker</w:t>
      </w:r>
      <w:proofErr w:type="spellEnd"/>
      <w:r w:rsidRPr="00343199">
        <w:rPr>
          <w:rFonts w:ascii="Verdana" w:hAnsi="Verdana"/>
          <w:sz w:val="22"/>
          <w:szCs w:val="22"/>
          <w:highlight w:val="white"/>
        </w:rPr>
        <w:t>)</w:t>
      </w:r>
    </w:p>
    <w:p w14:paraId="13A88482" w14:textId="77777777" w:rsidR="00343199" w:rsidRPr="00343199" w:rsidRDefault="00343199" w:rsidP="00343199">
      <w:pPr>
        <w:widowControl w:val="0"/>
        <w:numPr>
          <w:ilvl w:val="0"/>
          <w:numId w:val="8"/>
        </w:numPr>
        <w:pBdr>
          <w:top w:val="nil"/>
          <w:left w:val="nil"/>
          <w:bottom w:val="nil"/>
          <w:right w:val="nil"/>
          <w:between w:val="nil"/>
        </w:pBdr>
        <w:tabs>
          <w:tab w:val="left" w:pos="787"/>
        </w:tabs>
        <w:spacing w:before="120"/>
        <w:rPr>
          <w:rFonts w:ascii="Verdana" w:hAnsi="Verdana"/>
          <w:color w:val="000000"/>
          <w:sz w:val="22"/>
          <w:szCs w:val="22"/>
        </w:rPr>
      </w:pPr>
      <w:r w:rsidRPr="00343199">
        <w:rPr>
          <w:rFonts w:ascii="Verdana" w:hAnsi="Verdana"/>
          <w:color w:val="000000"/>
          <w:sz w:val="22"/>
          <w:szCs w:val="22"/>
          <w:highlight w:val="white"/>
        </w:rPr>
        <w:t>Accessoires (cibles fixes et/ou m</w:t>
      </w:r>
      <w:r w:rsidRPr="00343199">
        <w:rPr>
          <w:rFonts w:ascii="Verdana" w:hAnsi="Verdana"/>
          <w:sz w:val="22"/>
          <w:szCs w:val="22"/>
          <w:highlight w:val="white"/>
        </w:rPr>
        <w:t>obiles</w:t>
      </w:r>
      <w:r w:rsidRPr="00343199">
        <w:rPr>
          <w:rFonts w:ascii="Verdana" w:hAnsi="Verdana"/>
          <w:color w:val="000000"/>
          <w:sz w:val="22"/>
          <w:szCs w:val="22"/>
          <w:highlight w:val="white"/>
        </w:rPr>
        <w:t xml:space="preserve"> par exemple) laissés à la discrétion des stagiaires et des formateurs.</w:t>
      </w:r>
    </w:p>
    <w:p w14:paraId="42F02C71" w14:textId="77777777" w:rsidR="00343199" w:rsidRPr="00343199" w:rsidRDefault="00343199" w:rsidP="00343199">
      <w:pPr>
        <w:pBdr>
          <w:top w:val="nil"/>
          <w:left w:val="nil"/>
          <w:bottom w:val="nil"/>
          <w:right w:val="nil"/>
          <w:between w:val="nil"/>
        </w:pBdr>
        <w:tabs>
          <w:tab w:val="left" w:pos="787"/>
        </w:tabs>
        <w:spacing w:before="120"/>
        <w:ind w:left="786"/>
        <w:rPr>
          <w:rFonts w:ascii="Verdana" w:hAnsi="Verdana"/>
          <w:color w:val="000000"/>
          <w:sz w:val="22"/>
          <w:szCs w:val="22"/>
        </w:rPr>
      </w:pPr>
    </w:p>
    <w:p w14:paraId="12E5D441" w14:textId="1FA2CC3A" w:rsidR="00343199" w:rsidRPr="00343199" w:rsidRDefault="00343199" w:rsidP="00343199">
      <w:pPr>
        <w:pStyle w:val="Titre1"/>
        <w:spacing w:before="120"/>
        <w:ind w:left="641"/>
        <w:rPr>
          <w:rFonts w:ascii="Verdana" w:hAnsi="Verdana"/>
          <w:sz w:val="22"/>
          <w:szCs w:val="22"/>
        </w:rPr>
      </w:pPr>
      <w:r w:rsidRPr="00343199">
        <w:rPr>
          <w:rFonts w:ascii="Verdana" w:hAnsi="Verdana"/>
          <w:sz w:val="22"/>
          <w:szCs w:val="22"/>
        </w:rPr>
        <w:t>3°-</w:t>
      </w:r>
      <w:r w:rsidR="00381290">
        <w:rPr>
          <w:rFonts w:ascii="Verdana" w:hAnsi="Verdana"/>
          <w:sz w:val="22"/>
          <w:szCs w:val="22"/>
        </w:rPr>
        <w:t xml:space="preserve"> Examen </w:t>
      </w:r>
      <w:r w:rsidRPr="00343199">
        <w:rPr>
          <w:rFonts w:ascii="Verdana" w:hAnsi="Verdana"/>
          <w:sz w:val="22"/>
          <w:szCs w:val="22"/>
        </w:rPr>
        <w:t>:</w:t>
      </w:r>
    </w:p>
    <w:p w14:paraId="160C75FE" w14:textId="45E65002" w:rsidR="00343199" w:rsidRPr="00343199" w:rsidRDefault="00343199" w:rsidP="00343199">
      <w:pPr>
        <w:pStyle w:val="Titre1"/>
        <w:spacing w:before="120"/>
        <w:ind w:left="641"/>
        <w:rPr>
          <w:rFonts w:ascii="Verdana" w:hAnsi="Verdana"/>
          <w:b w:val="0"/>
          <w:sz w:val="22"/>
          <w:szCs w:val="22"/>
        </w:rPr>
      </w:pPr>
      <w:r w:rsidRPr="00343199">
        <w:rPr>
          <w:rFonts w:ascii="Verdana" w:hAnsi="Verdana"/>
          <w:b w:val="0"/>
          <w:sz w:val="22"/>
          <w:szCs w:val="22"/>
        </w:rPr>
        <w:t>L</w:t>
      </w:r>
      <w:r w:rsidR="00381290">
        <w:rPr>
          <w:rFonts w:ascii="Verdana" w:hAnsi="Verdana"/>
          <w:b w:val="0"/>
          <w:sz w:val="22"/>
          <w:szCs w:val="22"/>
        </w:rPr>
        <w:t>’examen</w:t>
      </w:r>
      <w:r w:rsidRPr="00343199">
        <w:rPr>
          <w:rFonts w:ascii="Verdana" w:hAnsi="Verdana"/>
          <w:b w:val="0"/>
          <w:sz w:val="22"/>
          <w:szCs w:val="22"/>
        </w:rPr>
        <w:t xml:space="preserve"> portera sur :</w:t>
      </w:r>
    </w:p>
    <w:p w14:paraId="77174379" w14:textId="2EB65E85" w:rsidR="00343199" w:rsidRPr="00343199" w:rsidRDefault="00381290" w:rsidP="00343199">
      <w:pPr>
        <w:pStyle w:val="Titre1"/>
        <w:numPr>
          <w:ilvl w:val="0"/>
          <w:numId w:val="8"/>
        </w:numPr>
        <w:spacing w:before="120"/>
        <w:ind w:left="832" w:hanging="360"/>
        <w:rPr>
          <w:rFonts w:ascii="Verdana" w:hAnsi="Verdana"/>
          <w:b w:val="0"/>
          <w:sz w:val="22"/>
          <w:szCs w:val="22"/>
        </w:rPr>
      </w:pPr>
      <w:r>
        <w:rPr>
          <w:rFonts w:ascii="Verdana" w:hAnsi="Verdana"/>
          <w:b w:val="0"/>
          <w:sz w:val="22"/>
          <w:szCs w:val="22"/>
        </w:rPr>
        <w:t>U</w:t>
      </w:r>
      <w:r w:rsidR="00343199" w:rsidRPr="00343199">
        <w:rPr>
          <w:rFonts w:ascii="Verdana" w:hAnsi="Verdana"/>
          <w:b w:val="0"/>
          <w:sz w:val="22"/>
          <w:szCs w:val="22"/>
        </w:rPr>
        <w:t xml:space="preserve">n exercice pratique individuel (5 minutes) montrant les aptitudes du stagiaire à travailler avec son chien et en utilisant le </w:t>
      </w:r>
      <w:proofErr w:type="spellStart"/>
      <w:r w:rsidR="00343199" w:rsidRPr="00343199">
        <w:rPr>
          <w:rFonts w:ascii="Verdana" w:hAnsi="Verdana"/>
          <w:b w:val="0"/>
          <w:sz w:val="22"/>
          <w:szCs w:val="22"/>
        </w:rPr>
        <w:t>clicker</w:t>
      </w:r>
      <w:proofErr w:type="spellEnd"/>
      <w:r w:rsidR="00343199" w:rsidRPr="00343199">
        <w:rPr>
          <w:rFonts w:ascii="Verdana" w:hAnsi="Verdana"/>
          <w:b w:val="0"/>
          <w:sz w:val="22"/>
          <w:szCs w:val="22"/>
        </w:rPr>
        <w:t xml:space="preserve">. Travail de </w:t>
      </w:r>
      <w:r w:rsidRPr="00343199">
        <w:rPr>
          <w:rFonts w:ascii="Verdana" w:hAnsi="Verdana"/>
          <w:b w:val="0"/>
          <w:sz w:val="22"/>
          <w:szCs w:val="22"/>
        </w:rPr>
        <w:t>façonnage</w:t>
      </w:r>
      <w:r w:rsidR="003509E0">
        <w:rPr>
          <w:rFonts w:ascii="Verdana" w:hAnsi="Verdana"/>
          <w:b w:val="0"/>
          <w:sz w:val="22"/>
          <w:szCs w:val="22"/>
        </w:rPr>
        <w:t xml:space="preserve"> (</w:t>
      </w:r>
      <w:proofErr w:type="spellStart"/>
      <w:r w:rsidR="00343199" w:rsidRPr="00343199">
        <w:rPr>
          <w:rFonts w:ascii="Verdana" w:hAnsi="Verdana"/>
          <w:b w:val="0"/>
          <w:sz w:val="22"/>
          <w:szCs w:val="22"/>
        </w:rPr>
        <w:t>shaping</w:t>
      </w:r>
      <w:proofErr w:type="spellEnd"/>
      <w:r w:rsidR="003509E0">
        <w:rPr>
          <w:rFonts w:ascii="Verdana" w:hAnsi="Verdana"/>
          <w:b w:val="0"/>
          <w:sz w:val="22"/>
          <w:szCs w:val="22"/>
        </w:rPr>
        <w:t>)</w:t>
      </w:r>
      <w:r w:rsidR="00343199" w:rsidRPr="00343199">
        <w:rPr>
          <w:rFonts w:ascii="Verdana" w:hAnsi="Verdana"/>
          <w:b w:val="0"/>
          <w:sz w:val="22"/>
          <w:szCs w:val="22"/>
        </w:rPr>
        <w:t xml:space="preserve"> obligatoire. Le choix de l’exercice et de l’accessoire éventuel sera laissé à la discrétion du formateur. Exercice noté sur 20 points. Minimum pour valider : 15/20.</w:t>
      </w:r>
    </w:p>
    <w:p w14:paraId="52846D9F" w14:textId="2E777D3A" w:rsidR="00343199" w:rsidRPr="00343199" w:rsidRDefault="00343199" w:rsidP="00343199">
      <w:pPr>
        <w:pStyle w:val="Titre1"/>
        <w:numPr>
          <w:ilvl w:val="0"/>
          <w:numId w:val="8"/>
        </w:numPr>
        <w:spacing w:before="120"/>
        <w:ind w:left="832" w:hanging="360"/>
        <w:rPr>
          <w:rFonts w:ascii="Verdana" w:hAnsi="Verdana"/>
          <w:b w:val="0"/>
          <w:sz w:val="22"/>
          <w:szCs w:val="22"/>
        </w:rPr>
      </w:pPr>
      <w:r w:rsidRPr="00343199">
        <w:rPr>
          <w:rFonts w:ascii="Verdana" w:hAnsi="Verdana"/>
          <w:b w:val="0"/>
          <w:sz w:val="22"/>
          <w:szCs w:val="22"/>
        </w:rPr>
        <w:t xml:space="preserve">Une animation d’une séance (10 à 15 minutes) : le </w:t>
      </w:r>
      <w:r w:rsidR="00381290">
        <w:rPr>
          <w:rFonts w:ascii="Verdana" w:hAnsi="Verdana"/>
          <w:b w:val="0"/>
          <w:sz w:val="22"/>
          <w:szCs w:val="22"/>
        </w:rPr>
        <w:t>stagiaire</w:t>
      </w:r>
      <w:r w:rsidRPr="00343199">
        <w:rPr>
          <w:rFonts w:ascii="Verdana" w:hAnsi="Verdana"/>
          <w:b w:val="0"/>
          <w:sz w:val="22"/>
          <w:szCs w:val="22"/>
        </w:rPr>
        <w:t xml:space="preserve"> montrera sa capacité à encadrer une séance regroupant 3 à 5 binômes travaillant avec le </w:t>
      </w:r>
      <w:proofErr w:type="spellStart"/>
      <w:r w:rsidRPr="00343199">
        <w:rPr>
          <w:rFonts w:ascii="Verdana" w:hAnsi="Verdana"/>
          <w:b w:val="0"/>
          <w:sz w:val="22"/>
          <w:szCs w:val="22"/>
        </w:rPr>
        <w:t>clicker</w:t>
      </w:r>
      <w:proofErr w:type="spellEnd"/>
      <w:r w:rsidRPr="00343199">
        <w:rPr>
          <w:rFonts w:ascii="Verdana" w:hAnsi="Verdana"/>
          <w:b w:val="0"/>
          <w:sz w:val="22"/>
          <w:szCs w:val="22"/>
        </w:rPr>
        <w:t>. Exercice noté sur 20 points. Minimum pour valider : 15/20.</w:t>
      </w:r>
    </w:p>
    <w:p w14:paraId="3D6E3F8F" w14:textId="43C047D1" w:rsidR="00343199" w:rsidRPr="00343199" w:rsidRDefault="00381290" w:rsidP="00343199">
      <w:pPr>
        <w:pStyle w:val="Titre1"/>
        <w:numPr>
          <w:ilvl w:val="0"/>
          <w:numId w:val="8"/>
        </w:numPr>
        <w:spacing w:before="120"/>
        <w:ind w:left="832" w:hanging="360"/>
        <w:rPr>
          <w:rFonts w:ascii="Verdana" w:hAnsi="Verdana"/>
          <w:b w:val="0"/>
          <w:sz w:val="22"/>
          <w:szCs w:val="22"/>
        </w:rPr>
      </w:pPr>
      <w:r>
        <w:rPr>
          <w:rFonts w:ascii="Verdana" w:hAnsi="Verdana"/>
          <w:b w:val="0"/>
          <w:sz w:val="22"/>
          <w:szCs w:val="22"/>
        </w:rPr>
        <w:t>U</w:t>
      </w:r>
      <w:r w:rsidR="00343199" w:rsidRPr="00343199">
        <w:rPr>
          <w:rFonts w:ascii="Verdana" w:hAnsi="Verdana"/>
          <w:b w:val="0"/>
          <w:sz w:val="22"/>
          <w:szCs w:val="22"/>
        </w:rPr>
        <w:t>n questionnaire écrit avec 10 questions QCM et/ou QROC. 1 point par question. Minimum pour valider 6/10.</w:t>
      </w:r>
    </w:p>
    <w:p w14:paraId="49891FC6" w14:textId="77777777" w:rsidR="00343199" w:rsidRPr="00343199" w:rsidRDefault="00343199" w:rsidP="00343199">
      <w:pPr>
        <w:pStyle w:val="Titre1"/>
        <w:numPr>
          <w:ilvl w:val="0"/>
          <w:numId w:val="8"/>
        </w:numPr>
        <w:spacing w:before="120"/>
        <w:ind w:left="832" w:hanging="360"/>
        <w:rPr>
          <w:rFonts w:ascii="Verdana" w:hAnsi="Verdana"/>
          <w:b w:val="0"/>
          <w:sz w:val="22"/>
          <w:szCs w:val="22"/>
        </w:rPr>
      </w:pPr>
      <w:r w:rsidRPr="00343199">
        <w:rPr>
          <w:rFonts w:ascii="Verdana" w:hAnsi="Verdana"/>
          <w:b w:val="0"/>
          <w:sz w:val="22"/>
          <w:szCs w:val="22"/>
        </w:rPr>
        <w:t>Un exercice à décortiquer en décrivant toutes les étapes qui amèneront le binôme maître/chien à la finalité. Partie écrite. Minimum à valider : 6/10</w:t>
      </w:r>
    </w:p>
    <w:p w14:paraId="0971C402" w14:textId="77777777" w:rsidR="00706128" w:rsidRPr="00343199" w:rsidRDefault="00706128" w:rsidP="00343199">
      <w:pPr>
        <w:pStyle w:val="Titre1"/>
        <w:spacing w:before="120"/>
        <w:ind w:left="641"/>
        <w:rPr>
          <w:rFonts w:ascii="Verdana" w:hAnsi="Verdana"/>
          <w:b w:val="0"/>
          <w:sz w:val="22"/>
          <w:szCs w:val="22"/>
        </w:rPr>
      </w:pPr>
    </w:p>
    <w:p w14:paraId="396BD85F" w14:textId="77777777" w:rsidR="00343199" w:rsidRPr="00343199" w:rsidRDefault="00343199" w:rsidP="00343199">
      <w:pPr>
        <w:pStyle w:val="Titre1"/>
        <w:spacing w:before="120"/>
        <w:ind w:left="641"/>
        <w:rPr>
          <w:rFonts w:ascii="Verdana" w:hAnsi="Verdana"/>
          <w:b w:val="0"/>
          <w:sz w:val="22"/>
          <w:szCs w:val="22"/>
        </w:rPr>
      </w:pPr>
      <w:r w:rsidRPr="00343199">
        <w:rPr>
          <w:rFonts w:ascii="Verdana" w:hAnsi="Verdana"/>
          <w:sz w:val="22"/>
          <w:szCs w:val="22"/>
        </w:rPr>
        <w:t>4°- Contenu Module</w:t>
      </w:r>
    </w:p>
    <w:p w14:paraId="79587EC3" w14:textId="77777777" w:rsidR="00343199" w:rsidRPr="00343199" w:rsidRDefault="00343199" w:rsidP="00343199">
      <w:pPr>
        <w:pBdr>
          <w:top w:val="nil"/>
          <w:left w:val="nil"/>
          <w:bottom w:val="nil"/>
          <w:right w:val="nil"/>
          <w:between w:val="nil"/>
        </w:pBdr>
        <w:rPr>
          <w:rFonts w:ascii="Verdana" w:hAnsi="Verdana"/>
          <w:color w:val="000000"/>
          <w:sz w:val="22"/>
          <w:szCs w:val="22"/>
        </w:rPr>
      </w:pPr>
    </w:p>
    <w:p w14:paraId="5303FF44" w14:textId="77777777" w:rsidR="00343199" w:rsidRPr="00343199" w:rsidRDefault="00343199" w:rsidP="00343199">
      <w:pPr>
        <w:widowControl w:val="0"/>
        <w:numPr>
          <w:ilvl w:val="0"/>
          <w:numId w:val="8"/>
        </w:numPr>
        <w:pBdr>
          <w:top w:val="nil"/>
          <w:left w:val="nil"/>
          <w:bottom w:val="nil"/>
          <w:right w:val="nil"/>
          <w:between w:val="nil"/>
        </w:pBdr>
        <w:rPr>
          <w:rFonts w:ascii="Verdana" w:hAnsi="Verdana"/>
          <w:color w:val="000000"/>
          <w:sz w:val="22"/>
          <w:szCs w:val="22"/>
        </w:rPr>
      </w:pPr>
      <w:r w:rsidRPr="00343199">
        <w:rPr>
          <w:rFonts w:ascii="Verdana" w:hAnsi="Verdana"/>
          <w:color w:val="000000"/>
          <w:sz w:val="22"/>
          <w:szCs w:val="22"/>
        </w:rPr>
        <w:t>Connaissance du chien : ses capacités cognitives</w:t>
      </w:r>
    </w:p>
    <w:p w14:paraId="5B64BA6E" w14:textId="77777777" w:rsidR="00343199" w:rsidRPr="00343199" w:rsidRDefault="00343199" w:rsidP="00343199">
      <w:pPr>
        <w:widowControl w:val="0"/>
        <w:numPr>
          <w:ilvl w:val="0"/>
          <w:numId w:val="8"/>
        </w:numPr>
        <w:pBdr>
          <w:top w:val="nil"/>
          <w:left w:val="nil"/>
          <w:bottom w:val="nil"/>
          <w:right w:val="nil"/>
          <w:between w:val="nil"/>
        </w:pBdr>
        <w:rPr>
          <w:rFonts w:ascii="Verdana" w:hAnsi="Verdana"/>
          <w:color w:val="000000"/>
          <w:sz w:val="22"/>
          <w:szCs w:val="22"/>
        </w:rPr>
      </w:pPr>
      <w:r w:rsidRPr="00343199">
        <w:rPr>
          <w:rFonts w:ascii="Verdana" w:hAnsi="Verdana"/>
          <w:color w:val="000000"/>
          <w:sz w:val="22"/>
          <w:szCs w:val="22"/>
        </w:rPr>
        <w:t xml:space="preserve">Théories de l’apprentissage au </w:t>
      </w:r>
      <w:proofErr w:type="spellStart"/>
      <w:r w:rsidRPr="00343199">
        <w:rPr>
          <w:rFonts w:ascii="Verdana" w:hAnsi="Verdana"/>
          <w:color w:val="000000"/>
          <w:sz w:val="22"/>
          <w:szCs w:val="22"/>
        </w:rPr>
        <w:t>clicker</w:t>
      </w:r>
      <w:proofErr w:type="spellEnd"/>
    </w:p>
    <w:p w14:paraId="4250E8ED" w14:textId="77777777" w:rsidR="00343199" w:rsidRPr="00343199" w:rsidRDefault="00343199" w:rsidP="00343199">
      <w:pPr>
        <w:widowControl w:val="0"/>
        <w:numPr>
          <w:ilvl w:val="0"/>
          <w:numId w:val="8"/>
        </w:numPr>
        <w:pBdr>
          <w:top w:val="nil"/>
          <w:left w:val="nil"/>
          <w:bottom w:val="nil"/>
          <w:right w:val="nil"/>
          <w:between w:val="nil"/>
        </w:pBdr>
        <w:rPr>
          <w:rFonts w:ascii="Verdana" w:hAnsi="Verdana"/>
          <w:color w:val="000000"/>
          <w:sz w:val="22"/>
          <w:szCs w:val="22"/>
        </w:rPr>
      </w:pPr>
      <w:r w:rsidRPr="00343199">
        <w:rPr>
          <w:rFonts w:ascii="Verdana" w:hAnsi="Verdana"/>
          <w:color w:val="000000"/>
          <w:sz w:val="22"/>
          <w:szCs w:val="22"/>
        </w:rPr>
        <w:t xml:space="preserve">L’outil </w:t>
      </w:r>
      <w:proofErr w:type="spellStart"/>
      <w:r w:rsidRPr="00343199">
        <w:rPr>
          <w:rFonts w:ascii="Verdana" w:hAnsi="Verdana"/>
          <w:color w:val="000000"/>
          <w:sz w:val="22"/>
          <w:szCs w:val="22"/>
        </w:rPr>
        <w:t>clicker</w:t>
      </w:r>
      <w:proofErr w:type="spellEnd"/>
      <w:r w:rsidRPr="00343199">
        <w:rPr>
          <w:rFonts w:ascii="Verdana" w:hAnsi="Verdana"/>
          <w:color w:val="000000"/>
          <w:sz w:val="22"/>
          <w:szCs w:val="22"/>
        </w:rPr>
        <w:t> : présentation et formation</w:t>
      </w:r>
    </w:p>
    <w:p w14:paraId="35049335" w14:textId="77777777" w:rsidR="00343199" w:rsidRPr="00343199" w:rsidRDefault="00343199" w:rsidP="00343199">
      <w:pPr>
        <w:widowControl w:val="0"/>
        <w:numPr>
          <w:ilvl w:val="0"/>
          <w:numId w:val="8"/>
        </w:numPr>
        <w:pBdr>
          <w:top w:val="nil"/>
          <w:left w:val="nil"/>
          <w:bottom w:val="nil"/>
          <w:right w:val="nil"/>
          <w:between w:val="nil"/>
        </w:pBdr>
        <w:rPr>
          <w:rFonts w:ascii="Verdana" w:hAnsi="Verdana"/>
          <w:color w:val="000000"/>
          <w:sz w:val="22"/>
          <w:szCs w:val="22"/>
        </w:rPr>
      </w:pPr>
      <w:r w:rsidRPr="00343199">
        <w:rPr>
          <w:rFonts w:ascii="Verdana" w:hAnsi="Verdana"/>
          <w:color w:val="000000"/>
          <w:sz w:val="22"/>
          <w:szCs w:val="22"/>
        </w:rPr>
        <w:t xml:space="preserve">Les techniques : le leurre, le façonnage (ou </w:t>
      </w:r>
      <w:proofErr w:type="spellStart"/>
      <w:r w:rsidRPr="00343199">
        <w:rPr>
          <w:rFonts w:ascii="Verdana" w:hAnsi="Verdana"/>
          <w:color w:val="000000"/>
          <w:sz w:val="22"/>
          <w:szCs w:val="22"/>
        </w:rPr>
        <w:t>shaping</w:t>
      </w:r>
      <w:proofErr w:type="spellEnd"/>
      <w:r w:rsidRPr="00343199">
        <w:rPr>
          <w:rFonts w:ascii="Verdana" w:hAnsi="Verdana"/>
          <w:color w:val="000000"/>
          <w:sz w:val="22"/>
          <w:szCs w:val="22"/>
        </w:rPr>
        <w:t>)</w:t>
      </w:r>
    </w:p>
    <w:p w14:paraId="0B901A32" w14:textId="77777777" w:rsidR="00343199" w:rsidRPr="00343199" w:rsidRDefault="00343199" w:rsidP="00343199">
      <w:pPr>
        <w:widowControl w:val="0"/>
        <w:numPr>
          <w:ilvl w:val="0"/>
          <w:numId w:val="8"/>
        </w:numPr>
        <w:pBdr>
          <w:top w:val="nil"/>
          <w:left w:val="nil"/>
          <w:bottom w:val="nil"/>
          <w:right w:val="nil"/>
          <w:between w:val="nil"/>
        </w:pBdr>
        <w:rPr>
          <w:rFonts w:ascii="Verdana" w:hAnsi="Verdana"/>
          <w:color w:val="000000"/>
          <w:sz w:val="22"/>
          <w:szCs w:val="22"/>
        </w:rPr>
      </w:pPr>
      <w:r w:rsidRPr="00343199">
        <w:rPr>
          <w:rFonts w:ascii="Verdana" w:hAnsi="Verdana"/>
          <w:color w:val="000000"/>
          <w:sz w:val="22"/>
          <w:szCs w:val="22"/>
        </w:rPr>
        <w:t xml:space="preserve">Mise en pratique et exercices </w:t>
      </w:r>
    </w:p>
    <w:p w14:paraId="32499DA6" w14:textId="77777777" w:rsidR="00343199" w:rsidRPr="00343199" w:rsidRDefault="00343199" w:rsidP="00343199">
      <w:pPr>
        <w:widowControl w:val="0"/>
        <w:numPr>
          <w:ilvl w:val="0"/>
          <w:numId w:val="8"/>
        </w:numPr>
        <w:pBdr>
          <w:top w:val="nil"/>
          <w:left w:val="nil"/>
          <w:bottom w:val="nil"/>
          <w:right w:val="nil"/>
          <w:between w:val="nil"/>
        </w:pBdr>
        <w:rPr>
          <w:rFonts w:ascii="Verdana" w:hAnsi="Verdana"/>
          <w:color w:val="000000"/>
          <w:sz w:val="22"/>
          <w:szCs w:val="22"/>
        </w:rPr>
      </w:pPr>
      <w:r w:rsidRPr="00343199">
        <w:rPr>
          <w:rFonts w:ascii="Verdana" w:hAnsi="Verdana"/>
          <w:color w:val="000000"/>
          <w:sz w:val="22"/>
          <w:szCs w:val="22"/>
        </w:rPr>
        <w:t>Examen pratique et écrit</w:t>
      </w:r>
    </w:p>
    <w:p w14:paraId="4D31A698" w14:textId="77777777" w:rsidR="00343199" w:rsidRPr="00343199" w:rsidRDefault="00343199" w:rsidP="00343199">
      <w:pPr>
        <w:pBdr>
          <w:top w:val="nil"/>
          <w:left w:val="nil"/>
          <w:bottom w:val="nil"/>
          <w:right w:val="nil"/>
          <w:between w:val="nil"/>
        </w:pBdr>
        <w:ind w:left="786"/>
        <w:rPr>
          <w:rFonts w:ascii="Verdana" w:hAnsi="Verdana"/>
          <w:color w:val="000000"/>
          <w:sz w:val="22"/>
          <w:szCs w:val="22"/>
        </w:rPr>
      </w:pPr>
    </w:p>
    <w:p w14:paraId="04D10564" w14:textId="77777777" w:rsidR="00343199" w:rsidRPr="00343199" w:rsidRDefault="00343199" w:rsidP="00343199">
      <w:pPr>
        <w:pBdr>
          <w:top w:val="nil"/>
          <w:left w:val="nil"/>
          <w:bottom w:val="nil"/>
          <w:right w:val="nil"/>
          <w:between w:val="nil"/>
        </w:pBdr>
        <w:ind w:left="786"/>
        <w:rPr>
          <w:rFonts w:ascii="Verdana" w:hAnsi="Verdana"/>
          <w:color w:val="000000"/>
          <w:sz w:val="22"/>
          <w:szCs w:val="22"/>
        </w:rPr>
      </w:pPr>
    </w:p>
    <w:p w14:paraId="61C87D95" w14:textId="5B335213" w:rsidR="00343199" w:rsidRPr="00343199" w:rsidRDefault="00343199" w:rsidP="00343199">
      <w:pPr>
        <w:pStyle w:val="Titre1"/>
        <w:ind w:firstLine="639"/>
        <w:jc w:val="both"/>
        <w:rPr>
          <w:rFonts w:ascii="Verdana" w:hAnsi="Verdana"/>
          <w:sz w:val="22"/>
          <w:szCs w:val="22"/>
        </w:rPr>
      </w:pPr>
      <w:r w:rsidRPr="00343199">
        <w:rPr>
          <w:rFonts w:ascii="Verdana" w:hAnsi="Verdana"/>
          <w:sz w:val="22"/>
          <w:szCs w:val="22"/>
        </w:rPr>
        <w:t xml:space="preserve">5°- </w:t>
      </w:r>
      <w:r w:rsidR="00381290">
        <w:rPr>
          <w:rFonts w:ascii="Verdana" w:hAnsi="Verdana"/>
          <w:sz w:val="22"/>
          <w:szCs w:val="22"/>
        </w:rPr>
        <w:t>Validation du stage</w:t>
      </w:r>
    </w:p>
    <w:p w14:paraId="63869611" w14:textId="77777777" w:rsidR="00343199" w:rsidRPr="00343199" w:rsidRDefault="00343199" w:rsidP="00343199">
      <w:pPr>
        <w:pStyle w:val="Titre1"/>
        <w:ind w:firstLine="639"/>
        <w:jc w:val="both"/>
        <w:rPr>
          <w:rFonts w:ascii="Verdana" w:hAnsi="Verdana"/>
          <w:sz w:val="22"/>
          <w:szCs w:val="22"/>
        </w:rPr>
      </w:pPr>
    </w:p>
    <w:p w14:paraId="4DF13B86" w14:textId="549C3951" w:rsidR="00381290" w:rsidRPr="00343199" w:rsidRDefault="00381290" w:rsidP="00381290">
      <w:pPr>
        <w:pStyle w:val="Titre1"/>
        <w:ind w:firstLine="639"/>
        <w:rPr>
          <w:rFonts w:ascii="Verdana" w:hAnsi="Verdana"/>
          <w:sz w:val="22"/>
          <w:szCs w:val="22"/>
        </w:rPr>
      </w:pPr>
      <w:r>
        <w:rPr>
          <w:rFonts w:ascii="Verdana" w:hAnsi="Verdana"/>
          <w:b w:val="0"/>
          <w:sz w:val="22"/>
          <w:szCs w:val="22"/>
        </w:rPr>
        <w:t>U</w:t>
      </w:r>
      <w:r w:rsidR="00343199" w:rsidRPr="00343199">
        <w:rPr>
          <w:rFonts w:ascii="Verdana" w:hAnsi="Verdana"/>
          <w:b w:val="0"/>
          <w:sz w:val="22"/>
          <w:szCs w:val="22"/>
        </w:rPr>
        <w:t>ne grille d’évaluation simple permettant d’</w:t>
      </w:r>
      <w:r w:rsidR="00343199" w:rsidRPr="00343199">
        <w:rPr>
          <w:rFonts w:ascii="Verdana" w:hAnsi="Verdana"/>
          <w:sz w:val="22"/>
          <w:szCs w:val="22"/>
        </w:rPr>
        <w:t xml:space="preserve">évaluer le travail du binôme dans la pratique du </w:t>
      </w:r>
      <w:proofErr w:type="spellStart"/>
      <w:r w:rsidR="00343199" w:rsidRPr="00343199">
        <w:rPr>
          <w:rFonts w:ascii="Verdana" w:hAnsi="Verdana"/>
          <w:sz w:val="22"/>
          <w:szCs w:val="22"/>
        </w:rPr>
        <w:t>clicker</w:t>
      </w:r>
      <w:proofErr w:type="spellEnd"/>
      <w:r w:rsidR="00343199" w:rsidRPr="00343199">
        <w:rPr>
          <w:rFonts w:ascii="Verdana" w:hAnsi="Verdana"/>
          <w:sz w:val="22"/>
          <w:szCs w:val="22"/>
        </w:rPr>
        <w:t xml:space="preserve"> </w:t>
      </w:r>
      <w:r w:rsidR="00343199" w:rsidRPr="00343199">
        <w:rPr>
          <w:rFonts w:ascii="Verdana" w:hAnsi="Verdana"/>
          <w:b w:val="0"/>
          <w:sz w:val="22"/>
          <w:szCs w:val="22"/>
        </w:rPr>
        <w:t xml:space="preserve">qui encadre un petit groupe de binômes qui travaillent tous avec le </w:t>
      </w:r>
      <w:proofErr w:type="spellStart"/>
      <w:r w:rsidR="00343199" w:rsidRPr="00343199">
        <w:rPr>
          <w:rFonts w:ascii="Verdana" w:hAnsi="Verdana"/>
          <w:b w:val="0"/>
          <w:sz w:val="22"/>
          <w:szCs w:val="22"/>
        </w:rPr>
        <w:t>clicker</w:t>
      </w:r>
      <w:proofErr w:type="spellEnd"/>
      <w:r>
        <w:rPr>
          <w:rFonts w:ascii="Verdana" w:hAnsi="Verdana"/>
          <w:b w:val="0"/>
          <w:sz w:val="22"/>
          <w:szCs w:val="22"/>
        </w:rPr>
        <w:t xml:space="preserve"> ainsi que l’examen écrit (QCM et/ou CROC).</w:t>
      </w:r>
      <w:r w:rsidR="00343199" w:rsidRPr="00343199">
        <w:rPr>
          <w:rFonts w:ascii="Verdana" w:hAnsi="Verdana"/>
          <w:b w:val="0"/>
          <w:sz w:val="22"/>
          <w:szCs w:val="22"/>
        </w:rPr>
        <w:br/>
      </w:r>
    </w:p>
    <w:p w14:paraId="3BD4FCAC" w14:textId="4415B5A7" w:rsidR="00343199" w:rsidRPr="00343199" w:rsidRDefault="00343199" w:rsidP="00343199">
      <w:pPr>
        <w:ind w:left="640"/>
        <w:rPr>
          <w:rFonts w:ascii="Verdana" w:hAnsi="Verdana"/>
          <w:sz w:val="22"/>
          <w:szCs w:val="22"/>
        </w:rPr>
      </w:pPr>
      <w:r w:rsidRPr="00343199">
        <w:rPr>
          <w:rFonts w:ascii="Verdana" w:hAnsi="Verdana"/>
          <w:sz w:val="22"/>
          <w:szCs w:val="22"/>
        </w:rPr>
        <w:t xml:space="preserve">Le formateur se réserve le droit de ne pas valider </w:t>
      </w:r>
      <w:r w:rsidR="00381290">
        <w:rPr>
          <w:rFonts w:ascii="Verdana" w:hAnsi="Verdana"/>
          <w:sz w:val="22"/>
          <w:szCs w:val="22"/>
        </w:rPr>
        <w:t>les résultats d’</w:t>
      </w:r>
      <w:r w:rsidRPr="00343199">
        <w:rPr>
          <w:rFonts w:ascii="Verdana" w:hAnsi="Verdana"/>
          <w:sz w:val="22"/>
          <w:szCs w:val="22"/>
        </w:rPr>
        <w:t>un stagiaire qui ne montre pas les compétences attendues.</w:t>
      </w:r>
    </w:p>
    <w:p w14:paraId="74EE30D1" w14:textId="77777777" w:rsidR="00343199" w:rsidRPr="00343199" w:rsidRDefault="00343199" w:rsidP="00343199">
      <w:pPr>
        <w:ind w:left="640"/>
        <w:rPr>
          <w:rFonts w:ascii="Verdana" w:hAnsi="Verdana"/>
          <w:sz w:val="22"/>
          <w:szCs w:val="22"/>
        </w:rPr>
      </w:pPr>
    </w:p>
    <w:p w14:paraId="69C4D506" w14:textId="77777777" w:rsidR="00381290" w:rsidRPr="00343199" w:rsidRDefault="00381290" w:rsidP="00381290">
      <w:pPr>
        <w:pStyle w:val="Titre1"/>
        <w:spacing w:before="120"/>
        <w:ind w:left="641"/>
        <w:rPr>
          <w:rFonts w:ascii="Verdana" w:hAnsi="Verdana"/>
          <w:b w:val="0"/>
          <w:sz w:val="22"/>
          <w:szCs w:val="22"/>
        </w:rPr>
      </w:pPr>
      <w:r w:rsidRPr="00343199">
        <w:rPr>
          <w:rFonts w:ascii="Verdana" w:hAnsi="Verdana"/>
          <w:b w:val="0"/>
          <w:sz w:val="22"/>
          <w:szCs w:val="22"/>
        </w:rPr>
        <w:t>Les MEC 1 ou 2 ayant suivi le stage et ayant un passeport auront la mention spécifiée sur celui-ci + diplôme dans leur espace virtuel.</w:t>
      </w:r>
    </w:p>
    <w:p w14:paraId="3F2D3FD1" w14:textId="77777777" w:rsidR="00381290" w:rsidRPr="00343199" w:rsidRDefault="00381290" w:rsidP="00381290">
      <w:pPr>
        <w:pStyle w:val="Titre1"/>
        <w:spacing w:before="120"/>
        <w:ind w:left="641"/>
        <w:rPr>
          <w:rFonts w:ascii="Verdana" w:hAnsi="Verdana"/>
          <w:b w:val="0"/>
          <w:sz w:val="22"/>
          <w:szCs w:val="22"/>
        </w:rPr>
      </w:pPr>
      <w:r w:rsidRPr="00343199">
        <w:rPr>
          <w:rFonts w:ascii="Verdana" w:hAnsi="Verdana"/>
          <w:b w:val="0"/>
          <w:sz w:val="22"/>
          <w:szCs w:val="22"/>
        </w:rPr>
        <w:t xml:space="preserve">Ce diplôme ne donne aucune équivalence à d’autres formations </w:t>
      </w:r>
      <w:proofErr w:type="spellStart"/>
      <w:r w:rsidRPr="00343199">
        <w:rPr>
          <w:rFonts w:ascii="Verdana" w:hAnsi="Verdana"/>
          <w:b w:val="0"/>
          <w:sz w:val="22"/>
          <w:szCs w:val="22"/>
        </w:rPr>
        <w:t>clicker</w:t>
      </w:r>
      <w:proofErr w:type="spellEnd"/>
      <w:r w:rsidRPr="00343199">
        <w:rPr>
          <w:rFonts w:ascii="Verdana" w:hAnsi="Verdana"/>
          <w:b w:val="0"/>
          <w:sz w:val="22"/>
          <w:szCs w:val="22"/>
        </w:rPr>
        <w:t>.  Il ne donne pas d’équivalence à un stage de réactualisation de connaissances dispensé par la CNEAC, ni à aucun autre stage CNEAC.</w:t>
      </w:r>
    </w:p>
    <w:p w14:paraId="70D3B610" w14:textId="77777777" w:rsidR="00343199" w:rsidRPr="00343199" w:rsidRDefault="00343199" w:rsidP="00343199">
      <w:pPr>
        <w:ind w:left="640"/>
        <w:rPr>
          <w:rFonts w:ascii="Verdana" w:hAnsi="Verdana"/>
          <w:sz w:val="22"/>
          <w:szCs w:val="22"/>
        </w:rPr>
      </w:pPr>
    </w:p>
    <w:p w14:paraId="04FC72A3" w14:textId="77777777" w:rsidR="00343199" w:rsidRPr="00343199" w:rsidRDefault="00343199" w:rsidP="00343199">
      <w:pPr>
        <w:ind w:hanging="11"/>
        <w:rPr>
          <w:rFonts w:ascii="Verdana" w:hAnsi="Verdana"/>
          <w:b/>
          <w:sz w:val="22"/>
          <w:szCs w:val="22"/>
        </w:rPr>
      </w:pPr>
      <w:r w:rsidRPr="00343199">
        <w:rPr>
          <w:rFonts w:ascii="Verdana" w:hAnsi="Verdana"/>
          <w:b/>
          <w:sz w:val="22"/>
          <w:szCs w:val="22"/>
        </w:rPr>
        <w:tab/>
      </w:r>
      <w:r w:rsidRPr="00343199">
        <w:rPr>
          <w:rFonts w:ascii="Verdana" w:hAnsi="Verdana"/>
          <w:b/>
          <w:sz w:val="22"/>
          <w:szCs w:val="22"/>
        </w:rPr>
        <w:tab/>
        <w:t>6°- Déroulement stage</w:t>
      </w:r>
    </w:p>
    <w:p w14:paraId="63C67D34" w14:textId="77777777" w:rsidR="00343199" w:rsidRPr="00343199" w:rsidRDefault="00343199" w:rsidP="00343199">
      <w:pPr>
        <w:rPr>
          <w:rFonts w:ascii="Verdana" w:hAnsi="Verdana"/>
          <w:b/>
          <w:sz w:val="22"/>
          <w:szCs w:val="22"/>
        </w:rPr>
      </w:pPr>
    </w:p>
    <w:p w14:paraId="50BE1140" w14:textId="77777777" w:rsidR="00343199" w:rsidRPr="00343199" w:rsidRDefault="00343199" w:rsidP="00343199">
      <w:pPr>
        <w:ind w:left="720" w:firstLine="4"/>
        <w:rPr>
          <w:rFonts w:ascii="Verdana" w:hAnsi="Verdana"/>
          <w:sz w:val="22"/>
          <w:szCs w:val="22"/>
        </w:rPr>
      </w:pPr>
      <w:r w:rsidRPr="00343199">
        <w:rPr>
          <w:rFonts w:ascii="Verdana" w:hAnsi="Verdana"/>
          <w:b/>
          <w:sz w:val="22"/>
          <w:szCs w:val="22"/>
        </w:rPr>
        <w:t xml:space="preserve">Journée 1 : </w:t>
      </w:r>
      <w:r w:rsidRPr="00343199">
        <w:rPr>
          <w:rFonts w:ascii="Verdana" w:hAnsi="Verdana"/>
          <w:b/>
          <w:sz w:val="22"/>
          <w:szCs w:val="22"/>
        </w:rPr>
        <w:br/>
        <w:t>matin :</w:t>
      </w:r>
      <w:r w:rsidRPr="00343199">
        <w:rPr>
          <w:rFonts w:ascii="Verdana" w:hAnsi="Verdana"/>
          <w:sz w:val="22"/>
          <w:szCs w:val="22"/>
        </w:rPr>
        <w:t xml:space="preserve"> présentation et formation théorique</w:t>
      </w:r>
    </w:p>
    <w:p w14:paraId="26A8AA87" w14:textId="77777777" w:rsidR="00343199" w:rsidRPr="00343199" w:rsidRDefault="00343199" w:rsidP="00343199">
      <w:pPr>
        <w:rPr>
          <w:rFonts w:ascii="Verdana" w:hAnsi="Verdana"/>
          <w:sz w:val="22"/>
          <w:szCs w:val="22"/>
        </w:rPr>
      </w:pPr>
      <w:r w:rsidRPr="00343199">
        <w:rPr>
          <w:rFonts w:ascii="Verdana" w:hAnsi="Verdana"/>
          <w:sz w:val="22"/>
          <w:szCs w:val="22"/>
        </w:rPr>
        <w:tab/>
      </w:r>
      <w:r w:rsidRPr="00343199">
        <w:rPr>
          <w:rFonts w:ascii="Verdana" w:hAnsi="Verdana"/>
          <w:b/>
          <w:sz w:val="22"/>
          <w:szCs w:val="22"/>
        </w:rPr>
        <w:t>après-midi :</w:t>
      </w:r>
      <w:r w:rsidRPr="00343199">
        <w:rPr>
          <w:rFonts w:ascii="Verdana" w:hAnsi="Verdana"/>
          <w:sz w:val="22"/>
          <w:szCs w:val="22"/>
        </w:rPr>
        <w:t xml:space="preserve"> ateliers pratiques individuels + examen écrit  </w:t>
      </w:r>
    </w:p>
    <w:p w14:paraId="2FA2D48F" w14:textId="77777777" w:rsidR="00343199" w:rsidRPr="00343199" w:rsidRDefault="00343199" w:rsidP="00343199">
      <w:pPr>
        <w:rPr>
          <w:rFonts w:ascii="Verdana" w:hAnsi="Verdana"/>
          <w:sz w:val="22"/>
          <w:szCs w:val="22"/>
        </w:rPr>
      </w:pPr>
    </w:p>
    <w:p w14:paraId="14C151C9" w14:textId="77777777" w:rsidR="00343199" w:rsidRPr="00343199" w:rsidRDefault="00343199" w:rsidP="00343199">
      <w:pPr>
        <w:ind w:left="720" w:firstLine="4"/>
        <w:rPr>
          <w:rFonts w:ascii="Verdana" w:hAnsi="Verdana"/>
          <w:sz w:val="22"/>
          <w:szCs w:val="22"/>
        </w:rPr>
      </w:pPr>
      <w:r w:rsidRPr="00343199">
        <w:rPr>
          <w:rFonts w:ascii="Verdana" w:hAnsi="Verdana"/>
          <w:b/>
          <w:sz w:val="22"/>
          <w:szCs w:val="22"/>
        </w:rPr>
        <w:t xml:space="preserve">Journée 2 : </w:t>
      </w:r>
      <w:r w:rsidRPr="00343199">
        <w:rPr>
          <w:rFonts w:ascii="Verdana" w:hAnsi="Verdana"/>
          <w:b/>
          <w:sz w:val="22"/>
          <w:szCs w:val="22"/>
        </w:rPr>
        <w:br/>
        <w:t>matin :</w:t>
      </w:r>
      <w:r w:rsidRPr="00343199">
        <w:rPr>
          <w:rFonts w:ascii="Verdana" w:hAnsi="Verdana"/>
          <w:sz w:val="22"/>
          <w:szCs w:val="22"/>
        </w:rPr>
        <w:t xml:space="preserve"> formation pratique </w:t>
      </w:r>
    </w:p>
    <w:p w14:paraId="576B4BB5" w14:textId="77777777" w:rsidR="00343199" w:rsidRPr="00343199" w:rsidRDefault="00343199" w:rsidP="00343199">
      <w:pPr>
        <w:rPr>
          <w:rFonts w:ascii="Verdana" w:hAnsi="Verdana"/>
          <w:sz w:val="22"/>
          <w:szCs w:val="22"/>
        </w:rPr>
      </w:pPr>
      <w:r w:rsidRPr="00343199">
        <w:rPr>
          <w:rFonts w:ascii="Verdana" w:hAnsi="Verdana"/>
          <w:sz w:val="22"/>
          <w:szCs w:val="22"/>
        </w:rPr>
        <w:tab/>
      </w:r>
      <w:r w:rsidRPr="00343199">
        <w:rPr>
          <w:rFonts w:ascii="Verdana" w:hAnsi="Verdana"/>
          <w:b/>
          <w:sz w:val="22"/>
          <w:szCs w:val="22"/>
        </w:rPr>
        <w:t>après-midi :</w:t>
      </w:r>
      <w:r w:rsidRPr="00343199">
        <w:rPr>
          <w:rFonts w:ascii="Verdana" w:hAnsi="Verdana"/>
          <w:sz w:val="22"/>
          <w:szCs w:val="22"/>
        </w:rPr>
        <w:t xml:space="preserve"> examen pratique </w:t>
      </w:r>
    </w:p>
    <w:p w14:paraId="4A4447BA" w14:textId="77777777" w:rsidR="00343199" w:rsidRPr="00343199" w:rsidRDefault="00343199" w:rsidP="00343199">
      <w:pPr>
        <w:ind w:left="360" w:firstLine="360"/>
        <w:rPr>
          <w:rFonts w:ascii="Verdana" w:hAnsi="Verdana"/>
          <w:b/>
          <w:sz w:val="22"/>
          <w:szCs w:val="22"/>
        </w:rPr>
      </w:pPr>
    </w:p>
    <w:p w14:paraId="388096C4" w14:textId="77777777" w:rsidR="00343199" w:rsidRPr="00343199" w:rsidRDefault="00343199" w:rsidP="00343199">
      <w:pPr>
        <w:ind w:left="360" w:firstLine="360"/>
        <w:rPr>
          <w:rFonts w:ascii="Verdana" w:hAnsi="Verdana"/>
          <w:b/>
          <w:sz w:val="22"/>
          <w:szCs w:val="22"/>
        </w:rPr>
      </w:pPr>
      <w:r w:rsidRPr="00343199">
        <w:rPr>
          <w:rFonts w:ascii="Verdana" w:hAnsi="Verdana"/>
          <w:b/>
          <w:sz w:val="22"/>
          <w:szCs w:val="22"/>
        </w:rPr>
        <w:t>7° Profils stagiaires :</w:t>
      </w:r>
    </w:p>
    <w:p w14:paraId="3824C222" w14:textId="77777777" w:rsidR="00343199" w:rsidRPr="00343199" w:rsidRDefault="00343199" w:rsidP="00343199">
      <w:pPr>
        <w:ind w:left="360"/>
        <w:rPr>
          <w:rFonts w:ascii="Verdana" w:hAnsi="Verdana"/>
          <w:sz w:val="22"/>
          <w:szCs w:val="22"/>
        </w:rPr>
      </w:pPr>
      <w:r w:rsidRPr="00343199">
        <w:rPr>
          <w:rFonts w:ascii="Verdana" w:hAnsi="Verdana"/>
          <w:sz w:val="22"/>
          <w:szCs w:val="22"/>
        </w:rPr>
        <w:t>Toute personne s’inscrivant à ce module doit satisfaire aux conditions suivantes :</w:t>
      </w:r>
    </w:p>
    <w:p w14:paraId="75385F86" w14:textId="4653F4C8" w:rsidR="00343199" w:rsidRPr="00343199" w:rsidRDefault="00343199" w:rsidP="00343199">
      <w:pPr>
        <w:widowControl w:val="0"/>
        <w:numPr>
          <w:ilvl w:val="0"/>
          <w:numId w:val="7"/>
        </w:numPr>
        <w:pBdr>
          <w:top w:val="nil"/>
          <w:left w:val="nil"/>
          <w:bottom w:val="nil"/>
          <w:right w:val="nil"/>
          <w:between w:val="nil"/>
        </w:pBdr>
        <w:jc w:val="both"/>
        <w:rPr>
          <w:rFonts w:ascii="Verdana" w:hAnsi="Verdana"/>
          <w:color w:val="000000"/>
          <w:sz w:val="22"/>
          <w:szCs w:val="22"/>
        </w:rPr>
      </w:pPr>
      <w:r w:rsidRPr="00343199">
        <w:rPr>
          <w:rFonts w:ascii="Verdana" w:hAnsi="Verdana"/>
          <w:color w:val="000000"/>
          <w:sz w:val="22"/>
          <w:szCs w:val="22"/>
        </w:rPr>
        <w:t xml:space="preserve">Avoir 18 ans révolus à la date </w:t>
      </w:r>
      <w:r w:rsidR="00381290">
        <w:rPr>
          <w:rFonts w:ascii="Verdana" w:hAnsi="Verdana"/>
          <w:color w:val="000000"/>
          <w:sz w:val="22"/>
          <w:szCs w:val="22"/>
        </w:rPr>
        <w:t>du stage</w:t>
      </w:r>
      <w:r w:rsidRPr="00343199">
        <w:rPr>
          <w:rFonts w:ascii="Verdana" w:hAnsi="Verdana"/>
          <w:color w:val="000000"/>
          <w:sz w:val="22"/>
          <w:szCs w:val="22"/>
        </w:rPr>
        <w:t>.</w:t>
      </w:r>
    </w:p>
    <w:p w14:paraId="0EB59B55" w14:textId="15D33A94" w:rsidR="00343199" w:rsidRPr="00343199" w:rsidRDefault="00343199" w:rsidP="00343199">
      <w:pPr>
        <w:ind w:left="360"/>
        <w:rPr>
          <w:rFonts w:ascii="Verdana" w:hAnsi="Verdana"/>
          <w:sz w:val="22"/>
          <w:szCs w:val="22"/>
        </w:rPr>
      </w:pPr>
      <w:r w:rsidRPr="00343199">
        <w:rPr>
          <w:rFonts w:ascii="Verdana" w:hAnsi="Verdana"/>
          <w:sz w:val="22"/>
          <w:szCs w:val="22"/>
        </w:rPr>
        <w:t xml:space="preserve">Avoir une licence </w:t>
      </w:r>
      <w:r w:rsidR="00381290">
        <w:rPr>
          <w:rFonts w:ascii="Verdana" w:hAnsi="Verdana"/>
          <w:sz w:val="22"/>
          <w:szCs w:val="22"/>
        </w:rPr>
        <w:t>CNEAC en cours de validité</w:t>
      </w:r>
      <w:r w:rsidRPr="00343199">
        <w:rPr>
          <w:rFonts w:ascii="Verdana" w:hAnsi="Verdana"/>
          <w:sz w:val="22"/>
          <w:szCs w:val="22"/>
        </w:rPr>
        <w:t xml:space="preserve"> et son </w:t>
      </w:r>
      <w:r w:rsidR="00381290">
        <w:rPr>
          <w:rFonts w:ascii="Verdana" w:hAnsi="Verdana"/>
          <w:sz w:val="22"/>
          <w:szCs w:val="22"/>
        </w:rPr>
        <w:t>passeport de formation</w:t>
      </w:r>
      <w:r w:rsidRPr="00343199">
        <w:rPr>
          <w:rFonts w:ascii="Verdana" w:hAnsi="Verdana"/>
          <w:sz w:val="22"/>
          <w:szCs w:val="22"/>
        </w:rPr>
        <w:t xml:space="preserve">, s’il est titulaire du MEC-1ou 2 </w:t>
      </w:r>
    </w:p>
    <w:p w14:paraId="6814C4E6" w14:textId="77777777" w:rsidR="00343199" w:rsidRPr="00343199" w:rsidRDefault="00343199" w:rsidP="00343199">
      <w:pPr>
        <w:ind w:left="360"/>
        <w:rPr>
          <w:rFonts w:ascii="Verdana" w:hAnsi="Verdana"/>
          <w:sz w:val="22"/>
          <w:szCs w:val="22"/>
        </w:rPr>
      </w:pPr>
      <w:r w:rsidRPr="00343199">
        <w:rPr>
          <w:rFonts w:ascii="Verdana" w:hAnsi="Verdana"/>
          <w:sz w:val="22"/>
          <w:szCs w:val="22"/>
        </w:rPr>
        <w:t>Avoir une licence CNEAC de l’année en cours et le diplôme d’entraineur de club (CUN-CBG)</w:t>
      </w:r>
    </w:p>
    <w:p w14:paraId="7FD28E28" w14:textId="77777777" w:rsidR="00343199" w:rsidRDefault="00343199" w:rsidP="00343199"/>
    <w:p w14:paraId="2F8A5048" w14:textId="77777777" w:rsidR="00CB7FE3" w:rsidRDefault="00CB7FE3" w:rsidP="00CB7FE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CF7480F" w14:textId="6B6F7FE4" w:rsidR="00CB7FE3" w:rsidRDefault="00CB7FE3" w:rsidP="00CB7FE3">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xml:space="preserve"> ces propositions </w:t>
      </w:r>
    </w:p>
    <w:p w14:paraId="65945C8F" w14:textId="77777777" w:rsidR="00CB7FE3" w:rsidRDefault="00CB7FE3" w:rsidP="00CB7FE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07AFD68F" w14:textId="2BD6D328" w:rsidR="00CB7FE3" w:rsidRDefault="00CB7FE3" w:rsidP="00CB7FE3">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EDU</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03</w:t>
      </w:r>
    </w:p>
    <w:p w14:paraId="14E8EA3E" w14:textId="77777777" w:rsidR="00343199" w:rsidRPr="00343199" w:rsidRDefault="00343199" w:rsidP="00343199">
      <w:pPr>
        <w:rPr>
          <w:rFonts w:ascii="Verdana" w:hAnsi="Verdana"/>
          <w:b/>
          <w:bCs/>
        </w:rPr>
      </w:pPr>
    </w:p>
    <w:p w14:paraId="6B190B0C" w14:textId="3FCA2CAF" w:rsidR="00707C5C" w:rsidRDefault="00707C5C" w:rsidP="00343199">
      <w:pPr>
        <w:ind w:left="862"/>
        <w:rPr>
          <w:rFonts w:ascii="Verdana" w:hAnsi="Verdana"/>
        </w:rPr>
      </w:pPr>
    </w:p>
    <w:p w14:paraId="7316766D" w14:textId="59784CDD" w:rsidR="00343199" w:rsidRPr="00343199" w:rsidRDefault="00343199" w:rsidP="00707C5C">
      <w:pPr>
        <w:rPr>
          <w:rFonts w:ascii="Verdana" w:hAnsi="Verdana"/>
          <w:b/>
          <w:bCs/>
        </w:rPr>
      </w:pPr>
      <w:r w:rsidRPr="00343199">
        <w:rPr>
          <w:rFonts w:ascii="Verdana" w:hAnsi="Verdana"/>
          <w:b/>
          <w:bCs/>
        </w:rPr>
        <w:t>Projets :</w:t>
      </w:r>
    </w:p>
    <w:p w14:paraId="3AC9C81E" w14:textId="77777777" w:rsidR="00707C5C" w:rsidRPr="000E29EA" w:rsidRDefault="00707C5C" w:rsidP="00707C5C">
      <w:pPr>
        <w:ind w:left="708"/>
        <w:rPr>
          <w:rFonts w:ascii="Verdana" w:hAnsi="Verdana"/>
        </w:rPr>
      </w:pPr>
    </w:p>
    <w:p w14:paraId="6A0EEB02" w14:textId="19EAF7C8" w:rsidR="00707C5C" w:rsidRPr="00343199" w:rsidRDefault="00707C5C" w:rsidP="00343199">
      <w:pPr>
        <w:pStyle w:val="Paragraphedeliste"/>
        <w:numPr>
          <w:ilvl w:val="0"/>
          <w:numId w:val="6"/>
        </w:numPr>
        <w:rPr>
          <w:rFonts w:ascii="Verdana" w:hAnsi="Verdana"/>
        </w:rPr>
      </w:pPr>
      <w:r w:rsidRPr="00343199">
        <w:rPr>
          <w:rFonts w:ascii="Verdana" w:hAnsi="Verdana"/>
        </w:rPr>
        <w:t>Séminaire des formateurs EDUCATION du 21 et 22 octobre 2023 dans les locaux de la SCC</w:t>
      </w:r>
    </w:p>
    <w:p w14:paraId="0166B5FB" w14:textId="77777777" w:rsidR="00707C5C" w:rsidRPr="00343199" w:rsidRDefault="00707C5C" w:rsidP="00707C5C">
      <w:pPr>
        <w:tabs>
          <w:tab w:val="left" w:pos="284"/>
        </w:tabs>
        <w:ind w:left="360"/>
        <w:rPr>
          <w:rFonts w:ascii="Verdana" w:hAnsi="Verdana"/>
          <w:sz w:val="22"/>
          <w:szCs w:val="22"/>
        </w:rPr>
      </w:pPr>
    </w:p>
    <w:p w14:paraId="5C600C7D" w14:textId="0CBAFFC6" w:rsidR="00707C5C" w:rsidRPr="00343199" w:rsidRDefault="00BD6B03" w:rsidP="00343199">
      <w:pPr>
        <w:pStyle w:val="Paragraphedeliste"/>
        <w:numPr>
          <w:ilvl w:val="0"/>
          <w:numId w:val="6"/>
        </w:numPr>
        <w:tabs>
          <w:tab w:val="left" w:pos="284"/>
        </w:tabs>
        <w:rPr>
          <w:rFonts w:ascii="Verdana" w:hAnsi="Verdana"/>
        </w:rPr>
      </w:pPr>
      <w:r w:rsidRPr="00343199">
        <w:rPr>
          <w:rFonts w:ascii="Verdana" w:hAnsi="Verdana"/>
        </w:rPr>
        <w:t>Mise</w:t>
      </w:r>
      <w:r w:rsidR="00707C5C" w:rsidRPr="00343199">
        <w:rPr>
          <w:rFonts w:ascii="Verdana" w:hAnsi="Verdana"/>
        </w:rPr>
        <w:t xml:space="preserve"> à jour sur le site</w:t>
      </w:r>
    </w:p>
    <w:p w14:paraId="22B55103" w14:textId="77777777" w:rsidR="00343199" w:rsidRPr="00343199" w:rsidRDefault="00707C5C" w:rsidP="00707C5C">
      <w:pPr>
        <w:tabs>
          <w:tab w:val="left" w:pos="284"/>
        </w:tabs>
        <w:ind w:left="360"/>
        <w:rPr>
          <w:rFonts w:ascii="Verdana" w:hAnsi="Verdana"/>
          <w:sz w:val="22"/>
          <w:szCs w:val="22"/>
        </w:rPr>
      </w:pPr>
      <w:r w:rsidRPr="00343199">
        <w:rPr>
          <w:rFonts w:ascii="Verdana" w:hAnsi="Verdana"/>
          <w:sz w:val="22"/>
          <w:szCs w:val="22"/>
        </w:rPr>
        <w:t xml:space="preserve">Liste des écoles du chiot certifiées CNEAC </w:t>
      </w:r>
    </w:p>
    <w:p w14:paraId="0B68B094" w14:textId="61132F08" w:rsidR="00707C5C" w:rsidRDefault="00343199" w:rsidP="00707C5C">
      <w:pPr>
        <w:tabs>
          <w:tab w:val="left" w:pos="284"/>
        </w:tabs>
        <w:ind w:left="360"/>
        <w:rPr>
          <w:rFonts w:ascii="Verdana" w:hAnsi="Verdana"/>
        </w:rPr>
      </w:pPr>
      <w:r w:rsidRPr="00343199">
        <w:rPr>
          <w:rFonts w:ascii="Verdana" w:hAnsi="Verdana"/>
          <w:sz w:val="22"/>
          <w:szCs w:val="22"/>
        </w:rPr>
        <w:t>T</w:t>
      </w:r>
      <w:r w:rsidR="00707C5C" w:rsidRPr="00343199">
        <w:rPr>
          <w:rFonts w:ascii="Verdana" w:hAnsi="Verdana"/>
          <w:sz w:val="22"/>
          <w:szCs w:val="22"/>
        </w:rPr>
        <w:t xml:space="preserve">arif AMV 2023 </w:t>
      </w:r>
      <w:hyperlink r:id="rId10" w:history="1">
        <w:r w:rsidR="00707C5C" w:rsidRPr="00343199">
          <w:rPr>
            <w:rStyle w:val="Lienhypertexte"/>
            <w:rFonts w:ascii="Verdana" w:hAnsi="Verdana"/>
            <w:sz w:val="22"/>
            <w:szCs w:val="22"/>
          </w:rPr>
          <w:t>http://activites-canines.com/education-ecole-du-chiot/formation/</w:t>
        </w:r>
      </w:hyperlink>
      <w:r w:rsidR="00707C5C" w:rsidRPr="00343199">
        <w:rPr>
          <w:rFonts w:ascii="Verdana" w:hAnsi="Verdana"/>
          <w:sz w:val="22"/>
          <w:szCs w:val="22"/>
        </w:rPr>
        <w:t xml:space="preserve"> (onglet « interventions vétérinaires »)</w:t>
      </w:r>
      <w:r w:rsidR="00707C5C" w:rsidRPr="00343199">
        <w:rPr>
          <w:rFonts w:ascii="Verdana" w:hAnsi="Verdana"/>
          <w:sz w:val="22"/>
          <w:szCs w:val="22"/>
        </w:rPr>
        <w:br/>
      </w:r>
    </w:p>
    <w:p w14:paraId="4A4ACA33" w14:textId="7B35ACDF" w:rsidR="00707C5C" w:rsidRDefault="00BD6B03" w:rsidP="00343199">
      <w:pPr>
        <w:pStyle w:val="Paragraphedeliste"/>
        <w:numPr>
          <w:ilvl w:val="0"/>
          <w:numId w:val="6"/>
        </w:numPr>
        <w:tabs>
          <w:tab w:val="left" w:pos="284"/>
        </w:tabs>
        <w:rPr>
          <w:rFonts w:ascii="Verdana" w:hAnsi="Verdana"/>
        </w:rPr>
      </w:pPr>
      <w:r w:rsidRPr="00343199">
        <w:rPr>
          <w:rFonts w:ascii="Verdana" w:hAnsi="Verdana"/>
        </w:rPr>
        <w:t>Questions</w:t>
      </w:r>
      <w:r w:rsidR="00707C5C" w:rsidRPr="00343199">
        <w:rPr>
          <w:rFonts w:ascii="Verdana" w:hAnsi="Verdana"/>
        </w:rPr>
        <w:t xml:space="preserve"> sur les licences</w:t>
      </w:r>
      <w:r w:rsidR="00343199">
        <w:rPr>
          <w:rFonts w:ascii="Verdana" w:hAnsi="Verdana"/>
        </w:rPr>
        <w:t xml:space="preserve"> : bien expliquer les différences entre les licences complètes et les licences intervenants </w:t>
      </w:r>
    </w:p>
    <w:p w14:paraId="1D35179D" w14:textId="77777777" w:rsidR="00343199" w:rsidRPr="00343199" w:rsidRDefault="00343199" w:rsidP="00343199">
      <w:pPr>
        <w:tabs>
          <w:tab w:val="left" w:pos="284"/>
        </w:tabs>
        <w:rPr>
          <w:rFonts w:ascii="Verdana" w:hAnsi="Verdana"/>
        </w:rPr>
      </w:pPr>
    </w:p>
    <w:p w14:paraId="0949FFA2" w14:textId="114301C0" w:rsidR="00707C5C" w:rsidRPr="00BD6B03" w:rsidRDefault="00BD6B03" w:rsidP="00BA10DF">
      <w:pPr>
        <w:pStyle w:val="Paragraphedeliste"/>
        <w:numPr>
          <w:ilvl w:val="0"/>
          <w:numId w:val="6"/>
        </w:numPr>
        <w:tabs>
          <w:tab w:val="left" w:pos="284"/>
        </w:tabs>
        <w:rPr>
          <w:rFonts w:ascii="Verdana" w:hAnsi="Verdana"/>
        </w:rPr>
      </w:pPr>
      <w:r w:rsidRPr="00BD6B03">
        <w:rPr>
          <w:rFonts w:ascii="Verdana" w:hAnsi="Verdana"/>
        </w:rPr>
        <w:t>Programme de vidéos NEO/SCC : V</w:t>
      </w:r>
      <w:r w:rsidR="00707C5C" w:rsidRPr="00BD6B03">
        <w:rPr>
          <w:rFonts w:ascii="Verdana" w:hAnsi="Verdana"/>
        </w:rPr>
        <w:t>idéo sur Ecole du chiot</w:t>
      </w:r>
      <w:r>
        <w:rPr>
          <w:rFonts w:ascii="Verdana" w:hAnsi="Verdana"/>
        </w:rPr>
        <w:t>, t</w:t>
      </w:r>
      <w:r w:rsidR="00707C5C" w:rsidRPr="00BD6B03">
        <w:rPr>
          <w:rFonts w:ascii="Verdana" w:hAnsi="Verdana"/>
        </w:rPr>
        <w:t xml:space="preserve">ournage </w:t>
      </w:r>
      <w:r>
        <w:rPr>
          <w:rFonts w:ascii="Verdana" w:hAnsi="Verdana"/>
        </w:rPr>
        <w:t>en j</w:t>
      </w:r>
      <w:r w:rsidR="00707C5C" w:rsidRPr="00BD6B03">
        <w:rPr>
          <w:rFonts w:ascii="Verdana" w:hAnsi="Verdana"/>
        </w:rPr>
        <w:t>uin 2023 au club canin de Betschdorf (67).</w:t>
      </w:r>
    </w:p>
    <w:p w14:paraId="32811C15" w14:textId="1E1F27B9" w:rsidR="00793CA1" w:rsidRDefault="00793CA1" w:rsidP="00707C5C">
      <w:pPr>
        <w:tabs>
          <w:tab w:val="left" w:pos="284"/>
        </w:tabs>
        <w:ind w:left="360"/>
        <w:rPr>
          <w:rFonts w:ascii="Verdana" w:hAnsi="Verdana"/>
          <w:sz w:val="22"/>
          <w:szCs w:val="22"/>
        </w:rPr>
      </w:pPr>
    </w:p>
    <w:p w14:paraId="2C43B2BC" w14:textId="3C2C978F" w:rsidR="00793CA1" w:rsidRDefault="00793CA1" w:rsidP="00707C5C">
      <w:pPr>
        <w:tabs>
          <w:tab w:val="left" w:pos="284"/>
        </w:tabs>
        <w:ind w:left="360"/>
        <w:rPr>
          <w:rFonts w:ascii="Verdana" w:hAnsi="Verdana"/>
          <w:sz w:val="22"/>
          <w:szCs w:val="22"/>
        </w:rPr>
      </w:pPr>
    </w:p>
    <w:p w14:paraId="15BF2ACF" w14:textId="119BA804" w:rsidR="00793CA1" w:rsidRDefault="00793CA1" w:rsidP="00793CA1">
      <w:pPr>
        <w:tabs>
          <w:tab w:val="left" w:pos="284"/>
        </w:tabs>
        <w:ind w:left="284"/>
        <w:rPr>
          <w:rFonts w:ascii="Verdana" w:hAnsi="Verdana"/>
          <w:b/>
          <w:bCs/>
          <w:color w:val="0070C0"/>
          <w:sz w:val="22"/>
          <w:szCs w:val="22"/>
        </w:rPr>
      </w:pPr>
      <w:r w:rsidRPr="00793CA1">
        <w:rPr>
          <w:rFonts w:ascii="Verdana" w:hAnsi="Verdana"/>
          <w:b/>
          <w:bCs/>
          <w:color w:val="0070C0"/>
          <w:sz w:val="22"/>
          <w:szCs w:val="22"/>
        </w:rPr>
        <w:t>GT DOG DANCING par Corinne MEDAUER</w:t>
      </w:r>
    </w:p>
    <w:p w14:paraId="1B896437" w14:textId="00D665C1" w:rsidR="00793CA1" w:rsidRDefault="00793CA1" w:rsidP="00793CA1">
      <w:pPr>
        <w:tabs>
          <w:tab w:val="left" w:pos="284"/>
        </w:tabs>
        <w:ind w:left="284"/>
        <w:rPr>
          <w:rFonts w:ascii="Verdana" w:hAnsi="Verdana"/>
          <w:b/>
          <w:bCs/>
          <w:color w:val="0070C0"/>
          <w:sz w:val="22"/>
          <w:szCs w:val="22"/>
        </w:rPr>
      </w:pPr>
    </w:p>
    <w:p w14:paraId="7EDC904B" w14:textId="6F8219BF" w:rsidR="00793CA1" w:rsidRPr="00BD6B03" w:rsidRDefault="00793CA1" w:rsidP="003F5BA2">
      <w:pPr>
        <w:pStyle w:val="CorpsA"/>
        <w:numPr>
          <w:ilvl w:val="0"/>
          <w:numId w:val="10"/>
        </w:numPr>
        <w:rPr>
          <w:rStyle w:val="Aucun"/>
          <w:rFonts w:ascii="Verdana" w:eastAsia="Candara" w:hAnsi="Verdana" w:cs="Candara"/>
          <w:sz w:val="22"/>
          <w:szCs w:val="22"/>
        </w:rPr>
      </w:pPr>
      <w:r w:rsidRPr="00BD6B03">
        <w:rPr>
          <w:rFonts w:ascii="Verdana" w:eastAsia="Candara" w:hAnsi="Verdana" w:cs="Candara"/>
          <w:sz w:val="22"/>
          <w:szCs w:val="22"/>
        </w:rPr>
        <w:t>SACEM</w:t>
      </w:r>
      <w:r w:rsidR="00BD6B03" w:rsidRPr="00BD6B03">
        <w:rPr>
          <w:rFonts w:ascii="Verdana" w:eastAsia="Candara" w:hAnsi="Verdana" w:cs="Candara"/>
          <w:sz w:val="22"/>
          <w:szCs w:val="22"/>
        </w:rPr>
        <w:t xml:space="preserve"> : </w:t>
      </w:r>
      <w:r w:rsidR="00BD6B03">
        <w:rPr>
          <w:rFonts w:ascii="Verdana" w:eastAsia="Candara" w:hAnsi="Verdana" w:cs="Candara"/>
          <w:sz w:val="22"/>
          <w:szCs w:val="22"/>
        </w:rPr>
        <w:t>des</w:t>
      </w:r>
      <w:r w:rsidRPr="00BD6B03">
        <w:rPr>
          <w:rStyle w:val="Aucun"/>
          <w:rFonts w:ascii="Verdana" w:eastAsia="Candara" w:hAnsi="Verdana" w:cs="Candara"/>
          <w:sz w:val="22"/>
          <w:szCs w:val="22"/>
        </w:rPr>
        <w:t xml:space="preserve"> clubs reçoivent des courriers pour leur demander de payer. </w:t>
      </w:r>
      <w:r w:rsidR="003F5BA2">
        <w:rPr>
          <w:rStyle w:val="Aucun"/>
          <w:rFonts w:ascii="Verdana" w:eastAsia="Candara" w:hAnsi="Verdana" w:cs="Candara"/>
          <w:sz w:val="22"/>
          <w:szCs w:val="22"/>
        </w:rPr>
        <w:t>Une demande d’amélioration du processus sera faite à la SACEM</w:t>
      </w:r>
    </w:p>
    <w:p w14:paraId="6E988727" w14:textId="77777777" w:rsidR="00793CA1" w:rsidRPr="00C71165" w:rsidRDefault="00793CA1" w:rsidP="003F5BA2">
      <w:pPr>
        <w:pStyle w:val="CorpsA"/>
        <w:rPr>
          <w:rStyle w:val="Aucun"/>
          <w:rFonts w:ascii="Verdana" w:eastAsia="Candara" w:hAnsi="Verdana" w:cs="Candara"/>
          <w:b/>
          <w:bCs/>
          <w:sz w:val="22"/>
          <w:szCs w:val="22"/>
        </w:rPr>
      </w:pPr>
    </w:p>
    <w:p w14:paraId="7F627055" w14:textId="77777777" w:rsidR="00FD0A7A" w:rsidRDefault="00BD6B03" w:rsidP="003F5BA2">
      <w:pPr>
        <w:pStyle w:val="CorpsA"/>
        <w:numPr>
          <w:ilvl w:val="0"/>
          <w:numId w:val="12"/>
        </w:numPr>
        <w:rPr>
          <w:rStyle w:val="Aucun"/>
          <w:rFonts w:ascii="Verdana" w:eastAsia="Candara" w:hAnsi="Verdana" w:cs="Candara"/>
          <w:sz w:val="22"/>
          <w:szCs w:val="22"/>
        </w:rPr>
      </w:pPr>
      <w:r>
        <w:rPr>
          <w:rStyle w:val="Aucun"/>
          <w:rFonts w:ascii="Verdana" w:eastAsia="Candara" w:hAnsi="Verdana" w:cs="Candara"/>
          <w:sz w:val="22"/>
          <w:szCs w:val="22"/>
        </w:rPr>
        <w:t xml:space="preserve">Actualisation </w:t>
      </w:r>
      <w:r w:rsidR="00FD0A7A">
        <w:rPr>
          <w:rStyle w:val="Aucun"/>
          <w:rFonts w:ascii="Verdana" w:eastAsia="Candara" w:hAnsi="Verdana" w:cs="Candara"/>
          <w:sz w:val="22"/>
          <w:szCs w:val="22"/>
        </w:rPr>
        <w:t xml:space="preserve">des documents </w:t>
      </w:r>
      <w:r>
        <w:rPr>
          <w:rStyle w:val="Aucun"/>
          <w:rFonts w:ascii="Verdana" w:eastAsia="Candara" w:hAnsi="Verdana" w:cs="Candara"/>
          <w:sz w:val="22"/>
          <w:szCs w:val="22"/>
        </w:rPr>
        <w:t>du cursus de</w:t>
      </w:r>
      <w:r w:rsidR="00793CA1" w:rsidRPr="00793CA1">
        <w:rPr>
          <w:rStyle w:val="Aucun"/>
          <w:rFonts w:ascii="Verdana" w:eastAsia="Candara" w:hAnsi="Verdana" w:cs="Candara"/>
          <w:sz w:val="22"/>
          <w:szCs w:val="22"/>
        </w:rPr>
        <w:t xml:space="preserve"> formation des juges.</w:t>
      </w:r>
    </w:p>
    <w:p w14:paraId="64C8C880" w14:textId="77777777" w:rsidR="00CB7FE3" w:rsidRDefault="00FD0A7A" w:rsidP="00FD0A7A">
      <w:pPr>
        <w:pStyle w:val="CorpsA"/>
        <w:ind w:left="720"/>
        <w:rPr>
          <w:rStyle w:val="Aucun"/>
          <w:rFonts w:ascii="Verdana" w:eastAsia="Candara" w:hAnsi="Verdana" w:cs="Candara"/>
          <w:sz w:val="22"/>
          <w:szCs w:val="22"/>
        </w:rPr>
      </w:pPr>
      <w:r>
        <w:rPr>
          <w:rStyle w:val="Aucun"/>
          <w:rFonts w:ascii="Verdana" w:eastAsia="Candara" w:hAnsi="Verdana" w:cs="Candara"/>
          <w:sz w:val="22"/>
          <w:szCs w:val="22"/>
        </w:rPr>
        <w:t xml:space="preserve">Fiche présentation candidat, fiches </w:t>
      </w:r>
      <w:proofErr w:type="spellStart"/>
      <w:r w:rsidR="00A46D53">
        <w:rPr>
          <w:rStyle w:val="Aucun"/>
          <w:rFonts w:ascii="Verdana" w:eastAsia="Candara" w:hAnsi="Verdana" w:cs="Candara"/>
          <w:sz w:val="22"/>
          <w:szCs w:val="22"/>
        </w:rPr>
        <w:t>accessorat</w:t>
      </w:r>
      <w:proofErr w:type="spellEnd"/>
      <w:r w:rsidR="00A46D53">
        <w:rPr>
          <w:rStyle w:val="Aucun"/>
          <w:rFonts w:ascii="Verdana" w:eastAsia="Candara" w:hAnsi="Verdana" w:cs="Candara"/>
          <w:sz w:val="22"/>
          <w:szCs w:val="22"/>
        </w:rPr>
        <w:t xml:space="preserve"> 1</w:t>
      </w:r>
      <w:r>
        <w:rPr>
          <w:rStyle w:val="Aucun"/>
          <w:rFonts w:ascii="Verdana" w:eastAsia="Candara" w:hAnsi="Verdana" w:cs="Candara"/>
          <w:sz w:val="22"/>
          <w:szCs w:val="22"/>
        </w:rPr>
        <w:t xml:space="preserve">,2,3 et </w:t>
      </w:r>
      <w:proofErr w:type="spellStart"/>
      <w:r>
        <w:rPr>
          <w:rStyle w:val="Aucun"/>
          <w:rFonts w:ascii="Verdana" w:eastAsia="Candara" w:hAnsi="Verdana" w:cs="Candara"/>
          <w:sz w:val="22"/>
          <w:szCs w:val="22"/>
        </w:rPr>
        <w:t>sh</w:t>
      </w:r>
      <w:r w:rsidR="00A46D53">
        <w:rPr>
          <w:rStyle w:val="Aucun"/>
          <w:rFonts w:ascii="Verdana" w:eastAsia="Candara" w:hAnsi="Verdana" w:cs="Candara"/>
          <w:sz w:val="22"/>
          <w:szCs w:val="22"/>
        </w:rPr>
        <w:t>a</w:t>
      </w:r>
      <w:r>
        <w:rPr>
          <w:rStyle w:val="Aucun"/>
          <w:rFonts w:ascii="Verdana" w:eastAsia="Candara" w:hAnsi="Verdana" w:cs="Candara"/>
          <w:sz w:val="22"/>
          <w:szCs w:val="22"/>
        </w:rPr>
        <w:t>dow</w:t>
      </w:r>
      <w:proofErr w:type="spellEnd"/>
      <w:r>
        <w:rPr>
          <w:rStyle w:val="Aucun"/>
          <w:rFonts w:ascii="Verdana" w:eastAsia="Candara" w:hAnsi="Verdana" w:cs="Candara"/>
          <w:sz w:val="22"/>
          <w:szCs w:val="22"/>
        </w:rPr>
        <w:t xml:space="preserve"> </w:t>
      </w:r>
      <w:proofErr w:type="spellStart"/>
      <w:r>
        <w:rPr>
          <w:rStyle w:val="Aucun"/>
          <w:rFonts w:ascii="Verdana" w:eastAsia="Candara" w:hAnsi="Verdana" w:cs="Candara"/>
          <w:sz w:val="22"/>
          <w:szCs w:val="22"/>
        </w:rPr>
        <w:t>judging</w:t>
      </w:r>
      <w:proofErr w:type="spellEnd"/>
      <w:r w:rsidR="00A46D53">
        <w:rPr>
          <w:rStyle w:val="Aucun"/>
          <w:rFonts w:ascii="Verdana" w:eastAsia="Candara" w:hAnsi="Verdana" w:cs="Candara"/>
          <w:sz w:val="22"/>
          <w:szCs w:val="22"/>
        </w:rPr>
        <w:t xml:space="preserve">, fiche examen. Note explicative.  </w:t>
      </w:r>
    </w:p>
    <w:p w14:paraId="00B1CFA8" w14:textId="6112061E" w:rsidR="00793CA1" w:rsidRDefault="00AF5AE5" w:rsidP="00CB7FE3">
      <w:pPr>
        <w:pStyle w:val="CorpsA"/>
        <w:ind w:left="720"/>
        <w:jc w:val="right"/>
        <w:rPr>
          <w:rStyle w:val="Aucun"/>
          <w:rFonts w:ascii="Verdana" w:eastAsia="Candara" w:hAnsi="Verdana" w:cs="Candara"/>
          <w:sz w:val="22"/>
          <w:szCs w:val="22"/>
        </w:rPr>
      </w:pPr>
      <w:r w:rsidRPr="00CB7FE3">
        <w:rPr>
          <w:rStyle w:val="Aucun"/>
          <w:rFonts w:ascii="Verdana" w:eastAsia="Candara" w:hAnsi="Verdana" w:cs="Candara"/>
          <w:color w:val="FF0000"/>
          <w:sz w:val="22"/>
          <w:szCs w:val="22"/>
        </w:rPr>
        <w:t>A</w:t>
      </w:r>
      <w:r w:rsidR="00CB7FE3">
        <w:rPr>
          <w:rStyle w:val="Aucun"/>
          <w:rFonts w:ascii="Verdana" w:eastAsia="Candara" w:hAnsi="Verdana" w:cs="Candara"/>
          <w:color w:val="FF0000"/>
          <w:sz w:val="22"/>
          <w:szCs w:val="22"/>
        </w:rPr>
        <w:t>NNEXE</w:t>
      </w:r>
      <w:r w:rsidR="00793CA1" w:rsidRPr="00CB7FE3">
        <w:rPr>
          <w:rStyle w:val="Aucun"/>
          <w:rFonts w:ascii="Verdana" w:eastAsia="Candara" w:hAnsi="Verdana" w:cs="Candara"/>
          <w:color w:val="FF0000"/>
          <w:sz w:val="22"/>
          <w:szCs w:val="22"/>
        </w:rPr>
        <w:t xml:space="preserve"> </w:t>
      </w:r>
      <w:r w:rsidRPr="00CB7FE3">
        <w:rPr>
          <w:rStyle w:val="Aucun"/>
          <w:rFonts w:ascii="Verdana" w:eastAsia="Candara" w:hAnsi="Verdana" w:cs="Candara"/>
          <w:color w:val="FF0000"/>
          <w:sz w:val="22"/>
          <w:szCs w:val="22"/>
        </w:rPr>
        <w:t>1</w:t>
      </w:r>
      <w:r w:rsidR="00793CA1">
        <w:rPr>
          <w:rStyle w:val="Aucun"/>
          <w:rFonts w:ascii="Verdana" w:eastAsia="Candara" w:hAnsi="Verdana" w:cs="Candara"/>
          <w:sz w:val="22"/>
          <w:szCs w:val="22"/>
        </w:rPr>
        <w:br/>
      </w:r>
    </w:p>
    <w:p w14:paraId="6E2B1251" w14:textId="54288F0B" w:rsidR="00BD6B03" w:rsidRPr="00BD6B03" w:rsidRDefault="00BD6B03" w:rsidP="003F5BA2">
      <w:pPr>
        <w:pStyle w:val="CorpsA"/>
        <w:numPr>
          <w:ilvl w:val="0"/>
          <w:numId w:val="12"/>
        </w:numPr>
        <w:rPr>
          <w:rStyle w:val="Aucun"/>
          <w:rFonts w:ascii="Verdana" w:eastAsia="Candara" w:hAnsi="Verdana" w:cs="Candara"/>
          <w:b/>
          <w:bCs/>
          <w:sz w:val="22"/>
          <w:szCs w:val="22"/>
        </w:rPr>
      </w:pPr>
      <w:r>
        <w:rPr>
          <w:rStyle w:val="Aucun"/>
          <w:rFonts w:ascii="Verdana" w:eastAsia="Candara" w:hAnsi="Verdana" w:cs="Candara"/>
          <w:sz w:val="22"/>
          <w:szCs w:val="22"/>
        </w:rPr>
        <w:t xml:space="preserve">Déplacement du juge référent lors des </w:t>
      </w:r>
      <w:proofErr w:type="spellStart"/>
      <w:r>
        <w:rPr>
          <w:rStyle w:val="Aucun"/>
          <w:rFonts w:ascii="Verdana" w:eastAsia="Candara" w:hAnsi="Verdana" w:cs="Candara"/>
          <w:sz w:val="22"/>
          <w:szCs w:val="22"/>
        </w:rPr>
        <w:t>shadow</w:t>
      </w:r>
      <w:proofErr w:type="spellEnd"/>
      <w:r>
        <w:rPr>
          <w:rStyle w:val="Aucun"/>
          <w:rFonts w:ascii="Verdana" w:eastAsia="Candara" w:hAnsi="Verdana" w:cs="Candara"/>
          <w:sz w:val="22"/>
          <w:szCs w:val="22"/>
        </w:rPr>
        <w:t xml:space="preserve"> </w:t>
      </w:r>
      <w:proofErr w:type="spellStart"/>
      <w:r>
        <w:rPr>
          <w:rStyle w:val="Aucun"/>
          <w:rFonts w:ascii="Verdana" w:eastAsia="Candara" w:hAnsi="Verdana" w:cs="Candara"/>
          <w:sz w:val="22"/>
          <w:szCs w:val="22"/>
        </w:rPr>
        <w:t>judging</w:t>
      </w:r>
      <w:proofErr w:type="spellEnd"/>
    </w:p>
    <w:p w14:paraId="33048711" w14:textId="056AD6FB" w:rsidR="00BD6B03" w:rsidRPr="003F5BA2" w:rsidRDefault="00AF5AE5" w:rsidP="003F5BA2">
      <w:pPr>
        <w:pStyle w:val="CorpsA"/>
        <w:ind w:left="720"/>
        <w:rPr>
          <w:rStyle w:val="Aucun"/>
          <w:rFonts w:ascii="Verdana" w:eastAsia="Candara" w:hAnsi="Verdana" w:cs="Candara"/>
          <w:sz w:val="22"/>
          <w:szCs w:val="22"/>
        </w:rPr>
      </w:pPr>
      <w:r>
        <w:rPr>
          <w:rStyle w:val="Aucun"/>
          <w:rFonts w:ascii="Verdana" w:eastAsia="Candara" w:hAnsi="Verdana" w:cs="Candara"/>
          <w:sz w:val="22"/>
          <w:szCs w:val="22"/>
        </w:rPr>
        <w:t>Les frais de déplacement du</w:t>
      </w:r>
      <w:r w:rsidR="00BD6B03" w:rsidRPr="00C71165">
        <w:rPr>
          <w:rStyle w:val="Aucun"/>
          <w:rFonts w:ascii="Verdana" w:eastAsia="Candara" w:hAnsi="Verdana" w:cs="Candara"/>
          <w:sz w:val="22"/>
          <w:szCs w:val="22"/>
        </w:rPr>
        <w:t xml:space="preserve"> juge référent </w:t>
      </w:r>
      <w:r w:rsidR="00BD6B03">
        <w:rPr>
          <w:rStyle w:val="Aucun"/>
          <w:rFonts w:ascii="Verdana" w:eastAsia="Candara" w:hAnsi="Verdana" w:cs="Candara"/>
          <w:sz w:val="22"/>
          <w:szCs w:val="22"/>
        </w:rPr>
        <w:t xml:space="preserve">du GT </w:t>
      </w:r>
      <w:r w:rsidR="00BD6B03" w:rsidRPr="00C71165">
        <w:rPr>
          <w:rStyle w:val="Aucun"/>
          <w:rFonts w:ascii="Verdana" w:eastAsia="Candara" w:hAnsi="Verdana" w:cs="Candara"/>
          <w:sz w:val="22"/>
          <w:szCs w:val="22"/>
        </w:rPr>
        <w:t xml:space="preserve">pour le </w:t>
      </w:r>
      <w:proofErr w:type="spellStart"/>
      <w:r w:rsidR="00BD6B03" w:rsidRPr="00C71165">
        <w:rPr>
          <w:rStyle w:val="Aucun"/>
          <w:rFonts w:ascii="Verdana" w:eastAsia="Candara" w:hAnsi="Verdana" w:cs="Candara"/>
          <w:sz w:val="22"/>
          <w:szCs w:val="22"/>
        </w:rPr>
        <w:t>shadow</w:t>
      </w:r>
      <w:proofErr w:type="spellEnd"/>
      <w:r w:rsidR="00BD6B03" w:rsidRPr="00C71165">
        <w:rPr>
          <w:rStyle w:val="Aucun"/>
          <w:rFonts w:ascii="Verdana" w:eastAsia="Candara" w:hAnsi="Verdana" w:cs="Candara"/>
          <w:sz w:val="22"/>
          <w:szCs w:val="22"/>
        </w:rPr>
        <w:t xml:space="preserve"> </w:t>
      </w:r>
      <w:proofErr w:type="spellStart"/>
      <w:r w:rsidR="00BD6B03" w:rsidRPr="00C71165">
        <w:rPr>
          <w:rStyle w:val="Aucun"/>
          <w:rFonts w:ascii="Verdana" w:eastAsia="Candara" w:hAnsi="Verdana" w:cs="Candara"/>
          <w:sz w:val="22"/>
          <w:szCs w:val="22"/>
        </w:rPr>
        <w:t>judging</w:t>
      </w:r>
      <w:proofErr w:type="spellEnd"/>
      <w:r w:rsidR="00BD6B03" w:rsidRPr="00C71165">
        <w:rPr>
          <w:rStyle w:val="Aucun"/>
          <w:rFonts w:ascii="Verdana" w:eastAsia="Candara" w:hAnsi="Verdana" w:cs="Candara"/>
          <w:sz w:val="22"/>
          <w:szCs w:val="22"/>
        </w:rPr>
        <w:t xml:space="preserve"> </w:t>
      </w:r>
      <w:r>
        <w:rPr>
          <w:rStyle w:val="Aucun"/>
          <w:rFonts w:ascii="Verdana" w:eastAsia="Candara" w:hAnsi="Verdana" w:cs="Candara"/>
          <w:sz w:val="22"/>
          <w:szCs w:val="22"/>
        </w:rPr>
        <w:t xml:space="preserve">sont pris en charge par la CNEAC dans la mesure où le juge choisi est le plus proche du lieu du concours lui-même le plus proche du lieu d’habitation du </w:t>
      </w:r>
      <w:r w:rsidR="002C6611">
        <w:rPr>
          <w:rStyle w:val="Aucun"/>
          <w:rFonts w:ascii="Verdana" w:eastAsia="Candara" w:hAnsi="Verdana" w:cs="Candara"/>
          <w:sz w:val="22"/>
          <w:szCs w:val="22"/>
        </w:rPr>
        <w:t xml:space="preserve">l’élève </w:t>
      </w:r>
      <w:r>
        <w:rPr>
          <w:rStyle w:val="Aucun"/>
          <w:rFonts w:ascii="Verdana" w:eastAsia="Candara" w:hAnsi="Verdana" w:cs="Candara"/>
          <w:sz w:val="22"/>
          <w:szCs w:val="22"/>
        </w:rPr>
        <w:t>juge et qu’une demande préalable soit faite</w:t>
      </w:r>
      <w:r w:rsidR="003F5BA2">
        <w:rPr>
          <w:rStyle w:val="Aucun"/>
          <w:rFonts w:ascii="Verdana" w:eastAsia="Candara" w:hAnsi="Verdana" w:cs="Candara"/>
          <w:sz w:val="22"/>
          <w:szCs w:val="22"/>
        </w:rPr>
        <w:t>.</w:t>
      </w:r>
    </w:p>
    <w:p w14:paraId="65DC2A88" w14:textId="77777777" w:rsidR="00BD6B03" w:rsidRPr="00C71165" w:rsidRDefault="00BD6B03" w:rsidP="00BD6B03">
      <w:pPr>
        <w:pStyle w:val="CorpsA"/>
        <w:ind w:left="720"/>
        <w:jc w:val="both"/>
        <w:rPr>
          <w:rStyle w:val="Aucun"/>
          <w:rFonts w:ascii="Verdana" w:eastAsia="Candara" w:hAnsi="Verdana" w:cs="Candara"/>
          <w:b/>
          <w:bCs/>
          <w:sz w:val="22"/>
          <w:szCs w:val="22"/>
        </w:rPr>
      </w:pPr>
    </w:p>
    <w:p w14:paraId="5646F9CA" w14:textId="5EFB02DF" w:rsidR="00793CA1" w:rsidRPr="00C71165" w:rsidRDefault="00793CA1" w:rsidP="003F5BA2">
      <w:pPr>
        <w:pStyle w:val="CorpsA"/>
        <w:numPr>
          <w:ilvl w:val="0"/>
          <w:numId w:val="12"/>
        </w:numPr>
        <w:rPr>
          <w:rStyle w:val="Aucun"/>
          <w:rFonts w:ascii="Verdana" w:eastAsia="Candara" w:hAnsi="Verdana" w:cs="Candara"/>
          <w:sz w:val="22"/>
          <w:szCs w:val="22"/>
        </w:rPr>
      </w:pPr>
      <w:r w:rsidRPr="00C71165">
        <w:rPr>
          <w:rStyle w:val="Aucun"/>
          <w:rFonts w:ascii="Verdana" w:eastAsia="Candara" w:hAnsi="Verdana" w:cs="Candara"/>
          <w:sz w:val="22"/>
          <w:szCs w:val="22"/>
        </w:rPr>
        <w:t xml:space="preserve">Modification feuille FUN. </w:t>
      </w:r>
      <w:r w:rsidR="00BD6B03">
        <w:rPr>
          <w:rStyle w:val="Aucun"/>
          <w:rFonts w:ascii="Verdana" w:eastAsia="Candara" w:hAnsi="Verdana" w:cs="Candara"/>
          <w:sz w:val="22"/>
          <w:szCs w:val="22"/>
        </w:rPr>
        <w:t xml:space="preserve">Elle est simplifiée pour un usage plus </w:t>
      </w:r>
      <w:r w:rsidR="003F5BA2">
        <w:rPr>
          <w:rStyle w:val="Aucun"/>
          <w:rFonts w:ascii="Verdana" w:eastAsia="Candara" w:hAnsi="Verdana" w:cs="Candara"/>
          <w:sz w:val="22"/>
          <w:szCs w:val="22"/>
        </w:rPr>
        <w:t>confortable</w:t>
      </w:r>
      <w:r w:rsidR="00BD6B03">
        <w:rPr>
          <w:rStyle w:val="Aucun"/>
          <w:rFonts w:ascii="Verdana" w:eastAsia="Candara" w:hAnsi="Verdana" w:cs="Candara"/>
          <w:sz w:val="22"/>
          <w:szCs w:val="22"/>
        </w:rPr>
        <w:t xml:space="preserve"> par les juges</w:t>
      </w:r>
      <w:r w:rsidRPr="00C71165">
        <w:rPr>
          <w:rStyle w:val="Aucun"/>
          <w:rFonts w:ascii="Verdana" w:eastAsia="Candara" w:hAnsi="Verdana" w:cs="Candara"/>
          <w:sz w:val="22"/>
          <w:szCs w:val="22"/>
        </w:rPr>
        <w:t>.</w:t>
      </w:r>
      <w:r>
        <w:rPr>
          <w:rStyle w:val="Aucun"/>
          <w:rFonts w:ascii="Verdana" w:eastAsia="Candara" w:hAnsi="Verdana" w:cs="Candara"/>
          <w:sz w:val="22"/>
          <w:szCs w:val="22"/>
        </w:rPr>
        <w:t xml:space="preserve"> </w:t>
      </w:r>
      <w:r w:rsidR="00BD6B03">
        <w:rPr>
          <w:rStyle w:val="Aucun"/>
          <w:rFonts w:ascii="Verdana" w:eastAsia="Candara" w:hAnsi="Verdana" w:cs="Candara"/>
          <w:sz w:val="22"/>
          <w:szCs w:val="22"/>
        </w:rPr>
        <w:t xml:space="preserve">Il y aura </w:t>
      </w:r>
      <w:r>
        <w:rPr>
          <w:rStyle w:val="Aucun"/>
          <w:rFonts w:ascii="Verdana" w:eastAsia="Candara" w:hAnsi="Verdana" w:cs="Candara"/>
          <w:sz w:val="22"/>
          <w:szCs w:val="22"/>
        </w:rPr>
        <w:t>2 versions à disposition.</w:t>
      </w:r>
    </w:p>
    <w:p w14:paraId="7BE9B171" w14:textId="77777777" w:rsidR="00793CA1" w:rsidRPr="00C71165" w:rsidRDefault="00793CA1" w:rsidP="003F5BA2">
      <w:pPr>
        <w:pStyle w:val="CorpsA"/>
        <w:rPr>
          <w:rStyle w:val="Aucun"/>
          <w:rFonts w:ascii="Verdana" w:eastAsia="Candara" w:hAnsi="Verdana" w:cs="Candara"/>
          <w:sz w:val="22"/>
          <w:szCs w:val="22"/>
        </w:rPr>
      </w:pPr>
    </w:p>
    <w:p w14:paraId="20FBF74A" w14:textId="3F76CB42" w:rsidR="00793CA1" w:rsidRPr="00C71165" w:rsidRDefault="00793CA1" w:rsidP="003F5BA2">
      <w:pPr>
        <w:pStyle w:val="CorpsA"/>
        <w:numPr>
          <w:ilvl w:val="0"/>
          <w:numId w:val="13"/>
        </w:numPr>
        <w:rPr>
          <w:rStyle w:val="Aucun"/>
          <w:rFonts w:ascii="Verdana" w:eastAsia="Candara" w:hAnsi="Verdana" w:cs="Candara"/>
          <w:sz w:val="22"/>
          <w:szCs w:val="22"/>
        </w:rPr>
      </w:pPr>
      <w:r w:rsidRPr="00C71165">
        <w:rPr>
          <w:rStyle w:val="Aucun"/>
          <w:rFonts w:ascii="Verdana" w:eastAsia="Candara" w:hAnsi="Verdana" w:cs="Candara"/>
          <w:sz w:val="22"/>
          <w:szCs w:val="22"/>
        </w:rPr>
        <w:t>Les juges concour</w:t>
      </w:r>
      <w:r w:rsidR="00BD6B03">
        <w:rPr>
          <w:rStyle w:val="Aucun"/>
          <w:rFonts w:ascii="Verdana" w:eastAsia="Candara" w:hAnsi="Verdana" w:cs="Candara"/>
          <w:sz w:val="22"/>
          <w:szCs w:val="22"/>
        </w:rPr>
        <w:t>a</w:t>
      </w:r>
      <w:r w:rsidRPr="00C71165">
        <w:rPr>
          <w:rStyle w:val="Aucun"/>
          <w:rFonts w:ascii="Verdana" w:eastAsia="Candara" w:hAnsi="Verdana" w:cs="Candara"/>
          <w:sz w:val="22"/>
          <w:szCs w:val="22"/>
        </w:rPr>
        <w:t xml:space="preserve">nt en </w:t>
      </w:r>
      <w:r>
        <w:rPr>
          <w:rStyle w:val="Aucun"/>
          <w:rFonts w:ascii="Verdana" w:eastAsia="Candara" w:hAnsi="Verdana" w:cs="Candara"/>
          <w:sz w:val="22"/>
          <w:szCs w:val="22"/>
        </w:rPr>
        <w:t xml:space="preserve">niveau </w:t>
      </w:r>
      <w:r w:rsidRPr="00C71165">
        <w:rPr>
          <w:rStyle w:val="Aucun"/>
          <w:rFonts w:ascii="Verdana" w:eastAsia="Candara" w:hAnsi="Verdana" w:cs="Candara"/>
          <w:sz w:val="22"/>
          <w:szCs w:val="22"/>
        </w:rPr>
        <w:t>avanc</w:t>
      </w:r>
      <w:r>
        <w:rPr>
          <w:rStyle w:val="Aucun"/>
          <w:rFonts w:ascii="Verdana" w:eastAsia="Candara" w:hAnsi="Verdana" w:cs="Candara"/>
          <w:sz w:val="22"/>
          <w:szCs w:val="22"/>
        </w:rPr>
        <w:t>é</w:t>
      </w:r>
      <w:r w:rsidRPr="00C71165">
        <w:rPr>
          <w:rStyle w:val="Aucun"/>
          <w:rFonts w:ascii="Verdana" w:eastAsia="Candara" w:hAnsi="Verdana" w:cs="Candara"/>
          <w:sz w:val="22"/>
          <w:szCs w:val="22"/>
        </w:rPr>
        <w:t xml:space="preserve"> et souhait</w:t>
      </w:r>
      <w:r w:rsidR="00BD6B03">
        <w:rPr>
          <w:rStyle w:val="Aucun"/>
          <w:rFonts w:ascii="Verdana" w:eastAsia="Candara" w:hAnsi="Verdana" w:cs="Candara"/>
          <w:sz w:val="22"/>
          <w:szCs w:val="22"/>
        </w:rPr>
        <w:t>a</w:t>
      </w:r>
      <w:r w:rsidRPr="00C71165">
        <w:rPr>
          <w:rStyle w:val="Aucun"/>
          <w:rFonts w:ascii="Verdana" w:eastAsia="Candara" w:hAnsi="Verdana" w:cs="Candara"/>
          <w:sz w:val="22"/>
          <w:szCs w:val="22"/>
        </w:rPr>
        <w:t>nt postuler en EDF pourront</w:t>
      </w:r>
      <w:r w:rsidR="00AF5AE5">
        <w:rPr>
          <w:rStyle w:val="Aucun"/>
          <w:rFonts w:ascii="Verdana" w:eastAsia="Candara" w:hAnsi="Verdana" w:cs="Candara"/>
          <w:sz w:val="22"/>
          <w:szCs w:val="22"/>
        </w:rPr>
        <w:t xml:space="preserve"> néanmoins</w:t>
      </w:r>
      <w:r w:rsidRPr="00C71165">
        <w:rPr>
          <w:rStyle w:val="Aucun"/>
          <w:rFonts w:ascii="Verdana" w:eastAsia="Candara" w:hAnsi="Verdana" w:cs="Candara"/>
          <w:sz w:val="22"/>
          <w:szCs w:val="22"/>
        </w:rPr>
        <w:t xml:space="preserve"> le faire </w:t>
      </w:r>
      <w:r>
        <w:rPr>
          <w:rStyle w:val="Aucun"/>
          <w:rFonts w:ascii="Verdana" w:eastAsia="Candara" w:hAnsi="Verdana" w:cs="Candara"/>
          <w:sz w:val="22"/>
          <w:szCs w:val="22"/>
        </w:rPr>
        <w:t xml:space="preserve">l’année ou ils </w:t>
      </w:r>
      <w:r w:rsidRPr="00C71165">
        <w:rPr>
          <w:rStyle w:val="Aucun"/>
          <w:rFonts w:ascii="Verdana" w:eastAsia="Candara" w:hAnsi="Verdana" w:cs="Candara"/>
          <w:sz w:val="22"/>
          <w:szCs w:val="22"/>
        </w:rPr>
        <w:t>ne</w:t>
      </w:r>
      <w:r w:rsidR="00AF5AE5">
        <w:rPr>
          <w:rStyle w:val="Aucun"/>
          <w:rFonts w:ascii="Verdana" w:eastAsia="Candara" w:hAnsi="Verdana" w:cs="Candara"/>
          <w:sz w:val="22"/>
          <w:szCs w:val="22"/>
        </w:rPr>
        <w:t xml:space="preserve"> peuvent</w:t>
      </w:r>
      <w:r w:rsidRPr="00C71165">
        <w:rPr>
          <w:rStyle w:val="Aucun"/>
          <w:rFonts w:ascii="Verdana" w:eastAsia="Candara" w:hAnsi="Verdana" w:cs="Candara"/>
          <w:sz w:val="22"/>
          <w:szCs w:val="22"/>
        </w:rPr>
        <w:t xml:space="preserve"> </w:t>
      </w:r>
      <w:r w:rsidR="00AF5AE5">
        <w:rPr>
          <w:rStyle w:val="Aucun"/>
          <w:rFonts w:ascii="Verdana" w:eastAsia="Candara" w:hAnsi="Verdana" w:cs="Candara"/>
          <w:sz w:val="22"/>
          <w:szCs w:val="22"/>
        </w:rPr>
        <w:t xml:space="preserve">pas </w:t>
      </w:r>
      <w:r w:rsidRPr="00C71165">
        <w:rPr>
          <w:rStyle w:val="Aucun"/>
          <w:rFonts w:ascii="Verdana" w:eastAsia="Candara" w:hAnsi="Verdana" w:cs="Candara"/>
          <w:sz w:val="22"/>
          <w:szCs w:val="22"/>
        </w:rPr>
        <w:t>participe</w:t>
      </w:r>
      <w:r w:rsidR="00AF5AE5">
        <w:rPr>
          <w:rStyle w:val="Aucun"/>
          <w:rFonts w:ascii="Verdana" w:eastAsia="Candara" w:hAnsi="Verdana" w:cs="Candara"/>
          <w:sz w:val="22"/>
          <w:szCs w:val="22"/>
        </w:rPr>
        <w:t>r</w:t>
      </w:r>
      <w:r w:rsidRPr="00C71165">
        <w:rPr>
          <w:rStyle w:val="Aucun"/>
          <w:rFonts w:ascii="Verdana" w:eastAsia="Candara" w:hAnsi="Verdana" w:cs="Candara"/>
          <w:sz w:val="22"/>
          <w:szCs w:val="22"/>
        </w:rPr>
        <w:t xml:space="preserve"> au </w:t>
      </w:r>
      <w:proofErr w:type="spellStart"/>
      <w:r w:rsidRPr="00C71165">
        <w:rPr>
          <w:rStyle w:val="Aucun"/>
          <w:rFonts w:ascii="Verdana" w:eastAsia="Candara" w:hAnsi="Verdana" w:cs="Candara"/>
          <w:sz w:val="22"/>
          <w:szCs w:val="22"/>
        </w:rPr>
        <w:t>C</w:t>
      </w:r>
      <w:r w:rsidR="00BD6B03">
        <w:rPr>
          <w:rStyle w:val="Aucun"/>
          <w:rFonts w:ascii="Verdana" w:eastAsia="Candara" w:hAnsi="Verdana" w:cs="Candara"/>
          <w:sz w:val="22"/>
          <w:szCs w:val="22"/>
        </w:rPr>
        <w:t>d</w:t>
      </w:r>
      <w:r w:rsidRPr="00C71165">
        <w:rPr>
          <w:rStyle w:val="Aucun"/>
          <w:rFonts w:ascii="Verdana" w:eastAsia="Candara" w:hAnsi="Verdana" w:cs="Candara"/>
          <w:sz w:val="22"/>
          <w:szCs w:val="22"/>
        </w:rPr>
        <w:t>F</w:t>
      </w:r>
      <w:proofErr w:type="spellEnd"/>
      <w:r w:rsidRPr="00C71165">
        <w:rPr>
          <w:rStyle w:val="Aucun"/>
          <w:rFonts w:ascii="Verdana" w:eastAsia="Candara" w:hAnsi="Verdana" w:cs="Candara"/>
          <w:sz w:val="22"/>
          <w:szCs w:val="22"/>
        </w:rPr>
        <w:t xml:space="preserve"> et GPF parce qu</w:t>
      </w:r>
      <w:r w:rsidR="00AF5AE5">
        <w:rPr>
          <w:rStyle w:val="Aucun"/>
          <w:rFonts w:ascii="Verdana" w:eastAsia="Candara" w:hAnsi="Verdana" w:cs="Candara"/>
          <w:sz w:val="22"/>
          <w:szCs w:val="22"/>
        </w:rPr>
        <w:t>e membres du jury</w:t>
      </w:r>
      <w:r w:rsidRPr="00C71165">
        <w:rPr>
          <w:rStyle w:val="Aucun"/>
          <w:rFonts w:ascii="Verdana" w:eastAsia="Candara" w:hAnsi="Verdana" w:cs="Candara"/>
          <w:sz w:val="22"/>
          <w:szCs w:val="22"/>
        </w:rPr>
        <w:t xml:space="preserve">. </w:t>
      </w:r>
      <w:r w:rsidR="003F5BA2" w:rsidRPr="00C71165">
        <w:rPr>
          <w:rStyle w:val="Aucun"/>
          <w:rFonts w:ascii="Verdana" w:eastAsia="Candara" w:hAnsi="Verdana" w:cs="Candara"/>
          <w:sz w:val="22"/>
          <w:szCs w:val="22"/>
        </w:rPr>
        <w:t>Cependant</w:t>
      </w:r>
      <w:r w:rsidRPr="00C71165">
        <w:rPr>
          <w:rStyle w:val="Aucun"/>
          <w:rFonts w:ascii="Verdana" w:eastAsia="Candara" w:hAnsi="Verdana" w:cs="Candara"/>
          <w:sz w:val="22"/>
          <w:szCs w:val="22"/>
        </w:rPr>
        <w:t>, il leur sera demand</w:t>
      </w:r>
      <w:r w:rsidR="00AF5AE5">
        <w:rPr>
          <w:rStyle w:val="Aucun"/>
          <w:rFonts w:ascii="Verdana" w:eastAsia="Candara" w:hAnsi="Verdana" w:cs="Candara"/>
          <w:sz w:val="22"/>
          <w:szCs w:val="22"/>
        </w:rPr>
        <w:t>é</w:t>
      </w:r>
      <w:r w:rsidRPr="00C71165">
        <w:rPr>
          <w:rStyle w:val="Aucun"/>
          <w:rFonts w:ascii="Verdana" w:eastAsia="Candara" w:hAnsi="Verdana" w:cs="Candara"/>
          <w:sz w:val="22"/>
          <w:szCs w:val="22"/>
        </w:rPr>
        <w:t xml:space="preserve"> de participer à </w:t>
      </w:r>
      <w:r w:rsidR="00AF5AE5">
        <w:rPr>
          <w:rStyle w:val="Aucun"/>
          <w:rFonts w:ascii="Verdana" w:eastAsia="Candara" w:hAnsi="Verdana" w:cs="Candara"/>
          <w:sz w:val="22"/>
          <w:szCs w:val="22"/>
        </w:rPr>
        <w:t xml:space="preserve">au moins </w:t>
      </w:r>
      <w:r w:rsidRPr="00C71165">
        <w:rPr>
          <w:rStyle w:val="Aucun"/>
          <w:rFonts w:ascii="Verdana" w:eastAsia="Candara" w:hAnsi="Verdana" w:cs="Candara"/>
          <w:sz w:val="22"/>
          <w:szCs w:val="22"/>
        </w:rPr>
        <w:t>3 concours en avanc</w:t>
      </w:r>
      <w:r>
        <w:rPr>
          <w:rStyle w:val="Aucun"/>
          <w:rFonts w:ascii="Verdana" w:eastAsia="Candara" w:hAnsi="Verdana" w:cs="Candara"/>
          <w:sz w:val="22"/>
          <w:szCs w:val="22"/>
        </w:rPr>
        <w:t>é</w:t>
      </w:r>
      <w:r w:rsidRPr="00C71165">
        <w:rPr>
          <w:rStyle w:val="Aucun"/>
          <w:rFonts w:ascii="Verdana" w:eastAsia="Candara" w:hAnsi="Verdana" w:cs="Candara"/>
          <w:sz w:val="22"/>
          <w:szCs w:val="22"/>
        </w:rPr>
        <w:t xml:space="preserve"> dans l</w:t>
      </w:r>
      <w:r w:rsidR="00AF5AE5">
        <w:rPr>
          <w:rStyle w:val="Aucun"/>
          <w:rFonts w:ascii="Verdana" w:eastAsia="Candara" w:hAnsi="Verdana" w:cs="Candara"/>
          <w:sz w:val="22"/>
          <w:szCs w:val="22"/>
        </w:rPr>
        <w:t>’</w:t>
      </w:r>
      <w:r w:rsidRPr="00C71165">
        <w:rPr>
          <w:rStyle w:val="Aucun"/>
          <w:rFonts w:ascii="Verdana" w:eastAsia="Candara" w:hAnsi="Verdana" w:cs="Candara"/>
          <w:sz w:val="22"/>
          <w:szCs w:val="22"/>
        </w:rPr>
        <w:t>année de référence.</w:t>
      </w:r>
    </w:p>
    <w:p w14:paraId="7D4A8E0C" w14:textId="77777777" w:rsidR="00793CA1" w:rsidRPr="00C71165" w:rsidRDefault="00793CA1" w:rsidP="003F5BA2">
      <w:pPr>
        <w:pStyle w:val="CorpsA"/>
        <w:rPr>
          <w:rStyle w:val="Aucun"/>
          <w:rFonts w:ascii="Verdana" w:eastAsia="Candara" w:hAnsi="Verdana" w:cs="Candara"/>
          <w:sz w:val="22"/>
          <w:szCs w:val="22"/>
        </w:rPr>
      </w:pPr>
    </w:p>
    <w:p w14:paraId="7D582992" w14:textId="77777777" w:rsidR="00793CA1" w:rsidRPr="00C71165" w:rsidRDefault="00793CA1" w:rsidP="003F5BA2">
      <w:pPr>
        <w:pStyle w:val="CorpsA"/>
        <w:numPr>
          <w:ilvl w:val="0"/>
          <w:numId w:val="13"/>
        </w:numPr>
        <w:rPr>
          <w:rStyle w:val="Aucun"/>
          <w:rFonts w:ascii="Verdana" w:eastAsia="Candara" w:hAnsi="Verdana" w:cs="Candara"/>
          <w:sz w:val="22"/>
          <w:szCs w:val="22"/>
        </w:rPr>
      </w:pPr>
      <w:r w:rsidRPr="00C71165">
        <w:rPr>
          <w:rStyle w:val="Aucun"/>
          <w:rFonts w:ascii="Verdana" w:eastAsia="Candara" w:hAnsi="Verdana" w:cs="Candara"/>
          <w:sz w:val="22"/>
          <w:szCs w:val="22"/>
        </w:rPr>
        <w:t>Sur le pass dog dancing il est tout à fait possible de proposer un déplacement HTM comme exercice libre.</w:t>
      </w:r>
    </w:p>
    <w:p w14:paraId="3A3FCDA9" w14:textId="77777777" w:rsidR="00793CA1" w:rsidRDefault="00793CA1" w:rsidP="003F5BA2">
      <w:pPr>
        <w:pStyle w:val="CorpsA"/>
        <w:rPr>
          <w:rStyle w:val="Aucun"/>
          <w:rFonts w:ascii="Verdana" w:eastAsia="Candara" w:hAnsi="Verdana" w:cs="Candara"/>
          <w:sz w:val="22"/>
          <w:szCs w:val="22"/>
        </w:rPr>
      </w:pPr>
    </w:p>
    <w:p w14:paraId="6AC5AC78" w14:textId="12DDE34E" w:rsidR="00793CA1" w:rsidRDefault="00793CA1" w:rsidP="003F5BA2">
      <w:pPr>
        <w:pStyle w:val="CorpsA"/>
        <w:numPr>
          <w:ilvl w:val="0"/>
          <w:numId w:val="13"/>
        </w:numPr>
        <w:rPr>
          <w:rStyle w:val="Aucun"/>
          <w:rFonts w:ascii="Verdana" w:eastAsia="Candara" w:hAnsi="Verdana" w:cs="Candara"/>
          <w:sz w:val="22"/>
          <w:szCs w:val="22"/>
        </w:rPr>
      </w:pPr>
      <w:r>
        <w:rPr>
          <w:rStyle w:val="Aucun"/>
          <w:rFonts w:ascii="Verdana" w:eastAsia="Candara" w:hAnsi="Verdana" w:cs="Candara"/>
          <w:sz w:val="22"/>
          <w:szCs w:val="22"/>
        </w:rPr>
        <w:t>Reconduction des modalités d</w:t>
      </w:r>
      <w:r w:rsidR="00CB7FE3">
        <w:rPr>
          <w:rStyle w:val="Aucun"/>
          <w:rFonts w:ascii="Verdana" w:eastAsia="Candara" w:hAnsi="Verdana" w:cs="Candara"/>
          <w:sz w:val="22"/>
          <w:szCs w:val="22"/>
        </w:rPr>
        <w:t>’</w:t>
      </w:r>
      <w:r w:rsidR="00AF5AE5">
        <w:rPr>
          <w:rStyle w:val="Aucun"/>
          <w:rFonts w:ascii="Verdana" w:eastAsia="Candara" w:hAnsi="Verdana" w:cs="Candara"/>
          <w:sz w:val="22"/>
          <w:szCs w:val="22"/>
        </w:rPr>
        <w:t>inscription</w:t>
      </w:r>
      <w:r>
        <w:rPr>
          <w:rStyle w:val="Aucun"/>
          <w:rFonts w:ascii="Verdana" w:eastAsia="Candara" w:hAnsi="Verdana" w:cs="Candara"/>
          <w:sz w:val="22"/>
          <w:szCs w:val="22"/>
        </w:rPr>
        <w:t xml:space="preserve"> au GPF et </w:t>
      </w:r>
      <w:r w:rsidR="00CB7FE3">
        <w:rPr>
          <w:rStyle w:val="Aucun"/>
          <w:rFonts w:ascii="Verdana" w:eastAsia="Candara" w:hAnsi="Verdana" w:cs="Candara"/>
          <w:sz w:val="22"/>
          <w:szCs w:val="22"/>
        </w:rPr>
        <w:t>CDF</w:t>
      </w:r>
      <w:r>
        <w:rPr>
          <w:rStyle w:val="Aucun"/>
          <w:rFonts w:ascii="Verdana" w:eastAsia="Candara" w:hAnsi="Verdana" w:cs="Candara"/>
          <w:sz w:val="22"/>
          <w:szCs w:val="22"/>
        </w:rPr>
        <w:t xml:space="preserve"> de 2022 pour l’année 2023.</w:t>
      </w:r>
    </w:p>
    <w:p w14:paraId="3C7662AB" w14:textId="38B2CC21" w:rsidR="00793CA1" w:rsidRDefault="00AF5AE5" w:rsidP="003F5BA2">
      <w:pPr>
        <w:pStyle w:val="CorpsA"/>
        <w:ind w:left="360"/>
        <w:rPr>
          <w:rFonts w:ascii="Verdana" w:hAnsi="Verdana" w:cs="Arial"/>
          <w:color w:val="222222"/>
          <w:sz w:val="22"/>
          <w:szCs w:val="22"/>
          <w:shd w:val="clear" w:color="auto" w:fill="FFFFFF"/>
        </w:rPr>
      </w:pPr>
      <w:r>
        <w:rPr>
          <w:rFonts w:ascii="Verdana" w:hAnsi="Verdana" w:cs="Arial"/>
          <w:color w:val="222222"/>
          <w:sz w:val="22"/>
          <w:szCs w:val="22"/>
          <w:shd w:val="clear" w:color="auto" w:fill="FFFFFF"/>
        </w:rPr>
        <w:lastRenderedPageBreak/>
        <w:t>La période</w:t>
      </w:r>
      <w:r w:rsidR="00793CA1" w:rsidRPr="00AF5AE5">
        <w:rPr>
          <w:rFonts w:ascii="Verdana" w:hAnsi="Verdana" w:cs="Arial"/>
          <w:color w:val="222222"/>
          <w:sz w:val="22"/>
          <w:szCs w:val="22"/>
          <w:shd w:val="clear" w:color="auto" w:fill="FFFFFF"/>
        </w:rPr>
        <w:t xml:space="preserve"> de référence prise en compte pour l'obtention des pointages nécessaires pour le </w:t>
      </w:r>
      <w:r w:rsidR="002C6611" w:rsidRPr="00AF5AE5">
        <w:rPr>
          <w:rFonts w:ascii="Verdana" w:hAnsi="Verdana" w:cs="Arial"/>
          <w:color w:val="222222"/>
          <w:sz w:val="22"/>
          <w:szCs w:val="22"/>
          <w:shd w:val="clear" w:color="auto" w:fill="FFFFFF"/>
        </w:rPr>
        <w:t>C</w:t>
      </w:r>
      <w:r w:rsidR="002C6611">
        <w:rPr>
          <w:rFonts w:ascii="Verdana" w:hAnsi="Verdana" w:cs="Arial"/>
          <w:color w:val="222222"/>
          <w:sz w:val="22"/>
          <w:szCs w:val="22"/>
          <w:shd w:val="clear" w:color="auto" w:fill="FFFFFF"/>
        </w:rPr>
        <w:t>D</w:t>
      </w:r>
      <w:r w:rsidR="002C6611" w:rsidRPr="00AF5AE5">
        <w:rPr>
          <w:rFonts w:ascii="Verdana" w:hAnsi="Verdana" w:cs="Arial"/>
          <w:color w:val="222222"/>
          <w:sz w:val="22"/>
          <w:szCs w:val="22"/>
          <w:shd w:val="clear" w:color="auto" w:fill="FFFFFF"/>
        </w:rPr>
        <w:t>F</w:t>
      </w:r>
      <w:r w:rsidR="00793CA1" w:rsidRPr="00AF5AE5">
        <w:rPr>
          <w:rFonts w:ascii="Verdana" w:hAnsi="Verdana" w:cs="Arial"/>
          <w:color w:val="222222"/>
          <w:sz w:val="22"/>
          <w:szCs w:val="22"/>
          <w:shd w:val="clear" w:color="auto" w:fill="FFFFFF"/>
        </w:rPr>
        <w:t xml:space="preserve"> / GPF </w:t>
      </w:r>
      <w:r>
        <w:rPr>
          <w:rFonts w:ascii="Verdana" w:hAnsi="Verdana" w:cs="Arial"/>
          <w:color w:val="222222"/>
          <w:sz w:val="22"/>
          <w:szCs w:val="22"/>
          <w:shd w:val="clear" w:color="auto" w:fill="FFFFFF"/>
        </w:rPr>
        <w:t>est</w:t>
      </w:r>
      <w:r w:rsidR="00793CA1" w:rsidRPr="00AF5AE5">
        <w:rPr>
          <w:rFonts w:ascii="Verdana" w:hAnsi="Verdana" w:cs="Arial"/>
          <w:color w:val="222222"/>
          <w:sz w:val="22"/>
          <w:szCs w:val="22"/>
          <w:shd w:val="clear" w:color="auto" w:fill="FFFFFF"/>
        </w:rPr>
        <w:t xml:space="preserve"> du 1er juillet 2022 au 14 octobre 2023</w:t>
      </w:r>
      <w:r>
        <w:rPr>
          <w:rFonts w:ascii="Verdana" w:hAnsi="Verdana" w:cs="Arial"/>
          <w:color w:val="222222"/>
          <w:sz w:val="22"/>
          <w:szCs w:val="22"/>
          <w:shd w:val="clear" w:color="auto" w:fill="FFFFFF"/>
        </w:rPr>
        <w:t>. L</w:t>
      </w:r>
      <w:r w:rsidR="00793CA1" w:rsidRPr="00AF5AE5">
        <w:rPr>
          <w:rFonts w:ascii="Verdana" w:hAnsi="Verdana" w:cs="Arial"/>
          <w:color w:val="222222"/>
          <w:sz w:val="22"/>
          <w:szCs w:val="22"/>
          <w:shd w:val="clear" w:color="auto" w:fill="FFFFFF"/>
        </w:rPr>
        <w:t>e 14 octobre étant la date de clôture des engagements au GPF.</w:t>
      </w:r>
    </w:p>
    <w:p w14:paraId="0FCD2C22" w14:textId="4D22D790" w:rsidR="00CB7FE3" w:rsidRDefault="00CB7FE3" w:rsidP="003F5BA2">
      <w:pPr>
        <w:pStyle w:val="CorpsA"/>
        <w:ind w:left="360"/>
        <w:rPr>
          <w:rFonts w:ascii="Verdana" w:hAnsi="Verdana" w:cs="Arial"/>
          <w:color w:val="222222"/>
          <w:sz w:val="22"/>
          <w:szCs w:val="22"/>
          <w:shd w:val="clear" w:color="auto" w:fill="FFFFFF"/>
        </w:rPr>
      </w:pPr>
    </w:p>
    <w:p w14:paraId="09C81522" w14:textId="77777777" w:rsidR="00CB7FE3" w:rsidRDefault="00CB7FE3" w:rsidP="00CB7FE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499D35E" w14:textId="5BDF6D20" w:rsidR="00CB7FE3" w:rsidRDefault="00CB7FE3" w:rsidP="00CB7FE3">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xml:space="preserve"> ces propositions </w:t>
      </w:r>
    </w:p>
    <w:p w14:paraId="5C4E8D52" w14:textId="77777777" w:rsidR="00CB7FE3" w:rsidRDefault="00CB7FE3" w:rsidP="00CB7FE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C906A44" w14:textId="60183A90" w:rsidR="00CB7FE3" w:rsidRDefault="00CB7FE3" w:rsidP="00CB7FE3">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DD</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04</w:t>
      </w:r>
    </w:p>
    <w:p w14:paraId="4CB48687" w14:textId="77777777" w:rsidR="00CB7FE3" w:rsidRPr="00AF5AE5" w:rsidRDefault="00CB7FE3" w:rsidP="003F5BA2">
      <w:pPr>
        <w:pStyle w:val="CorpsA"/>
        <w:ind w:left="360"/>
        <w:rPr>
          <w:rFonts w:ascii="Verdana" w:hAnsi="Verdana" w:cs="Arial"/>
          <w:color w:val="222222"/>
          <w:sz w:val="22"/>
          <w:szCs w:val="22"/>
          <w:shd w:val="clear" w:color="auto" w:fill="FFFFFF"/>
        </w:rPr>
      </w:pPr>
    </w:p>
    <w:p w14:paraId="59ED190D" w14:textId="77E6EB3E" w:rsidR="00793CA1" w:rsidRDefault="00793CA1" w:rsidP="00793CA1">
      <w:pPr>
        <w:pStyle w:val="CorpsA"/>
        <w:jc w:val="both"/>
        <w:rPr>
          <w:rFonts w:ascii="Verdana" w:hAnsi="Verdana" w:cs="Arial"/>
          <w:i/>
          <w:iCs/>
          <w:color w:val="222222"/>
          <w:sz w:val="22"/>
          <w:szCs w:val="22"/>
          <w:shd w:val="clear" w:color="auto" w:fill="FFFFFF"/>
        </w:rPr>
      </w:pPr>
    </w:p>
    <w:p w14:paraId="70DBAA3F" w14:textId="361F357D" w:rsidR="00793CA1" w:rsidRDefault="00793CA1" w:rsidP="00793CA1">
      <w:pPr>
        <w:pStyle w:val="CorpsA"/>
        <w:jc w:val="both"/>
        <w:rPr>
          <w:rFonts w:ascii="Verdana" w:hAnsi="Verdana" w:cs="Arial"/>
          <w:i/>
          <w:iCs/>
          <w:color w:val="222222"/>
          <w:sz w:val="22"/>
          <w:szCs w:val="22"/>
          <w:shd w:val="clear" w:color="auto" w:fill="FFFFFF"/>
        </w:rPr>
      </w:pPr>
    </w:p>
    <w:p w14:paraId="6653C6F6" w14:textId="4F6E7540" w:rsidR="00793CA1" w:rsidRDefault="00793CA1" w:rsidP="00793CA1">
      <w:pPr>
        <w:pStyle w:val="CorpsA"/>
        <w:jc w:val="both"/>
        <w:rPr>
          <w:rFonts w:ascii="Verdana" w:hAnsi="Verdana" w:cs="Arial"/>
          <w:b/>
          <w:bCs/>
          <w:color w:val="0070C0"/>
          <w:sz w:val="22"/>
          <w:szCs w:val="22"/>
          <w:shd w:val="clear" w:color="auto" w:fill="FFFFFF"/>
        </w:rPr>
      </w:pPr>
      <w:r>
        <w:rPr>
          <w:rFonts w:ascii="Verdana" w:hAnsi="Verdana" w:cs="Arial"/>
          <w:b/>
          <w:bCs/>
          <w:color w:val="0070C0"/>
          <w:sz w:val="22"/>
          <w:szCs w:val="22"/>
          <w:shd w:val="clear" w:color="auto" w:fill="FFFFFF"/>
        </w:rPr>
        <w:t>GT CHIENS VISITEURS par Sylvie DESSIAUME</w:t>
      </w:r>
    </w:p>
    <w:p w14:paraId="7BD06410" w14:textId="049BBEE4" w:rsidR="00793CA1" w:rsidRDefault="00793CA1" w:rsidP="00793CA1">
      <w:pPr>
        <w:pStyle w:val="CorpsA"/>
        <w:jc w:val="both"/>
        <w:rPr>
          <w:rFonts w:ascii="Verdana" w:hAnsi="Verdana" w:cs="Arial"/>
          <w:b/>
          <w:bCs/>
          <w:color w:val="0070C0"/>
          <w:sz w:val="22"/>
          <w:szCs w:val="22"/>
          <w:shd w:val="clear" w:color="auto" w:fill="FFFFFF"/>
        </w:rPr>
      </w:pPr>
    </w:p>
    <w:p w14:paraId="79F60D01" w14:textId="457B4337" w:rsidR="00DB04E2" w:rsidRDefault="003F5BA2" w:rsidP="00DB04E2">
      <w:pPr>
        <w:pStyle w:val="CorpsA"/>
        <w:numPr>
          <w:ilvl w:val="0"/>
          <w:numId w:val="14"/>
        </w:numPr>
        <w:rPr>
          <w:rStyle w:val="Aucun"/>
          <w:rFonts w:ascii="Verdana" w:eastAsia="Candara" w:hAnsi="Verdana" w:cs="Candara"/>
          <w:color w:val="auto"/>
          <w:sz w:val="22"/>
          <w:szCs w:val="22"/>
        </w:rPr>
      </w:pPr>
      <w:r>
        <w:rPr>
          <w:rStyle w:val="Aucun"/>
          <w:rFonts w:ascii="Verdana" w:eastAsia="Candara" w:hAnsi="Verdana" w:cs="Candara"/>
          <w:color w:val="auto"/>
          <w:sz w:val="22"/>
          <w:szCs w:val="22"/>
        </w:rPr>
        <w:t>Note explicative sur la formation des</w:t>
      </w:r>
      <w:r w:rsidR="00DB04E2">
        <w:rPr>
          <w:rStyle w:val="Aucun"/>
          <w:rFonts w:ascii="Verdana" w:eastAsia="Candara" w:hAnsi="Verdana" w:cs="Candara"/>
          <w:color w:val="auto"/>
          <w:sz w:val="22"/>
          <w:szCs w:val="22"/>
        </w:rPr>
        <w:t xml:space="preserve"> formateur</w:t>
      </w:r>
      <w:r>
        <w:rPr>
          <w:rStyle w:val="Aucun"/>
          <w:rFonts w:ascii="Verdana" w:eastAsia="Candara" w:hAnsi="Verdana" w:cs="Candara"/>
          <w:color w:val="auto"/>
          <w:sz w:val="22"/>
          <w:szCs w:val="22"/>
        </w:rPr>
        <w:t>s</w:t>
      </w:r>
      <w:r w:rsidR="00DB04E2">
        <w:rPr>
          <w:rStyle w:val="Aucun"/>
          <w:rFonts w:ascii="Verdana" w:eastAsia="Candara" w:hAnsi="Verdana" w:cs="Candara"/>
          <w:color w:val="auto"/>
          <w:sz w:val="22"/>
          <w:szCs w:val="22"/>
        </w:rPr>
        <w:t xml:space="preserve"> chien visiteur</w:t>
      </w:r>
    </w:p>
    <w:p w14:paraId="24CE77AA" w14:textId="77777777" w:rsidR="003F5BA2" w:rsidRDefault="003F5BA2" w:rsidP="003F5BA2">
      <w:pPr>
        <w:pStyle w:val="CorpsA"/>
        <w:ind w:left="720"/>
        <w:rPr>
          <w:rStyle w:val="Aucun"/>
          <w:rFonts w:ascii="Verdana" w:eastAsia="Candara" w:hAnsi="Verdana" w:cs="Candara"/>
          <w:color w:val="auto"/>
          <w:sz w:val="22"/>
          <w:szCs w:val="22"/>
        </w:rPr>
      </w:pPr>
    </w:p>
    <w:p w14:paraId="3EC336BC" w14:textId="090C6DA2" w:rsidR="00DB04E2" w:rsidRPr="003F5BA2" w:rsidRDefault="00DB04E2" w:rsidP="00DB04E2">
      <w:pPr>
        <w:tabs>
          <w:tab w:val="center" w:pos="3989"/>
        </w:tabs>
        <w:rPr>
          <w:rFonts w:ascii="Verdana" w:hAnsi="Verdana"/>
          <w:sz w:val="22"/>
          <w:szCs w:val="22"/>
        </w:rPr>
      </w:pPr>
      <w:r w:rsidRPr="003F5BA2">
        <w:rPr>
          <w:rFonts w:ascii="Verdana" w:hAnsi="Verdana"/>
          <w:sz w:val="22"/>
          <w:szCs w:val="22"/>
        </w:rPr>
        <w:t>Prérequis </w:t>
      </w:r>
      <w:r w:rsidR="003F5BA2" w:rsidRPr="003F5BA2">
        <w:rPr>
          <w:rFonts w:ascii="Verdana" w:hAnsi="Verdana"/>
          <w:sz w:val="22"/>
          <w:szCs w:val="22"/>
        </w:rPr>
        <w:t>candidat :</w:t>
      </w:r>
    </w:p>
    <w:p w14:paraId="6217AC00" w14:textId="317A5CE9" w:rsidR="00DB04E2" w:rsidRPr="00DB04E2" w:rsidRDefault="003F5BA2" w:rsidP="00DB04E2">
      <w:pPr>
        <w:tabs>
          <w:tab w:val="center" w:pos="3989"/>
        </w:tabs>
        <w:rPr>
          <w:rFonts w:ascii="Verdana" w:hAnsi="Verdana"/>
          <w:sz w:val="22"/>
          <w:szCs w:val="22"/>
        </w:rPr>
      </w:pPr>
      <w:r>
        <w:rPr>
          <w:rFonts w:ascii="Verdana" w:hAnsi="Verdana"/>
          <w:sz w:val="22"/>
          <w:szCs w:val="22"/>
        </w:rPr>
        <w:t>Envoyer</w:t>
      </w:r>
      <w:r w:rsidR="00DB04E2" w:rsidRPr="00DB04E2">
        <w:rPr>
          <w:rFonts w:ascii="Verdana" w:hAnsi="Verdana"/>
          <w:sz w:val="22"/>
          <w:szCs w:val="22"/>
        </w:rPr>
        <w:t xml:space="preserve"> sa candidature auprès du GT CV </w:t>
      </w:r>
      <w:r w:rsidR="00710767">
        <w:rPr>
          <w:rFonts w:ascii="Verdana" w:hAnsi="Verdana"/>
          <w:sz w:val="22"/>
          <w:szCs w:val="22"/>
        </w:rPr>
        <w:t>qui l’étudiera en fonction</w:t>
      </w:r>
      <w:r w:rsidR="00DB04E2" w:rsidRPr="00DB04E2">
        <w:rPr>
          <w:rFonts w:ascii="Verdana" w:hAnsi="Verdana"/>
          <w:sz w:val="22"/>
          <w:szCs w:val="22"/>
        </w:rPr>
        <w:t xml:space="preserve"> de</w:t>
      </w:r>
      <w:r w:rsidR="00710767">
        <w:rPr>
          <w:rFonts w:ascii="Verdana" w:hAnsi="Verdana"/>
          <w:sz w:val="22"/>
          <w:szCs w:val="22"/>
        </w:rPr>
        <w:t xml:space="preserve"> certains</w:t>
      </w:r>
      <w:r w:rsidR="00DB04E2" w:rsidRPr="00DB04E2">
        <w:rPr>
          <w:rFonts w:ascii="Verdana" w:hAnsi="Verdana"/>
          <w:sz w:val="22"/>
          <w:szCs w:val="22"/>
        </w:rPr>
        <w:t xml:space="preserve"> critères</w:t>
      </w:r>
      <w:r w:rsidR="00710767">
        <w:rPr>
          <w:rFonts w:ascii="Verdana" w:hAnsi="Verdana"/>
          <w:sz w:val="22"/>
          <w:szCs w:val="22"/>
        </w:rPr>
        <w:t xml:space="preserve"> dont les suivant</w:t>
      </w:r>
      <w:r w:rsidR="00DB04E2" w:rsidRPr="00DB04E2">
        <w:rPr>
          <w:rFonts w:ascii="Verdana" w:hAnsi="Verdana"/>
          <w:sz w:val="22"/>
          <w:szCs w:val="22"/>
        </w:rPr>
        <w:t>s :</w:t>
      </w:r>
    </w:p>
    <w:p w14:paraId="412E76CF" w14:textId="77777777" w:rsidR="00DB04E2" w:rsidRPr="00DB04E2" w:rsidRDefault="00DB04E2" w:rsidP="00DB04E2">
      <w:pPr>
        <w:pStyle w:val="Paragraphedeliste"/>
        <w:widowControl/>
        <w:numPr>
          <w:ilvl w:val="0"/>
          <w:numId w:val="17"/>
        </w:numPr>
        <w:tabs>
          <w:tab w:val="center" w:pos="3989"/>
        </w:tabs>
        <w:autoSpaceDE/>
        <w:autoSpaceDN/>
        <w:spacing w:after="160" w:line="259" w:lineRule="auto"/>
        <w:contextualSpacing/>
        <w:rPr>
          <w:rFonts w:ascii="Verdana" w:hAnsi="Verdana"/>
        </w:rPr>
      </w:pPr>
      <w:r w:rsidRPr="00DB04E2">
        <w:rPr>
          <w:rFonts w:ascii="Verdana" w:hAnsi="Verdana"/>
        </w:rPr>
        <w:t>Ne jamais avoir été condamné pour violence ou sévices sur animaux</w:t>
      </w:r>
    </w:p>
    <w:p w14:paraId="0004AD94" w14:textId="2630D597" w:rsidR="00DB04E2" w:rsidRPr="00DB04E2" w:rsidRDefault="00DB04E2" w:rsidP="00DB04E2">
      <w:pPr>
        <w:pStyle w:val="Paragraphedeliste"/>
        <w:widowControl/>
        <w:numPr>
          <w:ilvl w:val="0"/>
          <w:numId w:val="17"/>
        </w:numPr>
        <w:tabs>
          <w:tab w:val="center" w:pos="3989"/>
        </w:tabs>
        <w:autoSpaceDE/>
        <w:autoSpaceDN/>
        <w:spacing w:after="160" w:line="259" w:lineRule="auto"/>
        <w:contextualSpacing/>
        <w:rPr>
          <w:rFonts w:ascii="Verdana" w:hAnsi="Verdana"/>
        </w:rPr>
      </w:pPr>
      <w:r w:rsidRPr="00DB04E2">
        <w:rPr>
          <w:rFonts w:ascii="Verdana" w:hAnsi="Verdana"/>
        </w:rPr>
        <w:t xml:space="preserve">Être MEC 1 et avoir une </w:t>
      </w:r>
      <w:r w:rsidR="00710767">
        <w:rPr>
          <w:rFonts w:ascii="Verdana" w:hAnsi="Verdana"/>
        </w:rPr>
        <w:t xml:space="preserve">ou plusieurs </w:t>
      </w:r>
      <w:r w:rsidRPr="00DB04E2">
        <w:rPr>
          <w:rFonts w:ascii="Verdana" w:hAnsi="Verdana"/>
        </w:rPr>
        <w:t>licence</w:t>
      </w:r>
      <w:r w:rsidR="00710767">
        <w:rPr>
          <w:rFonts w:ascii="Verdana" w:hAnsi="Verdana"/>
        </w:rPr>
        <w:t>s</w:t>
      </w:r>
      <w:r w:rsidRPr="00DB04E2">
        <w:rPr>
          <w:rFonts w:ascii="Verdana" w:hAnsi="Verdana"/>
        </w:rPr>
        <w:t xml:space="preserve"> Chiens Visiteurs (CV) active</w:t>
      </w:r>
    </w:p>
    <w:p w14:paraId="0D8E4CFC" w14:textId="49A85630" w:rsidR="00DB04E2" w:rsidRPr="00710767" w:rsidRDefault="00DB04E2" w:rsidP="00710767">
      <w:pPr>
        <w:pStyle w:val="Paragraphedeliste"/>
        <w:widowControl/>
        <w:numPr>
          <w:ilvl w:val="0"/>
          <w:numId w:val="17"/>
        </w:numPr>
        <w:tabs>
          <w:tab w:val="center" w:pos="3989"/>
        </w:tabs>
        <w:autoSpaceDE/>
        <w:autoSpaceDN/>
        <w:spacing w:after="160" w:line="259" w:lineRule="auto"/>
        <w:contextualSpacing/>
        <w:rPr>
          <w:rFonts w:ascii="Verdana" w:hAnsi="Verdana"/>
        </w:rPr>
      </w:pPr>
      <w:r w:rsidRPr="00710767">
        <w:rPr>
          <w:rFonts w:ascii="Verdana" w:hAnsi="Verdana"/>
        </w:rPr>
        <w:t>Pratiquer l’activité depuis au moins 2 ans dans 2 structures différentes accueillant des publics différents :</w:t>
      </w:r>
    </w:p>
    <w:p w14:paraId="272C1533" w14:textId="2C58CA8B" w:rsidR="00DB04E2" w:rsidRPr="00DB04E2" w:rsidRDefault="00710767" w:rsidP="00DB04E2">
      <w:pPr>
        <w:pStyle w:val="Paragraphedeliste"/>
        <w:tabs>
          <w:tab w:val="center" w:pos="3989"/>
        </w:tabs>
        <w:ind w:left="851"/>
        <w:rPr>
          <w:rFonts w:ascii="Verdana" w:hAnsi="Verdana"/>
        </w:rPr>
      </w:pPr>
      <w:r>
        <w:rPr>
          <w:rFonts w:ascii="Verdana" w:hAnsi="Verdana"/>
        </w:rPr>
        <w:tab/>
      </w:r>
      <w:r w:rsidR="00DB04E2" w:rsidRPr="00DB04E2">
        <w:rPr>
          <w:rFonts w:ascii="Verdana" w:hAnsi="Verdana"/>
        </w:rPr>
        <w:t>-</w:t>
      </w:r>
      <w:r>
        <w:rPr>
          <w:rFonts w:ascii="Verdana" w:hAnsi="Verdana"/>
        </w:rPr>
        <w:t xml:space="preserve"> </w:t>
      </w:r>
      <w:r w:rsidR="00DB04E2" w:rsidRPr="00DB04E2">
        <w:rPr>
          <w:rFonts w:ascii="Verdana" w:hAnsi="Verdana"/>
        </w:rPr>
        <w:t>EHPAD (maison de retraite, service de gérontologie)</w:t>
      </w:r>
    </w:p>
    <w:p w14:paraId="6135FB19" w14:textId="68B8737D" w:rsidR="00DB04E2" w:rsidRPr="00DB04E2" w:rsidRDefault="00710767" w:rsidP="00DB04E2">
      <w:pPr>
        <w:pStyle w:val="Paragraphedeliste"/>
        <w:tabs>
          <w:tab w:val="center" w:pos="3989"/>
        </w:tabs>
        <w:ind w:left="851"/>
        <w:rPr>
          <w:rFonts w:ascii="Verdana" w:hAnsi="Verdana"/>
        </w:rPr>
      </w:pPr>
      <w:r>
        <w:rPr>
          <w:rFonts w:ascii="Verdana" w:hAnsi="Verdana"/>
        </w:rPr>
        <w:tab/>
      </w:r>
      <w:r w:rsidR="00DB04E2" w:rsidRPr="00DB04E2">
        <w:rPr>
          <w:rFonts w:ascii="Verdana" w:hAnsi="Verdana"/>
        </w:rPr>
        <w:t>-</w:t>
      </w:r>
      <w:r>
        <w:rPr>
          <w:rFonts w:ascii="Verdana" w:hAnsi="Verdana"/>
        </w:rPr>
        <w:t xml:space="preserve"> </w:t>
      </w:r>
      <w:r w:rsidR="00DB04E2" w:rsidRPr="00DB04E2">
        <w:rPr>
          <w:rFonts w:ascii="Verdana" w:hAnsi="Verdana"/>
        </w:rPr>
        <w:t>établissement accueillant des personnes porteuses de handicap mental et</w:t>
      </w:r>
      <w:r>
        <w:rPr>
          <w:rFonts w:ascii="Verdana" w:hAnsi="Verdana"/>
        </w:rPr>
        <w:t>/</w:t>
      </w:r>
      <w:r w:rsidR="00DB04E2" w:rsidRPr="00DB04E2">
        <w:rPr>
          <w:rFonts w:ascii="Verdana" w:hAnsi="Verdana"/>
        </w:rPr>
        <w:t>ou physique auprès d’enfants, etc.</w:t>
      </w:r>
    </w:p>
    <w:p w14:paraId="5E7D6099" w14:textId="35DE49AF" w:rsidR="00DB04E2" w:rsidRPr="00DB04E2" w:rsidRDefault="00DB04E2" w:rsidP="00DB04E2">
      <w:pPr>
        <w:pStyle w:val="Paragraphedeliste"/>
        <w:widowControl/>
        <w:numPr>
          <w:ilvl w:val="0"/>
          <w:numId w:val="16"/>
        </w:numPr>
        <w:tabs>
          <w:tab w:val="center" w:pos="3989"/>
        </w:tabs>
        <w:autoSpaceDE/>
        <w:autoSpaceDN/>
        <w:spacing w:after="160" w:line="259" w:lineRule="auto"/>
        <w:contextualSpacing/>
        <w:rPr>
          <w:rFonts w:ascii="Verdana" w:hAnsi="Verdana"/>
        </w:rPr>
      </w:pPr>
      <w:r w:rsidRPr="00DB04E2">
        <w:rPr>
          <w:rFonts w:ascii="Verdana" w:hAnsi="Verdana"/>
        </w:rPr>
        <w:t xml:space="preserve">Être </w:t>
      </w:r>
      <w:r w:rsidR="00710767" w:rsidRPr="00DB04E2">
        <w:rPr>
          <w:rFonts w:ascii="Verdana" w:hAnsi="Verdana"/>
        </w:rPr>
        <w:t xml:space="preserve">disponible </w:t>
      </w:r>
      <w:r w:rsidRPr="00DB04E2">
        <w:rPr>
          <w:rFonts w:ascii="Verdana" w:hAnsi="Verdana"/>
        </w:rPr>
        <w:t>au moins 2 weekends par an pour dispenser la formation</w:t>
      </w:r>
    </w:p>
    <w:p w14:paraId="26CE6DB8" w14:textId="60FD6E04" w:rsidR="00DB04E2" w:rsidRPr="00DB04E2" w:rsidRDefault="00DB04E2" w:rsidP="00DB04E2">
      <w:pPr>
        <w:pStyle w:val="Paragraphedeliste"/>
        <w:widowControl/>
        <w:numPr>
          <w:ilvl w:val="0"/>
          <w:numId w:val="16"/>
        </w:numPr>
        <w:tabs>
          <w:tab w:val="center" w:pos="3989"/>
        </w:tabs>
        <w:autoSpaceDE/>
        <w:autoSpaceDN/>
        <w:spacing w:after="160" w:line="259" w:lineRule="auto"/>
        <w:contextualSpacing/>
        <w:rPr>
          <w:rFonts w:ascii="Verdana" w:hAnsi="Verdana"/>
        </w:rPr>
      </w:pPr>
      <w:r w:rsidRPr="00DB04E2">
        <w:rPr>
          <w:rFonts w:ascii="Verdana" w:hAnsi="Verdana"/>
        </w:rPr>
        <w:t xml:space="preserve">S’engager à </w:t>
      </w:r>
      <w:r w:rsidR="00710767">
        <w:rPr>
          <w:rFonts w:ascii="Verdana" w:hAnsi="Verdana"/>
        </w:rPr>
        <w:t xml:space="preserve">ne pas </w:t>
      </w:r>
      <w:r w:rsidRPr="00DB04E2">
        <w:rPr>
          <w:rFonts w:ascii="Verdana" w:hAnsi="Verdana"/>
        </w:rPr>
        <w:t>utiliser le contenu des formations CV de la CNEAC et ses annexes à des fins professionnelles ou à d’autres fins</w:t>
      </w:r>
    </w:p>
    <w:p w14:paraId="277F7DDF" w14:textId="78F82BB6" w:rsidR="00DB04E2" w:rsidRPr="00DB04E2" w:rsidRDefault="00DB04E2" w:rsidP="00DB04E2">
      <w:pPr>
        <w:pStyle w:val="Paragraphedeliste"/>
        <w:widowControl/>
        <w:numPr>
          <w:ilvl w:val="0"/>
          <w:numId w:val="16"/>
        </w:numPr>
        <w:tabs>
          <w:tab w:val="center" w:pos="3989"/>
        </w:tabs>
        <w:autoSpaceDE/>
        <w:autoSpaceDN/>
        <w:spacing w:after="160" w:line="259" w:lineRule="auto"/>
        <w:contextualSpacing/>
        <w:rPr>
          <w:rFonts w:ascii="Verdana" w:hAnsi="Verdana"/>
        </w:rPr>
      </w:pPr>
      <w:r w:rsidRPr="00DB04E2">
        <w:rPr>
          <w:rFonts w:ascii="Verdana" w:hAnsi="Verdana"/>
        </w:rPr>
        <w:t>S’engager à utiliser et à respecter le contenu des formations et à le dispenser tel que fourni par le GT C</w:t>
      </w:r>
      <w:r w:rsidR="004F1983">
        <w:rPr>
          <w:rFonts w:ascii="Verdana" w:hAnsi="Verdana"/>
        </w:rPr>
        <w:t>V lors des stages</w:t>
      </w:r>
    </w:p>
    <w:p w14:paraId="453B9FA1" w14:textId="75727C3F" w:rsidR="00DB04E2" w:rsidRDefault="00DB04E2" w:rsidP="00DB04E2">
      <w:pPr>
        <w:tabs>
          <w:tab w:val="center" w:pos="3989"/>
        </w:tabs>
        <w:rPr>
          <w:rFonts w:ascii="Verdana" w:hAnsi="Verdana"/>
          <w:b/>
          <w:bCs/>
          <w:sz w:val="22"/>
          <w:szCs w:val="22"/>
        </w:rPr>
      </w:pPr>
      <w:r w:rsidRPr="00DB04E2">
        <w:rPr>
          <w:rFonts w:ascii="Verdana" w:hAnsi="Verdana"/>
          <w:b/>
          <w:bCs/>
          <w:sz w:val="22"/>
          <w:szCs w:val="22"/>
        </w:rPr>
        <w:t>Parcours stagiaire formateur :</w:t>
      </w:r>
    </w:p>
    <w:p w14:paraId="44157333" w14:textId="77777777" w:rsidR="00710767" w:rsidRPr="00DB04E2" w:rsidRDefault="00710767" w:rsidP="00DB04E2">
      <w:pPr>
        <w:tabs>
          <w:tab w:val="center" w:pos="3989"/>
        </w:tabs>
        <w:rPr>
          <w:rFonts w:ascii="Verdana" w:hAnsi="Verdana"/>
          <w:b/>
          <w:bCs/>
          <w:sz w:val="22"/>
          <w:szCs w:val="22"/>
        </w:rPr>
      </w:pPr>
    </w:p>
    <w:p w14:paraId="1B67C858" w14:textId="77777777" w:rsidR="00DB04E2" w:rsidRPr="00E37EA7" w:rsidRDefault="00DB04E2" w:rsidP="00DB04E2">
      <w:pPr>
        <w:pStyle w:val="Paragraphedeliste"/>
        <w:widowControl/>
        <w:numPr>
          <w:ilvl w:val="0"/>
          <w:numId w:val="15"/>
        </w:numPr>
        <w:tabs>
          <w:tab w:val="center" w:pos="3989"/>
        </w:tabs>
        <w:autoSpaceDE/>
        <w:autoSpaceDN/>
        <w:spacing w:after="160" w:line="259" w:lineRule="auto"/>
        <w:ind w:left="709"/>
        <w:contextualSpacing/>
        <w:rPr>
          <w:rFonts w:ascii="Verdana" w:hAnsi="Verdana"/>
        </w:rPr>
      </w:pPr>
      <w:r w:rsidRPr="00E37EA7">
        <w:rPr>
          <w:rFonts w:ascii="Verdana" w:hAnsi="Verdana"/>
        </w:rPr>
        <w:t>Suivre la journée pédagogique auprès d’un des membres désignés par le responsable du GT CV</w:t>
      </w:r>
    </w:p>
    <w:p w14:paraId="292A05C2" w14:textId="77777777" w:rsidR="00DB04E2" w:rsidRDefault="00DB04E2" w:rsidP="00DB04E2">
      <w:pPr>
        <w:pStyle w:val="Paragraphedeliste"/>
        <w:widowControl/>
        <w:numPr>
          <w:ilvl w:val="0"/>
          <w:numId w:val="15"/>
        </w:numPr>
        <w:tabs>
          <w:tab w:val="center" w:pos="3989"/>
        </w:tabs>
        <w:autoSpaceDE/>
        <w:autoSpaceDN/>
        <w:spacing w:line="259" w:lineRule="auto"/>
        <w:ind w:left="709"/>
        <w:contextualSpacing/>
        <w:rPr>
          <w:rFonts w:ascii="Verdana" w:hAnsi="Verdana"/>
        </w:rPr>
      </w:pPr>
      <w:r w:rsidRPr="00E37EA7">
        <w:rPr>
          <w:rFonts w:ascii="Verdana" w:hAnsi="Verdana"/>
        </w:rPr>
        <w:t>Accompagner un ou des formateurs tuteurs</w:t>
      </w:r>
      <w:r w:rsidRPr="00BC0D80">
        <w:rPr>
          <w:rFonts w:ascii="Verdana" w:hAnsi="Verdana"/>
          <w:sz w:val="20"/>
          <w:szCs w:val="20"/>
        </w:rPr>
        <w:t xml:space="preserve"> (*) </w:t>
      </w:r>
      <w:r w:rsidRPr="00E37EA7">
        <w:rPr>
          <w:rFonts w:ascii="Verdana" w:hAnsi="Verdana"/>
        </w:rPr>
        <w:t>sur 2 stages minimum en tant qu’observateur et aide au secrétariat pour s’imprégner des divers documents</w:t>
      </w:r>
      <w:r>
        <w:rPr>
          <w:rFonts w:ascii="Verdana" w:hAnsi="Verdana"/>
        </w:rPr>
        <w:t>.</w:t>
      </w:r>
    </w:p>
    <w:p w14:paraId="4C2B9C0C" w14:textId="5D34B42C" w:rsidR="00DB04E2" w:rsidRPr="006226DF" w:rsidRDefault="00DB04E2" w:rsidP="00DB04E2">
      <w:pPr>
        <w:tabs>
          <w:tab w:val="center" w:pos="3989"/>
        </w:tabs>
        <w:ind w:left="709"/>
        <w:rPr>
          <w:rFonts w:ascii="Verdana" w:hAnsi="Verdana"/>
          <w:i/>
          <w:iCs/>
          <w:sz w:val="20"/>
          <w:szCs w:val="20"/>
        </w:rPr>
      </w:pPr>
      <w:r w:rsidRPr="006226DF">
        <w:rPr>
          <w:rFonts w:ascii="Verdana" w:hAnsi="Verdana"/>
          <w:i/>
          <w:iCs/>
          <w:sz w:val="18"/>
          <w:szCs w:val="18"/>
        </w:rPr>
        <w:t xml:space="preserve">(*) </w:t>
      </w:r>
      <w:r w:rsidRPr="006226DF">
        <w:rPr>
          <w:rFonts w:ascii="Verdana" w:hAnsi="Verdana"/>
          <w:i/>
          <w:iCs/>
          <w:sz w:val="20"/>
          <w:szCs w:val="20"/>
        </w:rPr>
        <w:t>Les formateurs tuteurs seront informés par le responsable du GT CV. Ces derniers sont des formateurs Chiens Visiteurs expérimentés qui ont accepté d’encadrer des futurs formateur</w:t>
      </w:r>
      <w:r>
        <w:rPr>
          <w:rFonts w:ascii="Verdana" w:hAnsi="Verdana"/>
          <w:i/>
          <w:iCs/>
          <w:sz w:val="20"/>
          <w:szCs w:val="20"/>
        </w:rPr>
        <w:t>s</w:t>
      </w:r>
      <w:r w:rsidRPr="006226DF">
        <w:rPr>
          <w:rFonts w:ascii="Verdana" w:hAnsi="Verdana"/>
          <w:i/>
          <w:iCs/>
          <w:sz w:val="20"/>
          <w:szCs w:val="20"/>
        </w:rPr>
        <w:t xml:space="preserve"> </w:t>
      </w:r>
      <w:r w:rsidR="00710767" w:rsidRPr="006226DF">
        <w:rPr>
          <w:rFonts w:ascii="Verdana" w:hAnsi="Verdana"/>
          <w:i/>
          <w:iCs/>
          <w:sz w:val="20"/>
          <w:szCs w:val="20"/>
        </w:rPr>
        <w:t>à la suite de</w:t>
      </w:r>
      <w:r w:rsidRPr="006226DF">
        <w:rPr>
          <w:rFonts w:ascii="Verdana" w:hAnsi="Verdana"/>
          <w:i/>
          <w:iCs/>
          <w:sz w:val="20"/>
          <w:szCs w:val="20"/>
        </w:rPr>
        <w:t xml:space="preserve"> la demande du GT CV.</w:t>
      </w:r>
    </w:p>
    <w:p w14:paraId="01405705" w14:textId="77777777" w:rsidR="00DB04E2" w:rsidRPr="00E37EA7" w:rsidRDefault="00DB04E2" w:rsidP="00DB04E2">
      <w:pPr>
        <w:pStyle w:val="Paragraphedeliste"/>
        <w:widowControl/>
        <w:numPr>
          <w:ilvl w:val="0"/>
          <w:numId w:val="15"/>
        </w:numPr>
        <w:tabs>
          <w:tab w:val="center" w:pos="3989"/>
        </w:tabs>
        <w:autoSpaceDE/>
        <w:autoSpaceDN/>
        <w:spacing w:after="160" w:line="259" w:lineRule="auto"/>
        <w:ind w:left="709"/>
        <w:contextualSpacing/>
        <w:rPr>
          <w:rFonts w:ascii="Verdana" w:hAnsi="Verdana"/>
        </w:rPr>
      </w:pPr>
      <w:r w:rsidRPr="00E37EA7">
        <w:rPr>
          <w:rFonts w:ascii="Verdana" w:hAnsi="Verdana"/>
        </w:rPr>
        <w:t xml:space="preserve">Le premier stage </w:t>
      </w:r>
      <w:r>
        <w:rPr>
          <w:rFonts w:ascii="Verdana" w:hAnsi="Verdana"/>
        </w:rPr>
        <w:t xml:space="preserve">animé par le stagiaire formateur </w:t>
      </w:r>
      <w:r w:rsidRPr="00E37EA7">
        <w:rPr>
          <w:rFonts w:ascii="Verdana" w:hAnsi="Verdana"/>
        </w:rPr>
        <w:t>sera dispensé avec le support d’un formateur tuteur, qui pourra reprendre l’animation si besoin. Cette « expérience » pourra être renouvelée si le formateur tuteur le préconise</w:t>
      </w:r>
      <w:r>
        <w:rPr>
          <w:rFonts w:ascii="Verdana" w:hAnsi="Verdana"/>
        </w:rPr>
        <w:t>.</w:t>
      </w:r>
    </w:p>
    <w:p w14:paraId="3756138A" w14:textId="77777777" w:rsidR="004F1983" w:rsidRDefault="00DB04E2" w:rsidP="00DB04E2">
      <w:pPr>
        <w:pStyle w:val="Paragraphedeliste"/>
        <w:widowControl/>
        <w:numPr>
          <w:ilvl w:val="0"/>
          <w:numId w:val="15"/>
        </w:numPr>
        <w:tabs>
          <w:tab w:val="center" w:pos="3989"/>
        </w:tabs>
        <w:autoSpaceDE/>
        <w:autoSpaceDN/>
        <w:spacing w:after="160" w:line="259" w:lineRule="auto"/>
        <w:ind w:left="709"/>
        <w:contextualSpacing/>
        <w:rPr>
          <w:rFonts w:ascii="Verdana" w:hAnsi="Verdana"/>
        </w:rPr>
      </w:pPr>
      <w:r w:rsidRPr="00E37EA7">
        <w:rPr>
          <w:rFonts w:ascii="Verdana" w:hAnsi="Verdana"/>
        </w:rPr>
        <w:t xml:space="preserve">Le ou les formateur(s) tuteur(s) soumettra(ont) la candidature finale au GT CV qui lui la proposera à la CNEAC pour </w:t>
      </w:r>
      <w:r w:rsidR="00710767">
        <w:rPr>
          <w:rFonts w:ascii="Verdana" w:hAnsi="Verdana"/>
        </w:rPr>
        <w:t>validation</w:t>
      </w:r>
      <w:r w:rsidRPr="00E37EA7">
        <w:rPr>
          <w:rFonts w:ascii="Verdana" w:hAnsi="Verdana"/>
        </w:rPr>
        <w:t>.</w:t>
      </w:r>
    </w:p>
    <w:p w14:paraId="1EC34B0E" w14:textId="77777777" w:rsidR="004F1983" w:rsidRPr="004F1983" w:rsidRDefault="004F1983" w:rsidP="004F1983">
      <w:pPr>
        <w:pBdr>
          <w:top w:val="single" w:sz="4" w:space="1" w:color="auto"/>
          <w:left w:val="single" w:sz="4" w:space="4" w:color="auto"/>
          <w:bottom w:val="single" w:sz="4" w:space="1" w:color="auto"/>
          <w:right w:val="single" w:sz="4" w:space="4" w:color="auto"/>
        </w:pBdr>
        <w:ind w:left="141"/>
        <w:rPr>
          <w:rFonts w:ascii="Verdana" w:hAnsi="Verdana"/>
          <w:b/>
          <w:bCs/>
        </w:rPr>
      </w:pPr>
    </w:p>
    <w:p w14:paraId="7C3862E8" w14:textId="33C30093" w:rsidR="004F1983" w:rsidRPr="00706128" w:rsidRDefault="004F1983" w:rsidP="004F1983">
      <w:pPr>
        <w:pBdr>
          <w:top w:val="single" w:sz="4" w:space="1" w:color="auto"/>
          <w:left w:val="single" w:sz="4" w:space="4" w:color="auto"/>
          <w:bottom w:val="single" w:sz="4" w:space="1" w:color="auto"/>
          <w:right w:val="single" w:sz="4" w:space="4" w:color="auto"/>
        </w:pBdr>
        <w:ind w:left="141"/>
        <w:rPr>
          <w:rFonts w:ascii="Verdana" w:hAnsi="Verdana"/>
          <w:b/>
          <w:bCs/>
          <w:sz w:val="22"/>
          <w:szCs w:val="22"/>
        </w:rPr>
      </w:pPr>
      <w:r w:rsidRPr="00706128">
        <w:rPr>
          <w:rFonts w:ascii="Verdana" w:hAnsi="Verdana"/>
          <w:b/>
          <w:bCs/>
          <w:sz w:val="22"/>
          <w:szCs w:val="22"/>
        </w:rPr>
        <w:t xml:space="preserve">La commission valide ces propositions </w:t>
      </w:r>
    </w:p>
    <w:p w14:paraId="1A374CF4" w14:textId="77777777" w:rsidR="004F1983" w:rsidRPr="004F1983" w:rsidRDefault="004F1983" w:rsidP="004F1983">
      <w:pPr>
        <w:pBdr>
          <w:top w:val="single" w:sz="4" w:space="1" w:color="auto"/>
          <w:left w:val="single" w:sz="4" w:space="4" w:color="auto"/>
          <w:bottom w:val="single" w:sz="4" w:space="1" w:color="auto"/>
          <w:right w:val="single" w:sz="4" w:space="4" w:color="auto"/>
        </w:pBdr>
        <w:ind w:left="141"/>
        <w:rPr>
          <w:rFonts w:ascii="Verdana" w:hAnsi="Verdana"/>
          <w:b/>
          <w:bCs/>
        </w:rPr>
      </w:pPr>
    </w:p>
    <w:p w14:paraId="568FEB0E" w14:textId="46EEDE55" w:rsidR="004F1983" w:rsidRPr="004F1983" w:rsidRDefault="004F1983" w:rsidP="004F1983">
      <w:pPr>
        <w:pBdr>
          <w:top w:val="single" w:sz="4" w:space="1" w:color="auto"/>
          <w:left w:val="single" w:sz="4" w:space="4" w:color="auto"/>
          <w:bottom w:val="single" w:sz="4" w:space="1" w:color="auto"/>
          <w:right w:val="single" w:sz="4" w:space="4" w:color="auto"/>
        </w:pBdr>
        <w:ind w:left="141"/>
        <w:jc w:val="right"/>
        <w:rPr>
          <w:rFonts w:ascii="Verdana" w:hAnsi="Verdana"/>
          <w:b/>
          <w:bCs/>
        </w:rPr>
      </w:pPr>
      <w:r>
        <w:rPr>
          <w:rFonts w:ascii="Verdana" w:hAnsi="Verdana"/>
          <w:i/>
          <w:iCs/>
          <w:color w:val="0070C0"/>
        </w:rPr>
        <w:t>CV</w:t>
      </w:r>
      <w:r w:rsidRPr="004F1983">
        <w:rPr>
          <w:rFonts w:ascii="Verdana" w:hAnsi="Verdana"/>
          <w:i/>
          <w:iCs/>
          <w:color w:val="0070C0"/>
        </w:rPr>
        <w:t> : 2023-0</w:t>
      </w:r>
      <w:r>
        <w:rPr>
          <w:rFonts w:ascii="Verdana" w:hAnsi="Verdana"/>
          <w:i/>
          <w:iCs/>
          <w:color w:val="0070C0"/>
        </w:rPr>
        <w:t>3</w:t>
      </w:r>
      <w:r w:rsidRPr="004F1983">
        <w:rPr>
          <w:rFonts w:ascii="Verdana" w:hAnsi="Verdana"/>
          <w:i/>
          <w:iCs/>
          <w:color w:val="0070C0"/>
        </w:rPr>
        <w:t>-0</w:t>
      </w:r>
      <w:r>
        <w:rPr>
          <w:rFonts w:ascii="Verdana" w:hAnsi="Verdana"/>
          <w:i/>
          <w:iCs/>
          <w:color w:val="0070C0"/>
        </w:rPr>
        <w:t>5</w:t>
      </w:r>
    </w:p>
    <w:p w14:paraId="54DFECFE" w14:textId="7E4EE563" w:rsidR="00DB04E2" w:rsidRPr="00F437FD" w:rsidRDefault="00DB04E2" w:rsidP="00F437FD">
      <w:pPr>
        <w:tabs>
          <w:tab w:val="center" w:pos="3989"/>
        </w:tabs>
        <w:spacing w:after="160" w:line="259" w:lineRule="auto"/>
        <w:ind w:left="349"/>
        <w:contextualSpacing/>
        <w:rPr>
          <w:rFonts w:ascii="Verdana" w:hAnsi="Verdana"/>
        </w:rPr>
      </w:pPr>
      <w:r w:rsidRPr="00F437FD">
        <w:rPr>
          <w:rFonts w:ascii="Verdana" w:hAnsi="Verdana"/>
        </w:rPr>
        <w:br/>
      </w:r>
    </w:p>
    <w:p w14:paraId="0D0797C3" w14:textId="3442893C" w:rsidR="00DB04E2" w:rsidRDefault="002C6611" w:rsidP="002C6611">
      <w:pPr>
        <w:pStyle w:val="Paragraphedeliste"/>
        <w:numPr>
          <w:ilvl w:val="0"/>
          <w:numId w:val="15"/>
        </w:numPr>
        <w:tabs>
          <w:tab w:val="center" w:pos="3989"/>
        </w:tabs>
        <w:spacing w:after="160" w:line="259" w:lineRule="auto"/>
        <w:contextualSpacing/>
        <w:rPr>
          <w:rFonts w:ascii="Verdana" w:hAnsi="Verdana"/>
        </w:rPr>
      </w:pPr>
      <w:r>
        <w:rPr>
          <w:rFonts w:ascii="Verdana" w:hAnsi="Verdana"/>
        </w:rPr>
        <w:t xml:space="preserve">Création d’un document </w:t>
      </w:r>
      <w:r w:rsidR="00DB04E2">
        <w:rPr>
          <w:rFonts w:ascii="Verdana" w:hAnsi="Verdana"/>
        </w:rPr>
        <w:t>d’information à destination des CTT pour diffusion dans les clubs</w:t>
      </w:r>
      <w:r w:rsidR="00710767">
        <w:rPr>
          <w:rFonts w:ascii="Verdana" w:hAnsi="Verdana"/>
        </w:rPr>
        <w:t xml:space="preserve"> </w:t>
      </w:r>
    </w:p>
    <w:p w14:paraId="6211BC3E" w14:textId="6B0062E1" w:rsidR="00DB04E2" w:rsidRPr="00DB04E2" w:rsidRDefault="00DB04E2" w:rsidP="00DB04E2">
      <w:pPr>
        <w:pStyle w:val="Paragraphedeliste"/>
        <w:numPr>
          <w:ilvl w:val="0"/>
          <w:numId w:val="15"/>
        </w:numPr>
        <w:shd w:val="clear" w:color="auto" w:fill="FFFFFF"/>
        <w:spacing w:line="336" w:lineRule="atLeast"/>
        <w:rPr>
          <w:rFonts w:ascii="Verdana" w:eastAsia="Times New Roman" w:hAnsi="Verdana"/>
        </w:rPr>
      </w:pPr>
      <w:r w:rsidRPr="00DB04E2">
        <w:rPr>
          <w:rFonts w:ascii="Verdana" w:eastAsia="Times New Roman" w:hAnsi="Verdana"/>
          <w:b/>
          <w:bCs/>
        </w:rPr>
        <w:t xml:space="preserve">Propositions (en </w:t>
      </w:r>
      <w:r>
        <w:rPr>
          <w:rFonts w:ascii="Verdana" w:eastAsia="Times New Roman" w:hAnsi="Verdana"/>
          <w:b/>
          <w:bCs/>
        </w:rPr>
        <w:t>rouge</w:t>
      </w:r>
      <w:r w:rsidRPr="00DB04E2">
        <w:rPr>
          <w:rFonts w:ascii="Verdana" w:eastAsia="Times New Roman" w:hAnsi="Verdana"/>
          <w:b/>
          <w:bCs/>
        </w:rPr>
        <w:t>) de modification du règlement pour l'activité Chien Visiteur </w:t>
      </w:r>
      <w:r w:rsidRPr="00DB04E2">
        <w:rPr>
          <w:rFonts w:ascii="Verdana" w:eastAsia="Times New Roman" w:hAnsi="Verdana"/>
        </w:rPr>
        <w:t>:</w:t>
      </w:r>
      <w:r w:rsidRPr="00DB04E2">
        <w:rPr>
          <w:rFonts w:ascii="Verdana" w:eastAsia="Times New Roman" w:hAnsi="Verdana"/>
          <w:highlight w:val="yellow"/>
        </w:rPr>
        <w:t>APPLICABLE AU</w:t>
      </w:r>
      <w:r w:rsidR="00356AB1">
        <w:rPr>
          <w:rFonts w:ascii="Verdana" w:eastAsia="Times New Roman" w:hAnsi="Verdana"/>
          <w:highlight w:val="yellow"/>
        </w:rPr>
        <w:t xml:space="preserve"> </w:t>
      </w:r>
      <w:r w:rsidRPr="00DB04E2">
        <w:rPr>
          <w:rFonts w:ascii="Verdana" w:eastAsia="Times New Roman" w:hAnsi="Verdana"/>
          <w:highlight w:val="yellow"/>
        </w:rPr>
        <w:t>1/07/2023</w:t>
      </w:r>
    </w:p>
    <w:p w14:paraId="5D6F766E" w14:textId="77777777" w:rsidR="00DB04E2" w:rsidRPr="00DB04E2" w:rsidRDefault="00DB04E2" w:rsidP="00710767">
      <w:pPr>
        <w:pStyle w:val="Paragraphedeliste"/>
        <w:shd w:val="clear" w:color="auto" w:fill="FFFFFF"/>
        <w:spacing w:line="336" w:lineRule="atLeast"/>
        <w:ind w:left="501" w:firstLine="0"/>
        <w:rPr>
          <w:rFonts w:ascii="Verdana" w:eastAsia="Times New Roman" w:hAnsi="Verdana"/>
        </w:rPr>
      </w:pPr>
    </w:p>
    <w:p w14:paraId="181F46FC" w14:textId="77777777" w:rsidR="00DB04E2" w:rsidRPr="00DB04E2" w:rsidRDefault="00DB04E2" w:rsidP="00710767">
      <w:pPr>
        <w:pStyle w:val="Paragraphedeliste"/>
        <w:shd w:val="clear" w:color="auto" w:fill="FFFFFF"/>
        <w:spacing w:line="336" w:lineRule="atLeast"/>
        <w:ind w:left="708" w:firstLine="0"/>
        <w:rPr>
          <w:rFonts w:ascii="Verdana" w:hAnsi="Verdana" w:cs="TimesNewRomanPSMT"/>
        </w:rPr>
      </w:pPr>
      <w:r w:rsidRPr="00DB04E2">
        <w:rPr>
          <w:rFonts w:ascii="Verdana" w:hAnsi="Verdana"/>
          <w:b/>
          <w:bCs/>
        </w:rPr>
        <w:t xml:space="preserve">Art.1 : </w:t>
      </w:r>
      <w:r w:rsidRPr="00DB04E2">
        <w:rPr>
          <w:rFonts w:ascii="Verdana" w:hAnsi="Verdana" w:cs="TimesNewRomanPSMT"/>
        </w:rPr>
        <w:t xml:space="preserve">Le présent Règlement a pour but de préciser les conditions de formation et du déroulement de l’activité́ Chien Visiteur ainsi que de fixer les droits et obligations réciproques de la CNEAC, des formateurs et des </w:t>
      </w:r>
      <w:r w:rsidRPr="00DB04E2">
        <w:rPr>
          <w:rFonts w:ascii="Verdana" w:hAnsi="Verdana" w:cs="TimesNewRomanPSMT"/>
          <w:i/>
          <w:iCs/>
          <w:color w:val="FF0000"/>
        </w:rPr>
        <w:t>propriétaires/conducteurs</w:t>
      </w:r>
      <w:r w:rsidRPr="00DB04E2">
        <w:rPr>
          <w:rFonts w:ascii="Verdana" w:hAnsi="Verdana" w:cs="TimesNewRomanPSMT"/>
        </w:rPr>
        <w:t xml:space="preserve"> de Chiens Visiteurs</w:t>
      </w:r>
    </w:p>
    <w:p w14:paraId="02F2F00B" w14:textId="77777777" w:rsidR="00DB04E2" w:rsidRPr="00C21419" w:rsidRDefault="00DB04E2" w:rsidP="00710767">
      <w:pPr>
        <w:pStyle w:val="NormalWeb"/>
        <w:ind w:left="708"/>
        <w:rPr>
          <w:rFonts w:ascii="Verdana" w:hAnsi="Verdana" w:cs="TimesNewRomanPSMT"/>
          <w:sz w:val="22"/>
          <w:szCs w:val="22"/>
        </w:rPr>
      </w:pPr>
      <w:r w:rsidRPr="00C21419">
        <w:rPr>
          <w:rFonts w:ascii="Verdana" w:hAnsi="Verdana"/>
          <w:b/>
          <w:bCs/>
          <w:sz w:val="22"/>
          <w:szCs w:val="22"/>
        </w:rPr>
        <w:t xml:space="preserve">Art.4 : </w:t>
      </w:r>
      <w:r w:rsidRPr="00C21419">
        <w:rPr>
          <w:rFonts w:ascii="Verdana" w:hAnsi="Verdana" w:cs="TimesNewRomanPSMT"/>
          <w:sz w:val="22"/>
          <w:szCs w:val="22"/>
        </w:rPr>
        <w:t xml:space="preserve">Demande de participation à un stage Chien Visiteur : </w:t>
      </w:r>
      <w:r w:rsidRPr="00C21419">
        <w:rPr>
          <w:rFonts w:ascii="Verdana" w:hAnsi="Verdana"/>
          <w:sz w:val="22"/>
          <w:szCs w:val="22"/>
        </w:rPr>
        <w:br/>
      </w:r>
      <w:r w:rsidRPr="00C21419">
        <w:rPr>
          <w:rFonts w:ascii="Verdana" w:hAnsi="Verdana" w:cs="TimesNewRomanPSMT"/>
          <w:color w:val="070000"/>
          <w:sz w:val="22"/>
          <w:szCs w:val="22"/>
        </w:rPr>
        <w:t xml:space="preserve">Pour faire une demande de participation à un stage Chien Visiteur il faut avoir une licence valide CNEAC, être majeur, avoir un chien âgé </w:t>
      </w:r>
      <w:r w:rsidRPr="00602F4E">
        <w:rPr>
          <w:rFonts w:ascii="Verdana" w:hAnsi="Verdana" w:cs="TimesNewRomanPSMT"/>
          <w:i/>
          <w:iCs/>
          <w:color w:val="FF0000"/>
          <w:sz w:val="22"/>
          <w:szCs w:val="22"/>
        </w:rPr>
        <w:t>d’au moins 18 mois</w:t>
      </w:r>
      <w:r w:rsidRPr="00CD4FA1">
        <w:rPr>
          <w:rFonts w:ascii="Verdana" w:hAnsi="Verdana" w:cs="TimesNewRomanPSMT"/>
          <w:color w:val="FF0000"/>
          <w:sz w:val="22"/>
          <w:szCs w:val="22"/>
        </w:rPr>
        <w:t xml:space="preserve"> </w:t>
      </w:r>
      <w:r w:rsidRPr="00C21419">
        <w:rPr>
          <w:rFonts w:ascii="Verdana" w:hAnsi="Verdana" w:cs="TimesNewRomanPSMT"/>
          <w:color w:val="070000"/>
          <w:sz w:val="22"/>
          <w:szCs w:val="22"/>
        </w:rPr>
        <w:t>à la date du stage choisi sur le calendrier sportscanins.fr,</w:t>
      </w:r>
      <w:r>
        <w:rPr>
          <w:rFonts w:ascii="Verdana" w:hAnsi="Verdana" w:cs="TimesNewRomanPSMT"/>
          <w:color w:val="070000"/>
          <w:sz w:val="22"/>
          <w:szCs w:val="22"/>
        </w:rPr>
        <w:t xml:space="preserve"> </w:t>
      </w:r>
      <w:r w:rsidRPr="00D27D5D">
        <w:rPr>
          <w:rFonts w:ascii="Verdana" w:hAnsi="Verdana" w:cs="TimesNewRomanPSMT"/>
          <w:i/>
          <w:iCs/>
          <w:color w:val="FF0000"/>
          <w:sz w:val="22"/>
          <w:szCs w:val="22"/>
        </w:rPr>
        <w:t>couvert par l’assurance responsabilité civile de son propriétaire et/ou conducteur pour qu’éventuellement la franchise ou le plafond de la licence CNEAC ne reste pas à charge</w:t>
      </w:r>
      <w:r>
        <w:rPr>
          <w:rFonts w:ascii="Verdana" w:hAnsi="Verdana" w:cs="TimesNewRomanPSMT"/>
          <w:color w:val="070000"/>
          <w:sz w:val="22"/>
          <w:szCs w:val="22"/>
        </w:rPr>
        <w:t xml:space="preserve">, </w:t>
      </w:r>
      <w:r w:rsidRPr="00C21419">
        <w:rPr>
          <w:rFonts w:ascii="Verdana" w:hAnsi="Verdana" w:cs="TimesNewRomanPSMT"/>
          <w:color w:val="070000"/>
          <w:sz w:val="22"/>
          <w:szCs w:val="22"/>
        </w:rPr>
        <w:t xml:space="preserve">s’inscrire puis télécharger </w:t>
      </w:r>
      <w:r w:rsidRPr="00602F4E">
        <w:rPr>
          <w:rFonts w:ascii="Verdana" w:hAnsi="Verdana" w:cs="TimesNewRomanPSMT"/>
          <w:i/>
          <w:iCs/>
          <w:color w:val="FF0000"/>
          <w:sz w:val="22"/>
          <w:szCs w:val="22"/>
        </w:rPr>
        <w:t>et imprimer le dossier annexé</w:t>
      </w:r>
      <w:r w:rsidRPr="00C21419">
        <w:rPr>
          <w:rFonts w:ascii="Verdana" w:hAnsi="Verdana" w:cs="TimesNewRomanPSMT"/>
          <w:color w:val="070000"/>
          <w:sz w:val="22"/>
          <w:szCs w:val="22"/>
        </w:rPr>
        <w:t xml:space="preserve">, </w:t>
      </w:r>
      <w:r w:rsidRPr="00C21419">
        <w:rPr>
          <w:rFonts w:ascii="Verdana" w:hAnsi="Verdana" w:cs="TimesNewRomanPSMT"/>
          <w:b/>
          <w:bCs/>
          <w:color w:val="070000"/>
          <w:sz w:val="22"/>
          <w:szCs w:val="22"/>
        </w:rPr>
        <w:t xml:space="preserve">le </w:t>
      </w:r>
      <w:r w:rsidRPr="00C21419">
        <w:rPr>
          <w:rFonts w:ascii="Verdana" w:hAnsi="Verdana" w:cs="TimesNewRomanPSMT"/>
          <w:b/>
          <w:bCs/>
          <w:sz w:val="22"/>
          <w:szCs w:val="22"/>
        </w:rPr>
        <w:t>faire signer par le</w:t>
      </w:r>
      <w:r w:rsidRPr="00C21419">
        <w:rPr>
          <w:rFonts w:ascii="Verdana" w:hAnsi="Verdana" w:cs="TimesNewRomanPSMT"/>
          <w:sz w:val="22"/>
          <w:szCs w:val="22"/>
        </w:rPr>
        <w:t xml:space="preserve"> </w:t>
      </w:r>
      <w:r w:rsidRPr="00C21419">
        <w:rPr>
          <w:rFonts w:ascii="Verdana" w:hAnsi="Verdana" w:cs="TimesNewRomanPSMT"/>
          <w:b/>
          <w:bCs/>
          <w:sz w:val="22"/>
          <w:szCs w:val="22"/>
        </w:rPr>
        <w:t>président de son club</w:t>
      </w:r>
      <w:r w:rsidRPr="00C21419">
        <w:rPr>
          <w:rFonts w:ascii="Verdana" w:hAnsi="Verdana" w:cs="TimesNewRomanPSMT"/>
          <w:sz w:val="22"/>
          <w:szCs w:val="22"/>
        </w:rPr>
        <w:t xml:space="preserve"> afin qu’il soit </w:t>
      </w:r>
      <w:r>
        <w:rPr>
          <w:rFonts w:ascii="Verdana" w:hAnsi="Verdana" w:cs="TimesNewRomanPSMT"/>
          <w:sz w:val="22"/>
          <w:szCs w:val="22"/>
        </w:rPr>
        <w:t>informé</w:t>
      </w:r>
      <w:r w:rsidRPr="00C21419">
        <w:rPr>
          <w:rFonts w:ascii="Verdana" w:hAnsi="Verdana" w:cs="TimesNewRomanPSMT"/>
          <w:sz w:val="22"/>
          <w:szCs w:val="22"/>
        </w:rPr>
        <w:t xml:space="preserve"> de la candidature, et l’adresser </w:t>
      </w:r>
      <w:r w:rsidRPr="00602F4E">
        <w:rPr>
          <w:rFonts w:ascii="Verdana" w:hAnsi="Verdana" w:cs="TimesNewRomanPSMT"/>
          <w:i/>
          <w:iCs/>
          <w:color w:val="FF0000"/>
          <w:sz w:val="22"/>
          <w:szCs w:val="22"/>
        </w:rPr>
        <w:t>au formateur</w:t>
      </w:r>
      <w:r w:rsidRPr="00C21419">
        <w:rPr>
          <w:rFonts w:ascii="Verdana" w:hAnsi="Verdana" w:cs="TimesNewRomanPSMT"/>
          <w:sz w:val="22"/>
          <w:szCs w:val="22"/>
        </w:rPr>
        <w:t xml:space="preserve"> qui a en charge le stage, </w:t>
      </w:r>
      <w:r w:rsidRPr="00602F4E">
        <w:rPr>
          <w:rFonts w:ascii="Verdana" w:hAnsi="Verdana" w:cs="TimesNewRomanPSMT"/>
          <w:i/>
          <w:iCs/>
          <w:color w:val="FF0000"/>
          <w:sz w:val="22"/>
          <w:szCs w:val="22"/>
        </w:rPr>
        <w:t>au plus tard 7 jours avant la date du stage</w:t>
      </w:r>
      <w:r w:rsidRPr="00C21419">
        <w:rPr>
          <w:rFonts w:ascii="Verdana" w:hAnsi="Verdana" w:cs="TimesNewRomanPSMT"/>
          <w:sz w:val="22"/>
          <w:szCs w:val="22"/>
        </w:rPr>
        <w:t xml:space="preserve">. </w:t>
      </w:r>
    </w:p>
    <w:p w14:paraId="3CEF75D7" w14:textId="2D4FB625" w:rsidR="00DB04E2" w:rsidRPr="006114F9" w:rsidRDefault="00DB04E2" w:rsidP="00710767">
      <w:pPr>
        <w:pStyle w:val="NormalWeb"/>
        <w:ind w:left="708"/>
        <w:rPr>
          <w:rFonts w:ascii="Verdana" w:hAnsi="Verdana"/>
          <w:i/>
          <w:iCs/>
          <w:color w:val="FF0000"/>
          <w:sz w:val="22"/>
          <w:szCs w:val="22"/>
        </w:rPr>
      </w:pPr>
      <w:r w:rsidRPr="006114F9">
        <w:rPr>
          <w:rFonts w:ascii="Verdana" w:hAnsi="Verdana"/>
          <w:i/>
          <w:iCs/>
          <w:color w:val="FF0000"/>
          <w:sz w:val="22"/>
          <w:szCs w:val="22"/>
        </w:rPr>
        <w:t xml:space="preserve">Pour les chiens classés </w:t>
      </w:r>
      <w:r>
        <w:rPr>
          <w:rFonts w:ascii="Verdana" w:hAnsi="Verdana"/>
          <w:i/>
          <w:iCs/>
          <w:color w:val="FF0000"/>
          <w:sz w:val="22"/>
          <w:szCs w:val="22"/>
        </w:rPr>
        <w:t>en</w:t>
      </w:r>
      <w:r w:rsidRPr="006114F9">
        <w:rPr>
          <w:rFonts w:ascii="Verdana" w:hAnsi="Verdana"/>
          <w:i/>
          <w:iCs/>
          <w:color w:val="FF0000"/>
          <w:sz w:val="22"/>
          <w:szCs w:val="22"/>
        </w:rPr>
        <w:t xml:space="preserve"> 2ème catégorie des chiens dangereux, fournir la copie du permis de détention et celle de l’attestation d’assurance en cours.</w:t>
      </w:r>
    </w:p>
    <w:p w14:paraId="49889A84" w14:textId="660B787D" w:rsidR="00DB04E2" w:rsidRDefault="00DB04E2" w:rsidP="00710767">
      <w:pPr>
        <w:pStyle w:val="NormalWeb"/>
        <w:tabs>
          <w:tab w:val="center" w:pos="3989"/>
        </w:tabs>
        <w:spacing w:after="160" w:line="259" w:lineRule="auto"/>
        <w:ind w:left="708"/>
        <w:contextualSpacing/>
        <w:rPr>
          <w:rFonts w:ascii="Verdana" w:hAnsi="Verdana"/>
          <w:i/>
          <w:iCs/>
          <w:color w:val="FF0000"/>
          <w:sz w:val="22"/>
          <w:szCs w:val="22"/>
        </w:rPr>
      </w:pPr>
      <w:r w:rsidRPr="00DB04E2">
        <w:rPr>
          <w:rFonts w:ascii="Verdana" w:hAnsi="Verdana"/>
          <w:i/>
          <w:iCs/>
          <w:color w:val="FF0000"/>
          <w:sz w:val="22"/>
          <w:szCs w:val="22"/>
        </w:rPr>
        <w:t xml:space="preserve">Les personnes ayant déjà suivi un stage chien visiteur qui désirent faire valider un ou plusieurs autre(s) chien(s), devront suivre le stage sur les 2 jours, et paieront le prix du stage et les 2 repas du midi. </w:t>
      </w:r>
    </w:p>
    <w:p w14:paraId="4A89C155" w14:textId="21CAA7E2" w:rsidR="00DB04E2" w:rsidRDefault="00DB04E2" w:rsidP="00DB04E2">
      <w:pPr>
        <w:pStyle w:val="NormalWeb"/>
        <w:tabs>
          <w:tab w:val="center" w:pos="3989"/>
        </w:tabs>
        <w:spacing w:after="160" w:line="259" w:lineRule="auto"/>
        <w:contextualSpacing/>
        <w:rPr>
          <w:rFonts w:ascii="Verdana" w:hAnsi="Verdana"/>
          <w:i/>
          <w:iCs/>
          <w:color w:val="FF0000"/>
          <w:sz w:val="22"/>
          <w:szCs w:val="22"/>
        </w:rPr>
      </w:pPr>
    </w:p>
    <w:p w14:paraId="1D551FF0" w14:textId="77777777" w:rsidR="00F437FD" w:rsidRDefault="00F437FD" w:rsidP="00F437FD">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AF9D9BF" w14:textId="65B702CB" w:rsidR="00F437FD" w:rsidRDefault="00F437FD" w:rsidP="00F437FD">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xml:space="preserve"> ces propositions </w:t>
      </w:r>
    </w:p>
    <w:p w14:paraId="3E236621" w14:textId="77777777" w:rsidR="00F437FD" w:rsidRDefault="00F437FD" w:rsidP="00F437FD">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F11CF7C" w14:textId="457A8EC0" w:rsidR="00F437FD" w:rsidRDefault="00F437FD" w:rsidP="00F437FD">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CV</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06</w:t>
      </w:r>
    </w:p>
    <w:p w14:paraId="47E73826" w14:textId="77777777" w:rsidR="00710767" w:rsidRDefault="00710767" w:rsidP="00DB04E2">
      <w:pPr>
        <w:pStyle w:val="NormalWeb"/>
        <w:tabs>
          <w:tab w:val="center" w:pos="3989"/>
        </w:tabs>
        <w:spacing w:after="160" w:line="259" w:lineRule="auto"/>
        <w:contextualSpacing/>
        <w:rPr>
          <w:rFonts w:ascii="Verdana" w:hAnsi="Verdana"/>
          <w:b/>
          <w:bCs/>
          <w:color w:val="4472C4" w:themeColor="accent1"/>
          <w:sz w:val="22"/>
          <w:szCs w:val="22"/>
        </w:rPr>
      </w:pPr>
    </w:p>
    <w:p w14:paraId="76973FF2" w14:textId="611A4573" w:rsidR="00DB04E2" w:rsidRPr="00DB04E2" w:rsidRDefault="00DB04E2" w:rsidP="00DB04E2">
      <w:pPr>
        <w:pStyle w:val="NormalWeb"/>
        <w:tabs>
          <w:tab w:val="center" w:pos="3989"/>
        </w:tabs>
        <w:spacing w:after="160" w:line="259" w:lineRule="auto"/>
        <w:contextualSpacing/>
        <w:rPr>
          <w:rFonts w:ascii="Verdana" w:hAnsi="Verdana"/>
          <w:b/>
          <w:bCs/>
          <w:color w:val="4472C4" w:themeColor="accent1"/>
          <w:sz w:val="22"/>
          <w:szCs w:val="22"/>
        </w:rPr>
      </w:pPr>
      <w:r w:rsidRPr="00DB04E2">
        <w:rPr>
          <w:rFonts w:ascii="Verdana" w:hAnsi="Verdana"/>
          <w:b/>
          <w:bCs/>
          <w:color w:val="4472C4" w:themeColor="accent1"/>
          <w:sz w:val="22"/>
          <w:szCs w:val="22"/>
        </w:rPr>
        <w:t>GT AGILITY par Dominique PRIN</w:t>
      </w:r>
    </w:p>
    <w:p w14:paraId="57510DF3" w14:textId="43BD69DA" w:rsidR="00A31AE9" w:rsidRDefault="00FD0A7A" w:rsidP="00DB04E2">
      <w:pPr>
        <w:pStyle w:val="Paragraphedeliste"/>
        <w:numPr>
          <w:ilvl w:val="0"/>
          <w:numId w:val="15"/>
        </w:numPr>
        <w:tabs>
          <w:tab w:val="center" w:pos="3989"/>
        </w:tabs>
        <w:spacing w:after="160" w:line="259" w:lineRule="auto"/>
        <w:contextualSpacing/>
        <w:rPr>
          <w:rFonts w:ascii="Verdana" w:hAnsi="Verdana"/>
        </w:rPr>
      </w:pPr>
      <w:r>
        <w:rPr>
          <w:rFonts w:ascii="Verdana" w:hAnsi="Verdana"/>
        </w:rPr>
        <w:t xml:space="preserve">Actualisation de la fiche </w:t>
      </w:r>
      <w:r w:rsidR="00364133">
        <w:rPr>
          <w:rFonts w:ascii="Verdana" w:hAnsi="Verdana"/>
        </w:rPr>
        <w:t>du cursus de formation des juges d’agility</w:t>
      </w:r>
    </w:p>
    <w:p w14:paraId="0BF6E55E" w14:textId="7552DFF0" w:rsidR="00DB04E2" w:rsidRDefault="00CA2C97" w:rsidP="00710767">
      <w:pPr>
        <w:pStyle w:val="Paragraphedeliste"/>
        <w:tabs>
          <w:tab w:val="center" w:pos="3989"/>
        </w:tabs>
        <w:spacing w:after="160" w:line="259" w:lineRule="auto"/>
        <w:ind w:left="501" w:firstLine="0"/>
        <w:contextualSpacing/>
        <w:rPr>
          <w:rFonts w:ascii="Verdana" w:hAnsi="Verdana"/>
        </w:rPr>
      </w:pPr>
      <w:r>
        <w:rPr>
          <w:rFonts w:ascii="Verdana" w:hAnsi="Verdana"/>
        </w:rPr>
        <w:lastRenderedPageBreak/>
        <w:br/>
      </w:r>
    </w:p>
    <w:p w14:paraId="1F0CEFC9" w14:textId="77777777" w:rsidR="00C133C5" w:rsidRPr="00F41875" w:rsidRDefault="00C133C5" w:rsidP="00C133C5">
      <w:pPr>
        <w:rPr>
          <w:rFonts w:ascii="Verdana" w:hAnsi="Verdana"/>
          <w:sz w:val="22"/>
          <w:szCs w:val="22"/>
        </w:rPr>
      </w:pPr>
      <w:r w:rsidRPr="00F41875">
        <w:rPr>
          <w:rFonts w:ascii="Verdana" w:hAnsi="Verdana"/>
          <w:sz w:val="22"/>
          <w:szCs w:val="22"/>
        </w:rPr>
        <w:t>Ce cursus concerne les candidats dont le dossier présenté a été retenu par la CNEAC.</w:t>
      </w:r>
    </w:p>
    <w:p w14:paraId="4E57A8A4" w14:textId="77777777" w:rsidR="00C133C5" w:rsidRPr="00F41875" w:rsidRDefault="00C133C5" w:rsidP="00C133C5">
      <w:pPr>
        <w:pStyle w:val="Paragraphedeliste"/>
        <w:widowControl/>
        <w:numPr>
          <w:ilvl w:val="0"/>
          <w:numId w:val="31"/>
        </w:numPr>
        <w:autoSpaceDE/>
        <w:autoSpaceDN/>
        <w:spacing w:after="160" w:line="259" w:lineRule="auto"/>
        <w:contextualSpacing/>
        <w:rPr>
          <w:rFonts w:ascii="Verdana" w:hAnsi="Verdana"/>
        </w:rPr>
      </w:pPr>
      <w:r w:rsidRPr="00F41875">
        <w:rPr>
          <w:rFonts w:ascii="Verdana" w:hAnsi="Verdana"/>
        </w:rPr>
        <w:t>Contrôle préalable réalisé par la CNEAC : 1 week-end</w:t>
      </w:r>
      <w:r w:rsidRPr="00F41875">
        <w:rPr>
          <w:rFonts w:ascii="Verdana" w:hAnsi="Verdana"/>
        </w:rPr>
        <w:br/>
        <w:t xml:space="preserve">Si à l’issue de ce week-end le président de la CNEAC valide les candidatures retenues, chaque dossier accepté est transmis à la Commission des Juges pour qu’il soit inscrit à la session de formation organisée par la S.C.C. </w:t>
      </w:r>
    </w:p>
    <w:p w14:paraId="13ED8561" w14:textId="77777777" w:rsidR="00C133C5" w:rsidRPr="00F41875" w:rsidRDefault="00C133C5" w:rsidP="00C133C5">
      <w:pPr>
        <w:pStyle w:val="Paragraphedeliste"/>
        <w:ind w:hanging="123"/>
        <w:rPr>
          <w:rFonts w:ascii="Verdana" w:hAnsi="Verdana" w:cs="Arial"/>
          <w:color w:val="FF0000"/>
          <w:shd w:val="clear" w:color="auto" w:fill="FFFFFF"/>
        </w:rPr>
      </w:pPr>
      <w:r w:rsidRPr="00F41875">
        <w:rPr>
          <w:rFonts w:ascii="Verdana" w:hAnsi="Verdana" w:cs="Arial"/>
          <w:color w:val="FF0000"/>
          <w:shd w:val="clear" w:color="auto" w:fill="FFFFFF"/>
        </w:rPr>
        <w:t>Les candidats retenus doivent solliciter un juge formateur pour être son parrain durant cette formation.</w:t>
      </w:r>
    </w:p>
    <w:p w14:paraId="1A22A000" w14:textId="77777777" w:rsidR="00C133C5" w:rsidRPr="00F41875" w:rsidRDefault="00C133C5" w:rsidP="00C133C5">
      <w:pPr>
        <w:pStyle w:val="Paragraphedeliste"/>
        <w:rPr>
          <w:rFonts w:ascii="Verdana" w:hAnsi="Verdana"/>
        </w:rPr>
      </w:pPr>
    </w:p>
    <w:p w14:paraId="3D60D799" w14:textId="77777777" w:rsidR="00C133C5" w:rsidRPr="00F41875" w:rsidRDefault="00C133C5" w:rsidP="00C133C5">
      <w:pPr>
        <w:pStyle w:val="Paragraphedeliste"/>
        <w:widowControl/>
        <w:numPr>
          <w:ilvl w:val="0"/>
          <w:numId w:val="31"/>
        </w:numPr>
        <w:autoSpaceDE/>
        <w:autoSpaceDN/>
        <w:spacing w:after="160" w:line="259" w:lineRule="auto"/>
        <w:contextualSpacing/>
        <w:rPr>
          <w:rFonts w:ascii="Verdana" w:hAnsi="Verdana"/>
        </w:rPr>
      </w:pPr>
      <w:r w:rsidRPr="00F41875">
        <w:rPr>
          <w:rFonts w:ascii="Verdana" w:hAnsi="Verdana"/>
        </w:rPr>
        <w:t>Formation théorique dispensée par la SCC suivie d’un contrôle des connaissances :</w:t>
      </w:r>
      <w:r w:rsidRPr="00F41875">
        <w:rPr>
          <w:rFonts w:ascii="Verdana" w:hAnsi="Verdana"/>
        </w:rPr>
        <w:br/>
        <w:t>3 jours</w:t>
      </w:r>
      <w:r w:rsidRPr="00F41875">
        <w:rPr>
          <w:rFonts w:ascii="Verdana" w:hAnsi="Verdana"/>
        </w:rPr>
        <w:br/>
        <w:t>Si le candidat passe avec succès cet examen, il est nommé élève juge.</w:t>
      </w:r>
      <w:r w:rsidRPr="00F41875">
        <w:rPr>
          <w:rFonts w:ascii="Verdana" w:hAnsi="Verdana"/>
        </w:rPr>
        <w:br/>
      </w:r>
    </w:p>
    <w:p w14:paraId="473BD9E1" w14:textId="77777777" w:rsidR="00C133C5" w:rsidRPr="00F41875" w:rsidRDefault="00C133C5" w:rsidP="00C133C5">
      <w:pPr>
        <w:pStyle w:val="Paragraphedeliste"/>
        <w:widowControl/>
        <w:numPr>
          <w:ilvl w:val="0"/>
          <w:numId w:val="31"/>
        </w:numPr>
        <w:autoSpaceDE/>
        <w:autoSpaceDN/>
        <w:spacing w:after="160" w:line="259" w:lineRule="auto"/>
        <w:contextualSpacing/>
        <w:rPr>
          <w:rFonts w:ascii="Verdana" w:hAnsi="Verdana"/>
        </w:rPr>
      </w:pPr>
      <w:r w:rsidRPr="00F41875">
        <w:rPr>
          <w:rFonts w:ascii="Verdana" w:hAnsi="Verdana"/>
        </w:rPr>
        <w:t>L’élève juge doit suivre des assessorats auprès de juges formateurs lors de concours officiels d’agility.</w:t>
      </w:r>
      <w:r w:rsidRPr="00F41875">
        <w:rPr>
          <w:rFonts w:ascii="Verdana" w:hAnsi="Verdana"/>
        </w:rPr>
        <w:br/>
        <w:t xml:space="preserve">Ces assessorats se passent sur le terrain lors d’un concours de la discipline agility. Ils ne peuvent être effectués que lors d’un concours tous grades (7 parcours – 1 juge </w:t>
      </w:r>
      <w:r w:rsidRPr="00F41875">
        <w:rPr>
          <w:rFonts w:ascii="Verdana" w:hAnsi="Verdana"/>
          <w:color w:val="FF0000"/>
        </w:rPr>
        <w:t>ou un concours 9 parcours 2 juges)</w:t>
      </w:r>
      <w:r w:rsidRPr="00F41875">
        <w:rPr>
          <w:rFonts w:ascii="Verdana" w:hAnsi="Verdana"/>
        </w:rPr>
        <w:t>.</w:t>
      </w:r>
    </w:p>
    <w:p w14:paraId="5E2269A6" w14:textId="7728C418" w:rsidR="00C133C5" w:rsidRPr="00F41875" w:rsidRDefault="00C133C5" w:rsidP="00C133C5">
      <w:pPr>
        <w:ind w:left="708"/>
        <w:rPr>
          <w:rFonts w:ascii="Verdana" w:hAnsi="Verdana"/>
          <w:sz w:val="22"/>
          <w:szCs w:val="22"/>
        </w:rPr>
      </w:pPr>
      <w:r w:rsidRPr="00F41875">
        <w:rPr>
          <w:rFonts w:ascii="Verdana" w:hAnsi="Verdana"/>
          <w:sz w:val="22"/>
          <w:szCs w:val="22"/>
        </w:rPr>
        <w:t xml:space="preserve">Quatre assessorats minima sont demandés avec 3 juges formateurs différents. </w:t>
      </w:r>
      <w:r w:rsidRPr="00F41875">
        <w:rPr>
          <w:rFonts w:ascii="Verdana" w:hAnsi="Verdana"/>
          <w:color w:val="FF0000"/>
          <w:sz w:val="22"/>
          <w:szCs w:val="22"/>
        </w:rPr>
        <w:t xml:space="preserve">Ces assessorats doivent être effectués au rythme maximum d’un assessorat par mois avec un minimum de 3 semaines entre chaque assessorat. </w:t>
      </w:r>
      <w:r w:rsidRPr="00F41875">
        <w:rPr>
          <w:rFonts w:ascii="Verdana" w:hAnsi="Verdana" w:cs="Arial"/>
          <w:color w:val="FF0000"/>
          <w:sz w:val="22"/>
          <w:szCs w:val="22"/>
          <w:shd w:val="clear" w:color="auto" w:fill="FFFFFF"/>
        </w:rPr>
        <w:t>L'élève juge ne peut pas réaliser tous ses assessorats dans sa territoriale, l’objectif est de ne réaliser qu’un assessorat dans celle-ci.</w:t>
      </w:r>
      <w:r w:rsidRPr="00F41875">
        <w:rPr>
          <w:rFonts w:ascii="Verdana" w:hAnsi="Verdana"/>
          <w:color w:val="FF0000"/>
          <w:sz w:val="22"/>
          <w:szCs w:val="22"/>
        </w:rPr>
        <w:br/>
      </w:r>
      <w:r w:rsidRPr="00F41875">
        <w:rPr>
          <w:rFonts w:ascii="Verdana" w:hAnsi="Verdana"/>
          <w:sz w:val="22"/>
          <w:szCs w:val="22"/>
        </w:rPr>
        <w:t>Ces assessorats qui se doivent d’être graduels ont pour objectif de permettre à l’élève de connaître toutes les facettes de la fonction de juge, de l’invitation au rapport de jugement. Par ailleurs il est demandé à l’élève juge d’effectuer un secrétariat auprès de juges de conformité au standard. Le justificatif est à fournir en fin d’assessorat au responsable des juges de la commission.</w:t>
      </w:r>
      <w:r w:rsidRPr="00F41875">
        <w:rPr>
          <w:rFonts w:ascii="Verdana" w:hAnsi="Verdana"/>
          <w:sz w:val="22"/>
          <w:szCs w:val="22"/>
        </w:rPr>
        <w:br/>
      </w:r>
    </w:p>
    <w:p w14:paraId="693BE822" w14:textId="77777777" w:rsidR="00C133C5" w:rsidRPr="00F41875" w:rsidRDefault="00C133C5" w:rsidP="00C133C5">
      <w:pPr>
        <w:ind w:left="708"/>
        <w:rPr>
          <w:rFonts w:ascii="Verdana" w:hAnsi="Verdana"/>
          <w:sz w:val="22"/>
          <w:szCs w:val="22"/>
        </w:rPr>
      </w:pPr>
      <w:r w:rsidRPr="00F41875">
        <w:rPr>
          <w:rFonts w:ascii="Verdana" w:hAnsi="Verdana"/>
          <w:sz w:val="22"/>
          <w:szCs w:val="22"/>
        </w:rPr>
        <w:t>Si les notes attribuées sont satisfaisantes, l’élève juge est autorisé à continuer le cursus avec les jugements parallèles.</w:t>
      </w:r>
    </w:p>
    <w:p w14:paraId="3A455098" w14:textId="77777777" w:rsidR="00C133C5" w:rsidRPr="00F41875" w:rsidRDefault="00C133C5" w:rsidP="00C133C5">
      <w:pPr>
        <w:ind w:left="708"/>
        <w:rPr>
          <w:rFonts w:ascii="Verdana" w:hAnsi="Verdana"/>
          <w:color w:val="FF0000"/>
          <w:sz w:val="22"/>
          <w:szCs w:val="22"/>
        </w:rPr>
      </w:pPr>
      <w:r w:rsidRPr="00F41875">
        <w:rPr>
          <w:rFonts w:ascii="Verdana" w:hAnsi="Verdana"/>
          <w:sz w:val="22"/>
          <w:szCs w:val="22"/>
        </w:rPr>
        <w:t xml:space="preserve"> </w:t>
      </w:r>
      <w:r w:rsidRPr="00F41875">
        <w:rPr>
          <w:rFonts w:ascii="Verdana" w:hAnsi="Verdana"/>
          <w:strike/>
          <w:sz w:val="22"/>
          <w:szCs w:val="22"/>
        </w:rPr>
        <w:t>Dans le cas contraire 1 ou plusieurs assessorats supplémentaires peuvent être demandés</w:t>
      </w:r>
    </w:p>
    <w:p w14:paraId="1031B4CF" w14:textId="77777777" w:rsidR="00C133C5" w:rsidRPr="00F41875" w:rsidRDefault="00C133C5" w:rsidP="00C133C5">
      <w:pPr>
        <w:ind w:left="708"/>
        <w:rPr>
          <w:rFonts w:ascii="Verdana" w:hAnsi="Verdana"/>
          <w:strike/>
          <w:color w:val="FF0000"/>
          <w:sz w:val="22"/>
          <w:szCs w:val="22"/>
        </w:rPr>
      </w:pPr>
      <w:r w:rsidRPr="00F41875">
        <w:rPr>
          <w:rFonts w:ascii="Verdana" w:hAnsi="Verdana"/>
          <w:color w:val="FF0000"/>
          <w:sz w:val="22"/>
          <w:szCs w:val="22"/>
        </w:rPr>
        <w:t>Cependant, si les notes attribuées lors d’un assessorat</w:t>
      </w:r>
      <w:r w:rsidRPr="00F41875">
        <w:rPr>
          <w:rFonts w:ascii="Verdana" w:hAnsi="Verdana"/>
          <w:strike/>
          <w:color w:val="FF0000"/>
          <w:sz w:val="22"/>
          <w:szCs w:val="22"/>
        </w:rPr>
        <w:t xml:space="preserve"> </w:t>
      </w:r>
      <w:r w:rsidRPr="00F41875">
        <w:rPr>
          <w:rFonts w:ascii="Verdana" w:hAnsi="Verdana"/>
          <w:color w:val="FF0000"/>
          <w:sz w:val="22"/>
          <w:szCs w:val="22"/>
        </w:rPr>
        <w:t>sont insuffisantes</w:t>
      </w:r>
      <w:r w:rsidRPr="00F41875">
        <w:rPr>
          <w:rFonts w:ascii="Verdana" w:hAnsi="Verdana" w:cs="Arial"/>
          <w:color w:val="FF0000"/>
          <w:sz w:val="22"/>
          <w:szCs w:val="22"/>
          <w:shd w:val="clear" w:color="auto" w:fill="FFFFFF"/>
        </w:rPr>
        <w:t>, la décision peut être prise par le président de la CNEAC pour que l'assessorat suivant soit du même format que celui qui vient d'être effectué.</w:t>
      </w:r>
    </w:p>
    <w:p w14:paraId="5DF217A7" w14:textId="77777777" w:rsidR="00C133C5" w:rsidRPr="00F41875" w:rsidRDefault="00C133C5" w:rsidP="00C133C5">
      <w:pPr>
        <w:ind w:left="708"/>
        <w:rPr>
          <w:rFonts w:ascii="Verdana" w:hAnsi="Verdana"/>
          <w:sz w:val="22"/>
          <w:szCs w:val="22"/>
        </w:rPr>
      </w:pPr>
      <w:r w:rsidRPr="00F41875">
        <w:rPr>
          <w:rFonts w:ascii="Verdana" w:hAnsi="Verdana"/>
          <w:strike/>
          <w:sz w:val="22"/>
          <w:szCs w:val="22"/>
        </w:rPr>
        <w:t>A l’issue de ces assessorats supplémentaires, en</w:t>
      </w:r>
      <w:r w:rsidRPr="00F41875">
        <w:rPr>
          <w:rFonts w:ascii="Verdana" w:hAnsi="Verdana"/>
          <w:sz w:val="22"/>
          <w:szCs w:val="22"/>
        </w:rPr>
        <w:t xml:space="preserve"> </w:t>
      </w:r>
      <w:r w:rsidRPr="00F41875">
        <w:rPr>
          <w:rFonts w:ascii="Verdana" w:hAnsi="Verdana"/>
          <w:color w:val="FF0000"/>
          <w:sz w:val="22"/>
          <w:szCs w:val="22"/>
        </w:rPr>
        <w:t>En</w:t>
      </w:r>
      <w:r w:rsidRPr="00F41875">
        <w:rPr>
          <w:rFonts w:ascii="Verdana" w:hAnsi="Verdana"/>
          <w:sz w:val="22"/>
          <w:szCs w:val="22"/>
        </w:rPr>
        <w:t xml:space="preserve"> cas d’insuffisance notoire le président de la CNEAC peut mettre fin au cursus de formation.</w:t>
      </w:r>
    </w:p>
    <w:p w14:paraId="2B825330" w14:textId="77777777" w:rsidR="00C133C5" w:rsidRPr="00F41875" w:rsidRDefault="00C133C5" w:rsidP="00C133C5">
      <w:pPr>
        <w:pStyle w:val="Paragraphedeliste"/>
        <w:ind w:left="1069"/>
        <w:rPr>
          <w:rFonts w:ascii="Verdana" w:hAnsi="Verdana"/>
        </w:rPr>
      </w:pPr>
    </w:p>
    <w:p w14:paraId="41BE1308" w14:textId="77777777" w:rsidR="00C133C5" w:rsidRPr="00F41875" w:rsidRDefault="00C133C5" w:rsidP="00C133C5">
      <w:pPr>
        <w:jc w:val="center"/>
        <w:rPr>
          <w:rFonts w:ascii="Verdana" w:hAnsi="Verdana"/>
          <w:sz w:val="22"/>
          <w:szCs w:val="22"/>
        </w:rPr>
      </w:pPr>
    </w:p>
    <w:p w14:paraId="33ECF565" w14:textId="77777777" w:rsidR="00C133C5" w:rsidRPr="00F41875" w:rsidRDefault="00C133C5" w:rsidP="00C133C5">
      <w:pPr>
        <w:pStyle w:val="Paragraphedeliste"/>
        <w:widowControl/>
        <w:numPr>
          <w:ilvl w:val="0"/>
          <w:numId w:val="31"/>
        </w:numPr>
        <w:autoSpaceDE/>
        <w:autoSpaceDN/>
        <w:spacing w:after="160" w:line="259" w:lineRule="auto"/>
        <w:contextualSpacing/>
        <w:rPr>
          <w:rFonts w:ascii="Verdana" w:hAnsi="Verdana"/>
        </w:rPr>
      </w:pPr>
      <w:r w:rsidRPr="00F41875">
        <w:rPr>
          <w:rFonts w:ascii="Verdana" w:hAnsi="Verdana"/>
        </w:rPr>
        <w:lastRenderedPageBreak/>
        <w:t>L’élève juge doit alors effectuer des jugements parallèles auprès de juges formateurs.</w:t>
      </w:r>
      <w:r w:rsidRPr="00F41875">
        <w:rPr>
          <w:rFonts w:ascii="Verdana" w:hAnsi="Verdana"/>
        </w:rPr>
        <w:br/>
        <w:t>Ces jugements parallèles se passent sur le terrain lors d’un concours de la discipline agility.</w:t>
      </w:r>
    </w:p>
    <w:p w14:paraId="248EF537" w14:textId="77777777" w:rsidR="00C133C5" w:rsidRPr="00F41875" w:rsidRDefault="00C133C5" w:rsidP="00C133C5">
      <w:pPr>
        <w:pStyle w:val="Paragraphedeliste"/>
        <w:widowControl/>
        <w:numPr>
          <w:ilvl w:val="0"/>
          <w:numId w:val="31"/>
        </w:numPr>
        <w:autoSpaceDE/>
        <w:autoSpaceDN/>
        <w:spacing w:after="160" w:line="259" w:lineRule="auto"/>
        <w:contextualSpacing/>
        <w:rPr>
          <w:rFonts w:ascii="Verdana" w:hAnsi="Verdana"/>
        </w:rPr>
      </w:pPr>
      <w:r w:rsidRPr="00F41875">
        <w:rPr>
          <w:rFonts w:ascii="Verdana" w:hAnsi="Verdana"/>
        </w:rPr>
        <w:t xml:space="preserve">Les jugements parallèles sont effectués sur des parcours tracés et posés par l’élève juge. Ils ne peuvent être effectués que lors d’un concours tous grade (7 parcours – 1 juge </w:t>
      </w:r>
      <w:r w:rsidRPr="00F41875">
        <w:rPr>
          <w:rFonts w:ascii="Verdana" w:hAnsi="Verdana"/>
          <w:color w:val="FF0000"/>
        </w:rPr>
        <w:t>ou 9 parcours 2 juges</w:t>
      </w:r>
      <w:r w:rsidRPr="00F41875">
        <w:rPr>
          <w:rFonts w:ascii="Verdana" w:hAnsi="Verdana"/>
        </w:rPr>
        <w:t>).</w:t>
      </w:r>
      <w:r w:rsidRPr="00F41875">
        <w:rPr>
          <w:rFonts w:ascii="Verdana" w:hAnsi="Verdana"/>
        </w:rPr>
        <w:br/>
        <w:t xml:space="preserve">Quatre jugements parallèles minimum sont demandés avec trois juges formateurs différents (dont deux nommés par le président de la CNEAC). </w:t>
      </w:r>
      <w:r w:rsidRPr="00F41875">
        <w:rPr>
          <w:rFonts w:ascii="Verdana" w:hAnsi="Verdana"/>
          <w:color w:val="FF0000"/>
        </w:rPr>
        <w:t xml:space="preserve">Ces jugements parallèles doivent être effectués au rythme maximum d’un par mois avec un minimum de 3 semaines entre chaque jugement parallèle. </w:t>
      </w:r>
      <w:r w:rsidRPr="00F41875">
        <w:rPr>
          <w:rFonts w:ascii="Verdana" w:hAnsi="Verdana" w:cs="Arial"/>
          <w:color w:val="FF0000"/>
          <w:shd w:val="clear" w:color="auto" w:fill="FFFFFF"/>
        </w:rPr>
        <w:t>L'élève juge ne peut pas réaliser tous ses assessorats dans sa territoriale, l’objectif est de ne réaliser qu’un assessorat dans celle-ci.</w:t>
      </w:r>
      <w:r w:rsidRPr="00F41875">
        <w:rPr>
          <w:rFonts w:ascii="Verdana" w:hAnsi="Verdana"/>
          <w:color w:val="FF0000"/>
        </w:rPr>
        <w:br/>
      </w:r>
      <w:r w:rsidRPr="00F41875">
        <w:rPr>
          <w:rFonts w:ascii="Verdana" w:hAnsi="Verdana"/>
        </w:rPr>
        <w:t>A l’issue des jugements parallèles, une validation des compétences de l’élève juge sera mise en place. Le bilan de cette évaluation permettra au président de la CNEAC, soit de demander 1 ou 2 jugements parallèles supplémentaires soit de transmettre le dossier à la Commission des Juges de la SCC.</w:t>
      </w:r>
    </w:p>
    <w:p w14:paraId="1B620A70" w14:textId="77777777" w:rsidR="00C133C5" w:rsidRPr="00F41875" w:rsidRDefault="00C133C5" w:rsidP="00C133C5">
      <w:pPr>
        <w:ind w:left="360"/>
        <w:rPr>
          <w:rFonts w:ascii="Verdana" w:hAnsi="Verdana"/>
          <w:sz w:val="22"/>
          <w:szCs w:val="22"/>
        </w:rPr>
      </w:pPr>
      <w:r w:rsidRPr="00F41875">
        <w:rPr>
          <w:rFonts w:ascii="Verdana" w:hAnsi="Verdana"/>
          <w:sz w:val="22"/>
          <w:szCs w:val="22"/>
        </w:rPr>
        <w:t xml:space="preserve">La formation de l’élève juge (assessorats et jugements parallèles) devra être réalisée dans un délai </w:t>
      </w:r>
      <w:r w:rsidRPr="00F41875">
        <w:rPr>
          <w:rFonts w:ascii="Verdana" w:hAnsi="Verdana"/>
          <w:color w:val="FF0000"/>
          <w:sz w:val="22"/>
          <w:szCs w:val="22"/>
        </w:rPr>
        <w:t xml:space="preserve">de 2 ans </w:t>
      </w:r>
      <w:r w:rsidRPr="00F41875">
        <w:rPr>
          <w:rFonts w:ascii="Verdana" w:hAnsi="Verdana"/>
          <w:sz w:val="22"/>
          <w:szCs w:val="22"/>
        </w:rPr>
        <w:t>entre le premier assessorat et le dernier jugement parallèle. (Ce délai peut être au maximum de quatre ans par suite d’un évènement exceptionnel sur demande auprès du président de la CNEAC).</w:t>
      </w:r>
    </w:p>
    <w:p w14:paraId="1B371ACB" w14:textId="71F7D3BD" w:rsidR="00C133C5" w:rsidRDefault="00C133C5" w:rsidP="00C133C5">
      <w:pPr>
        <w:ind w:left="360"/>
        <w:rPr>
          <w:rFonts w:ascii="Verdana" w:hAnsi="Verdana"/>
          <w:b/>
          <w:bCs/>
          <w:sz w:val="22"/>
          <w:szCs w:val="22"/>
        </w:rPr>
      </w:pPr>
      <w:r w:rsidRPr="00F41875">
        <w:rPr>
          <w:rFonts w:ascii="Verdana" w:hAnsi="Verdana"/>
          <w:sz w:val="22"/>
          <w:szCs w:val="22"/>
        </w:rPr>
        <w:t>Sur rapport de la commission des juges, le comité de la S.C.C statuera sur la nomination de l’élève juge.</w:t>
      </w:r>
      <w:r w:rsidRPr="00F41875">
        <w:rPr>
          <w:rFonts w:ascii="Verdana" w:hAnsi="Verdana"/>
          <w:sz w:val="22"/>
          <w:szCs w:val="22"/>
        </w:rPr>
        <w:br/>
        <w:t xml:space="preserve">En cas d’acceptation, l’élève juge sera alors nommé </w:t>
      </w:r>
      <w:r w:rsidRPr="00F41875">
        <w:rPr>
          <w:rFonts w:ascii="Verdana" w:hAnsi="Verdana"/>
          <w:b/>
          <w:bCs/>
          <w:sz w:val="22"/>
          <w:szCs w:val="22"/>
        </w:rPr>
        <w:t>juge de la S.C.C</w:t>
      </w:r>
      <w:r w:rsidRPr="00F41875">
        <w:rPr>
          <w:rFonts w:ascii="Verdana" w:hAnsi="Verdana"/>
          <w:sz w:val="22"/>
          <w:szCs w:val="22"/>
        </w:rPr>
        <w:t xml:space="preserve"> </w:t>
      </w:r>
      <w:r w:rsidRPr="00F41875">
        <w:rPr>
          <w:rFonts w:ascii="Verdana" w:hAnsi="Verdana"/>
          <w:b/>
          <w:bCs/>
          <w:sz w:val="22"/>
          <w:szCs w:val="22"/>
        </w:rPr>
        <w:t>discipline Agility</w:t>
      </w:r>
    </w:p>
    <w:p w14:paraId="4B82F6B7" w14:textId="7A3FAA76" w:rsidR="00C133C5" w:rsidRDefault="00C133C5" w:rsidP="00C133C5">
      <w:pPr>
        <w:ind w:left="360"/>
        <w:rPr>
          <w:rFonts w:ascii="Verdana" w:hAnsi="Verdana"/>
          <w:b/>
          <w:bCs/>
          <w:sz w:val="22"/>
          <w:szCs w:val="22"/>
        </w:rPr>
      </w:pPr>
    </w:p>
    <w:p w14:paraId="777B64DA" w14:textId="77777777" w:rsidR="00C133C5" w:rsidRPr="00F41875" w:rsidRDefault="00C133C5" w:rsidP="00C133C5">
      <w:pPr>
        <w:ind w:left="360"/>
        <w:rPr>
          <w:rFonts w:ascii="Verdana" w:hAnsi="Verdana"/>
          <w:b/>
          <w:bCs/>
          <w:sz w:val="22"/>
          <w:szCs w:val="22"/>
          <w:u w:val="single"/>
        </w:rPr>
      </w:pPr>
    </w:p>
    <w:p w14:paraId="61843132" w14:textId="77777777" w:rsidR="00C133C5" w:rsidRPr="00F41875" w:rsidRDefault="00C133C5" w:rsidP="00C133C5">
      <w:pPr>
        <w:pStyle w:val="Paragraphedeliste"/>
        <w:widowControl/>
        <w:numPr>
          <w:ilvl w:val="0"/>
          <w:numId w:val="32"/>
        </w:numPr>
        <w:autoSpaceDE/>
        <w:autoSpaceDN/>
        <w:spacing w:after="160" w:line="259" w:lineRule="auto"/>
        <w:contextualSpacing/>
        <w:rPr>
          <w:rFonts w:ascii="Verdana" w:hAnsi="Verdana"/>
        </w:rPr>
      </w:pPr>
      <w:r w:rsidRPr="00F41875">
        <w:rPr>
          <w:rFonts w:ascii="Verdana" w:hAnsi="Verdana"/>
        </w:rPr>
        <w:t>L’élève juge doit suivre des assessorats auprès de juges formateurs lors de concours officiels d’agility.</w:t>
      </w:r>
      <w:r w:rsidRPr="00F41875">
        <w:rPr>
          <w:rFonts w:ascii="Verdana" w:hAnsi="Verdana"/>
        </w:rPr>
        <w:br/>
        <w:t xml:space="preserve">Ces assessorats se passent sur le terrain lors d’un concours de la discipline agility. Ils ne peuvent être effectués que lors d’un concours tous grades (7 parcours – 1 juge </w:t>
      </w:r>
      <w:r w:rsidRPr="00F41875">
        <w:rPr>
          <w:rFonts w:ascii="Verdana" w:hAnsi="Verdana"/>
          <w:color w:val="FF0000"/>
        </w:rPr>
        <w:t>ou un concours 9 parcours 2 juges)</w:t>
      </w:r>
      <w:r w:rsidRPr="00F41875">
        <w:rPr>
          <w:rFonts w:ascii="Verdana" w:hAnsi="Verdana"/>
        </w:rPr>
        <w:t>.</w:t>
      </w:r>
    </w:p>
    <w:p w14:paraId="27602A66" w14:textId="625399E4" w:rsidR="00C133C5" w:rsidRPr="00F41875" w:rsidRDefault="00C133C5" w:rsidP="00C133C5">
      <w:pPr>
        <w:ind w:left="708"/>
        <w:rPr>
          <w:rFonts w:ascii="Verdana" w:hAnsi="Verdana"/>
          <w:sz w:val="22"/>
          <w:szCs w:val="22"/>
        </w:rPr>
      </w:pPr>
      <w:r w:rsidRPr="00F41875">
        <w:rPr>
          <w:rFonts w:ascii="Verdana" w:hAnsi="Verdana"/>
          <w:sz w:val="22"/>
          <w:szCs w:val="22"/>
        </w:rPr>
        <w:t xml:space="preserve">Quatre assessorats minima sont demandés avec 3 juges formateurs différents. </w:t>
      </w:r>
      <w:r w:rsidRPr="00F41875">
        <w:rPr>
          <w:rFonts w:ascii="Verdana" w:hAnsi="Verdana"/>
          <w:color w:val="FF0000"/>
          <w:sz w:val="22"/>
          <w:szCs w:val="22"/>
        </w:rPr>
        <w:t xml:space="preserve">Ces assessorats doivent être effectués au rythme maximum d’un assessorat par mois avec un minimum de 3 semaines entre chaque assessorat. </w:t>
      </w:r>
      <w:r w:rsidRPr="00F41875">
        <w:rPr>
          <w:rFonts w:ascii="Verdana" w:hAnsi="Verdana" w:cs="Arial"/>
          <w:color w:val="FF0000"/>
          <w:sz w:val="22"/>
          <w:szCs w:val="22"/>
          <w:shd w:val="clear" w:color="auto" w:fill="FFFFFF"/>
        </w:rPr>
        <w:t>L'élève juge ne peut pas réaliser tous ses assessorats dans sa territoriale, l’objectif est de ne réaliser qu’un assessorat dans celle-ci.</w:t>
      </w:r>
      <w:r w:rsidRPr="00F41875">
        <w:rPr>
          <w:rFonts w:ascii="Verdana" w:hAnsi="Verdana"/>
          <w:color w:val="FF0000"/>
          <w:sz w:val="22"/>
          <w:szCs w:val="22"/>
        </w:rPr>
        <w:br/>
      </w:r>
      <w:r w:rsidRPr="00F41875">
        <w:rPr>
          <w:rFonts w:ascii="Verdana" w:hAnsi="Verdana"/>
          <w:sz w:val="22"/>
          <w:szCs w:val="22"/>
        </w:rPr>
        <w:t>Ces assessorats qui se doivent d’être graduels ont pour objectif de permettre à l’élève de connaître toutes les facettes de la fonction de juge, de l’invitation au rapport de jugement. Par ailleurs il est demandé à l’élève juge d’effectuer un secrétariat auprès de juges de conformité au standard. Le justificatif est à fournir en fin d’assessorat au responsable des juges de la commission.</w:t>
      </w:r>
      <w:r w:rsidRPr="00F41875">
        <w:rPr>
          <w:rFonts w:ascii="Verdana" w:hAnsi="Verdana"/>
          <w:sz w:val="22"/>
          <w:szCs w:val="22"/>
        </w:rPr>
        <w:br/>
      </w:r>
    </w:p>
    <w:p w14:paraId="2F475FBA" w14:textId="77777777" w:rsidR="00C133C5" w:rsidRPr="00F41875" w:rsidRDefault="00C133C5" w:rsidP="00C133C5">
      <w:pPr>
        <w:ind w:left="708"/>
        <w:rPr>
          <w:rFonts w:ascii="Verdana" w:hAnsi="Verdana"/>
          <w:sz w:val="22"/>
          <w:szCs w:val="22"/>
        </w:rPr>
      </w:pPr>
      <w:r w:rsidRPr="00F41875">
        <w:rPr>
          <w:rFonts w:ascii="Verdana" w:hAnsi="Verdana"/>
          <w:sz w:val="22"/>
          <w:szCs w:val="22"/>
        </w:rPr>
        <w:lastRenderedPageBreak/>
        <w:t>Si les notes attribuées sont satisfaisantes, l’élève juge est autorisé à continuer le cursus avec les jugements parallèles.</w:t>
      </w:r>
    </w:p>
    <w:p w14:paraId="60301FC9" w14:textId="77777777" w:rsidR="00C133C5" w:rsidRPr="00F41875" w:rsidRDefault="00C133C5" w:rsidP="00C133C5">
      <w:pPr>
        <w:ind w:left="708"/>
        <w:rPr>
          <w:rFonts w:ascii="Verdana" w:hAnsi="Verdana"/>
          <w:color w:val="FF0000"/>
          <w:sz w:val="22"/>
          <w:szCs w:val="22"/>
        </w:rPr>
      </w:pPr>
      <w:r w:rsidRPr="00F41875">
        <w:rPr>
          <w:rFonts w:ascii="Verdana" w:hAnsi="Verdana"/>
          <w:sz w:val="22"/>
          <w:szCs w:val="22"/>
        </w:rPr>
        <w:t xml:space="preserve"> </w:t>
      </w:r>
      <w:r w:rsidRPr="00F41875">
        <w:rPr>
          <w:rFonts w:ascii="Verdana" w:hAnsi="Verdana"/>
          <w:strike/>
          <w:sz w:val="22"/>
          <w:szCs w:val="22"/>
        </w:rPr>
        <w:t>Dans le cas contraire 1 ou plusieurs assessorats supplémentaires peuvent être demandés</w:t>
      </w:r>
    </w:p>
    <w:p w14:paraId="31404B38" w14:textId="77777777" w:rsidR="00C133C5" w:rsidRPr="00F41875" w:rsidRDefault="00C133C5" w:rsidP="00C133C5">
      <w:pPr>
        <w:ind w:left="708"/>
        <w:rPr>
          <w:rFonts w:ascii="Verdana" w:hAnsi="Verdana"/>
          <w:strike/>
          <w:color w:val="FF0000"/>
          <w:sz w:val="22"/>
          <w:szCs w:val="22"/>
        </w:rPr>
      </w:pPr>
      <w:r w:rsidRPr="00F41875">
        <w:rPr>
          <w:rFonts w:ascii="Verdana" w:hAnsi="Verdana"/>
          <w:color w:val="FF0000"/>
          <w:sz w:val="22"/>
          <w:szCs w:val="22"/>
        </w:rPr>
        <w:t>Cependant, si les notes attribuées lors d’un assessorat</w:t>
      </w:r>
      <w:r w:rsidRPr="00F41875">
        <w:rPr>
          <w:rFonts w:ascii="Verdana" w:hAnsi="Verdana"/>
          <w:strike/>
          <w:color w:val="FF0000"/>
          <w:sz w:val="22"/>
          <w:szCs w:val="22"/>
        </w:rPr>
        <w:t xml:space="preserve"> </w:t>
      </w:r>
      <w:r w:rsidRPr="00F41875">
        <w:rPr>
          <w:rFonts w:ascii="Verdana" w:hAnsi="Verdana"/>
          <w:color w:val="FF0000"/>
          <w:sz w:val="22"/>
          <w:szCs w:val="22"/>
        </w:rPr>
        <w:t>sont insuffisantes</w:t>
      </w:r>
      <w:r w:rsidRPr="00F41875">
        <w:rPr>
          <w:rFonts w:ascii="Verdana" w:hAnsi="Verdana" w:cs="Arial"/>
          <w:color w:val="FF0000"/>
          <w:sz w:val="22"/>
          <w:szCs w:val="22"/>
          <w:shd w:val="clear" w:color="auto" w:fill="FFFFFF"/>
        </w:rPr>
        <w:t>, la décision peut être prise par le président de la CNEAC pour que l'assessorat suivant soit du même format que celui qui vient d'être effectué.</w:t>
      </w:r>
    </w:p>
    <w:p w14:paraId="0A927E16" w14:textId="77777777" w:rsidR="00C133C5" w:rsidRPr="00F41875" w:rsidRDefault="00C133C5" w:rsidP="00C133C5">
      <w:pPr>
        <w:ind w:left="708"/>
        <w:rPr>
          <w:rFonts w:ascii="Verdana" w:hAnsi="Verdana"/>
          <w:sz w:val="22"/>
          <w:szCs w:val="22"/>
        </w:rPr>
      </w:pPr>
      <w:r w:rsidRPr="00F41875">
        <w:rPr>
          <w:rFonts w:ascii="Verdana" w:hAnsi="Verdana"/>
          <w:strike/>
          <w:sz w:val="22"/>
          <w:szCs w:val="22"/>
        </w:rPr>
        <w:t>A l’issue de ces assessorats supplémentaires, en</w:t>
      </w:r>
      <w:r w:rsidRPr="00F41875">
        <w:rPr>
          <w:rFonts w:ascii="Verdana" w:hAnsi="Verdana"/>
          <w:sz w:val="22"/>
          <w:szCs w:val="22"/>
        </w:rPr>
        <w:t xml:space="preserve"> </w:t>
      </w:r>
      <w:r w:rsidRPr="00F41875">
        <w:rPr>
          <w:rFonts w:ascii="Verdana" w:hAnsi="Verdana"/>
          <w:color w:val="FF0000"/>
          <w:sz w:val="22"/>
          <w:szCs w:val="22"/>
        </w:rPr>
        <w:t>En</w:t>
      </w:r>
      <w:r w:rsidRPr="00F41875">
        <w:rPr>
          <w:rFonts w:ascii="Verdana" w:hAnsi="Verdana"/>
          <w:sz w:val="22"/>
          <w:szCs w:val="22"/>
        </w:rPr>
        <w:t xml:space="preserve"> cas d’insuffisance notoire le président de la CNEAC peut mettre fin au cursus de formation.</w:t>
      </w:r>
    </w:p>
    <w:p w14:paraId="30FBC432" w14:textId="77777777" w:rsidR="00C133C5" w:rsidRPr="00F41875" w:rsidRDefault="00C133C5" w:rsidP="00C133C5">
      <w:pPr>
        <w:pStyle w:val="Paragraphedeliste"/>
        <w:ind w:left="1069"/>
        <w:rPr>
          <w:rFonts w:ascii="Verdana" w:hAnsi="Verdana"/>
        </w:rPr>
      </w:pPr>
    </w:p>
    <w:p w14:paraId="45A28077" w14:textId="77777777" w:rsidR="00C133C5" w:rsidRPr="00F41875" w:rsidRDefault="00C133C5" w:rsidP="00C133C5">
      <w:pPr>
        <w:jc w:val="center"/>
        <w:rPr>
          <w:rFonts w:ascii="Verdana" w:hAnsi="Verdana"/>
          <w:sz w:val="22"/>
          <w:szCs w:val="22"/>
        </w:rPr>
      </w:pPr>
    </w:p>
    <w:p w14:paraId="062727F5" w14:textId="77777777" w:rsidR="00C133C5" w:rsidRPr="00F41875" w:rsidRDefault="00C133C5" w:rsidP="00C133C5">
      <w:pPr>
        <w:pStyle w:val="Paragraphedeliste"/>
        <w:widowControl/>
        <w:numPr>
          <w:ilvl w:val="0"/>
          <w:numId w:val="32"/>
        </w:numPr>
        <w:autoSpaceDE/>
        <w:autoSpaceDN/>
        <w:spacing w:after="160" w:line="259" w:lineRule="auto"/>
        <w:contextualSpacing/>
        <w:rPr>
          <w:rFonts w:ascii="Verdana" w:hAnsi="Verdana"/>
        </w:rPr>
      </w:pPr>
      <w:r w:rsidRPr="00F41875">
        <w:rPr>
          <w:rFonts w:ascii="Verdana" w:hAnsi="Verdana"/>
        </w:rPr>
        <w:t>L’élève juge doit alors effectuer des jugements parallèles auprès de juges formateurs.</w:t>
      </w:r>
      <w:r w:rsidRPr="00F41875">
        <w:rPr>
          <w:rFonts w:ascii="Verdana" w:hAnsi="Verdana"/>
        </w:rPr>
        <w:br/>
        <w:t>Ces jugements parallèles se passent sur le terrain lors d’un concours de la discipline agility.</w:t>
      </w:r>
    </w:p>
    <w:p w14:paraId="27348380" w14:textId="77777777" w:rsidR="00C133C5" w:rsidRPr="00F41875" w:rsidRDefault="00C133C5" w:rsidP="00C133C5">
      <w:pPr>
        <w:pStyle w:val="Paragraphedeliste"/>
        <w:widowControl/>
        <w:numPr>
          <w:ilvl w:val="0"/>
          <w:numId w:val="32"/>
        </w:numPr>
        <w:autoSpaceDE/>
        <w:autoSpaceDN/>
        <w:spacing w:after="160" w:line="259" w:lineRule="auto"/>
        <w:contextualSpacing/>
        <w:rPr>
          <w:rFonts w:ascii="Verdana" w:hAnsi="Verdana"/>
        </w:rPr>
      </w:pPr>
      <w:r w:rsidRPr="00F41875">
        <w:rPr>
          <w:rFonts w:ascii="Verdana" w:hAnsi="Verdana"/>
        </w:rPr>
        <w:t xml:space="preserve">Les jugements parallèles sont effectués sur des parcours tracés et posés par l’élève juge. Ils ne peuvent être effectués que lors d’un concours tous grade (7 parcours – 1 juge </w:t>
      </w:r>
      <w:r w:rsidRPr="00F41875">
        <w:rPr>
          <w:rFonts w:ascii="Verdana" w:hAnsi="Verdana"/>
          <w:color w:val="FF0000"/>
        </w:rPr>
        <w:t>ou 9 parcours 2 juges</w:t>
      </w:r>
      <w:r w:rsidRPr="00F41875">
        <w:rPr>
          <w:rFonts w:ascii="Verdana" w:hAnsi="Verdana"/>
        </w:rPr>
        <w:t>).</w:t>
      </w:r>
      <w:r w:rsidRPr="00F41875">
        <w:rPr>
          <w:rFonts w:ascii="Verdana" w:hAnsi="Verdana"/>
        </w:rPr>
        <w:br/>
        <w:t xml:space="preserve">Quatre jugements parallèles minimum sont demandés avec trois juges formateurs différents (dont deux nommés par le président de la CNEAC). </w:t>
      </w:r>
      <w:r w:rsidRPr="00F41875">
        <w:rPr>
          <w:rFonts w:ascii="Verdana" w:hAnsi="Verdana"/>
          <w:color w:val="FF0000"/>
        </w:rPr>
        <w:t xml:space="preserve">Ces jugements parallèles doivent être effectués au rythme maximum d’un par mois avec un minimum de 3 semaines entre chaque jugement parallèle. </w:t>
      </w:r>
      <w:r w:rsidRPr="00F41875">
        <w:rPr>
          <w:rFonts w:ascii="Verdana" w:hAnsi="Verdana" w:cs="Arial"/>
          <w:color w:val="FF0000"/>
          <w:shd w:val="clear" w:color="auto" w:fill="FFFFFF"/>
        </w:rPr>
        <w:t>L'élève juge ne peut pas réaliser tous ses assessorats dans sa territoriale, l’objectif est de ne réaliser qu’un assessorat dans celle-ci.</w:t>
      </w:r>
      <w:r w:rsidRPr="00F41875">
        <w:rPr>
          <w:rFonts w:ascii="Verdana" w:hAnsi="Verdana"/>
          <w:color w:val="FF0000"/>
        </w:rPr>
        <w:br/>
      </w:r>
      <w:r w:rsidRPr="00F41875">
        <w:rPr>
          <w:rFonts w:ascii="Verdana" w:hAnsi="Verdana"/>
        </w:rPr>
        <w:t>A l’issue des jugements parallèles, une validation des compétences de l’élève juge sera mise en place. Le bilan de cette évaluation permettra au président de la CNEAC, soit de demander 1 ou 2 jugements parallèles supplémentaires soit de transmettre le dossier à la Commission des Juges de la SCC.</w:t>
      </w:r>
    </w:p>
    <w:p w14:paraId="24A58065" w14:textId="77777777" w:rsidR="00C133C5" w:rsidRPr="00F41875" w:rsidRDefault="00C133C5" w:rsidP="00C133C5">
      <w:pPr>
        <w:ind w:left="360"/>
        <w:rPr>
          <w:rFonts w:ascii="Verdana" w:hAnsi="Verdana"/>
          <w:sz w:val="22"/>
          <w:szCs w:val="22"/>
        </w:rPr>
      </w:pPr>
      <w:r w:rsidRPr="00F41875">
        <w:rPr>
          <w:rFonts w:ascii="Verdana" w:hAnsi="Verdana"/>
          <w:sz w:val="22"/>
          <w:szCs w:val="22"/>
        </w:rPr>
        <w:t xml:space="preserve">La formation de l’élève juge (assessorats et jugements parallèles) devra être réalisée dans un délai </w:t>
      </w:r>
      <w:r w:rsidRPr="00F41875">
        <w:rPr>
          <w:rFonts w:ascii="Verdana" w:hAnsi="Verdana"/>
          <w:color w:val="FF0000"/>
          <w:sz w:val="22"/>
          <w:szCs w:val="22"/>
        </w:rPr>
        <w:t xml:space="preserve">de 2 ans </w:t>
      </w:r>
      <w:r w:rsidRPr="00F41875">
        <w:rPr>
          <w:rFonts w:ascii="Verdana" w:hAnsi="Verdana"/>
          <w:sz w:val="22"/>
          <w:szCs w:val="22"/>
        </w:rPr>
        <w:t>entre le premier assessorat et le dernier jugement parallèle. (Ce délai peut être au maximum de quatre ans par suite d’un évènement exceptionnel sur demande auprès du président de la CNEAC).</w:t>
      </w:r>
    </w:p>
    <w:p w14:paraId="7C3B73AF" w14:textId="6A349852" w:rsidR="00C133C5" w:rsidRDefault="00C133C5" w:rsidP="00C133C5">
      <w:pPr>
        <w:ind w:left="360"/>
        <w:rPr>
          <w:rFonts w:ascii="Verdana" w:hAnsi="Verdana"/>
          <w:b/>
          <w:bCs/>
          <w:sz w:val="22"/>
          <w:szCs w:val="22"/>
        </w:rPr>
      </w:pPr>
      <w:r w:rsidRPr="00F41875">
        <w:rPr>
          <w:rFonts w:ascii="Verdana" w:hAnsi="Verdana"/>
          <w:sz w:val="22"/>
          <w:szCs w:val="22"/>
        </w:rPr>
        <w:t>Sur rapport de la commission des juges, le comité de la S.C.C statuera sur la nomination de l’élève juge.</w:t>
      </w:r>
      <w:r w:rsidRPr="00F41875">
        <w:rPr>
          <w:rFonts w:ascii="Verdana" w:hAnsi="Verdana"/>
          <w:sz w:val="22"/>
          <w:szCs w:val="22"/>
        </w:rPr>
        <w:br/>
        <w:t xml:space="preserve">En cas d’acceptation, l’élève juge sera alors nommé </w:t>
      </w:r>
      <w:r w:rsidRPr="00F41875">
        <w:rPr>
          <w:rFonts w:ascii="Verdana" w:hAnsi="Verdana"/>
          <w:b/>
          <w:bCs/>
          <w:sz w:val="22"/>
          <w:szCs w:val="22"/>
        </w:rPr>
        <w:t>juge de la S.C.C</w:t>
      </w:r>
      <w:r w:rsidRPr="00F41875">
        <w:rPr>
          <w:rFonts w:ascii="Verdana" w:hAnsi="Verdana"/>
          <w:sz w:val="22"/>
          <w:szCs w:val="22"/>
        </w:rPr>
        <w:t xml:space="preserve"> </w:t>
      </w:r>
      <w:r w:rsidRPr="00F41875">
        <w:rPr>
          <w:rFonts w:ascii="Verdana" w:hAnsi="Verdana"/>
          <w:b/>
          <w:bCs/>
          <w:sz w:val="22"/>
          <w:szCs w:val="22"/>
        </w:rPr>
        <w:t>discipline Agility</w:t>
      </w:r>
    </w:p>
    <w:p w14:paraId="7EC47001" w14:textId="77777777" w:rsidR="00C133C5" w:rsidRPr="00F41875" w:rsidRDefault="00C133C5" w:rsidP="00C133C5">
      <w:pPr>
        <w:ind w:left="360"/>
        <w:rPr>
          <w:rFonts w:ascii="Verdana" w:hAnsi="Verdana"/>
          <w:b/>
          <w:bCs/>
          <w:sz w:val="22"/>
          <w:szCs w:val="22"/>
          <w:u w:val="single"/>
        </w:rPr>
      </w:pPr>
    </w:p>
    <w:p w14:paraId="1BC0A4C5" w14:textId="31000E62" w:rsidR="00C133C5" w:rsidRDefault="00CA2C97" w:rsidP="00C133C5">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A1040A">
        <w:rPr>
          <w:rFonts w:ascii="Verdana" w:eastAsia="Times New Roman" w:hAnsi="Verdana" w:cs="Arial"/>
          <w:color w:val="444444"/>
        </w:rPr>
        <w:br/>
      </w:r>
      <w:r w:rsidR="00C133C5" w:rsidRPr="001615A0">
        <w:rPr>
          <w:rFonts w:ascii="Verdana" w:hAnsi="Verdana"/>
          <w:b/>
          <w:bCs/>
          <w:sz w:val="22"/>
          <w:szCs w:val="22"/>
        </w:rPr>
        <w:t>La commission valide</w:t>
      </w:r>
      <w:r w:rsidR="00C133C5">
        <w:rPr>
          <w:rFonts w:ascii="Verdana" w:hAnsi="Verdana"/>
          <w:b/>
          <w:bCs/>
          <w:sz w:val="22"/>
          <w:szCs w:val="22"/>
        </w:rPr>
        <w:t xml:space="preserve"> ces propositions </w:t>
      </w:r>
    </w:p>
    <w:p w14:paraId="487DDC67" w14:textId="77777777" w:rsidR="00C133C5" w:rsidRDefault="00C133C5" w:rsidP="00C133C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F7D3629" w14:textId="01B79DF3" w:rsidR="00C133C5" w:rsidRDefault="00C133C5" w:rsidP="00C133C5">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AGI</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3</w:t>
      </w:r>
      <w:r w:rsidRPr="00D30B05">
        <w:rPr>
          <w:rFonts w:ascii="Verdana" w:hAnsi="Verdana"/>
          <w:i/>
          <w:iCs/>
          <w:color w:val="0070C0"/>
          <w:sz w:val="22"/>
          <w:szCs w:val="22"/>
        </w:rPr>
        <w:t>-</w:t>
      </w:r>
      <w:r>
        <w:rPr>
          <w:rFonts w:ascii="Verdana" w:hAnsi="Verdana"/>
          <w:i/>
          <w:iCs/>
          <w:color w:val="0070C0"/>
          <w:sz w:val="22"/>
          <w:szCs w:val="22"/>
        </w:rPr>
        <w:t>07</w:t>
      </w:r>
    </w:p>
    <w:p w14:paraId="45966A06" w14:textId="77777777" w:rsidR="00706128" w:rsidRDefault="00706128" w:rsidP="00A1040A">
      <w:pPr>
        <w:shd w:val="clear" w:color="auto" w:fill="FFFFFF"/>
        <w:spacing w:line="336" w:lineRule="atLeast"/>
        <w:rPr>
          <w:rFonts w:ascii="Verdana" w:eastAsia="Times New Roman" w:hAnsi="Verdana" w:cs="Arial"/>
          <w:color w:val="444444"/>
        </w:rPr>
      </w:pPr>
    </w:p>
    <w:p w14:paraId="3D0D40D4" w14:textId="77777777" w:rsidR="00706128" w:rsidRDefault="00706128" w:rsidP="00A1040A">
      <w:pPr>
        <w:shd w:val="clear" w:color="auto" w:fill="FFFFFF"/>
        <w:spacing w:line="336" w:lineRule="atLeast"/>
        <w:rPr>
          <w:rFonts w:ascii="Verdana" w:eastAsia="Times New Roman" w:hAnsi="Verdana" w:cs="Arial"/>
          <w:color w:val="444444"/>
        </w:rPr>
      </w:pPr>
    </w:p>
    <w:p w14:paraId="3FCBEF30" w14:textId="77777777" w:rsidR="00CA2C97" w:rsidRDefault="00CA2C97" w:rsidP="00A1040A">
      <w:pPr>
        <w:shd w:val="clear" w:color="auto" w:fill="FFFFFF"/>
        <w:spacing w:line="336" w:lineRule="atLeast"/>
        <w:rPr>
          <w:rFonts w:ascii="Verdana" w:eastAsia="Times New Roman" w:hAnsi="Verdana" w:cs="Arial"/>
          <w:sz w:val="22"/>
          <w:szCs w:val="22"/>
        </w:rPr>
      </w:pPr>
      <w:r w:rsidRPr="00A1040A">
        <w:rPr>
          <w:rFonts w:ascii="Verdana" w:eastAsia="Times New Roman" w:hAnsi="Verdana" w:cs="Arial"/>
          <w:color w:val="444444"/>
        </w:rPr>
        <w:lastRenderedPageBreak/>
        <w:br/>
      </w:r>
      <w:r w:rsidRPr="00706128">
        <w:rPr>
          <w:rFonts w:ascii="Verdana" w:eastAsia="Times New Roman" w:hAnsi="Verdana" w:cs="Arial"/>
          <w:b/>
          <w:bCs/>
          <w:color w:val="4472C4" w:themeColor="accent1"/>
          <w:sz w:val="22"/>
          <w:szCs w:val="22"/>
        </w:rPr>
        <w:t>GRANDS EVENEMENTS CNEAC par Arlette CATTOEN</w:t>
      </w:r>
      <w:r w:rsidRPr="00A1040A">
        <w:rPr>
          <w:rFonts w:ascii="Verdana" w:eastAsia="Times New Roman" w:hAnsi="Verdana" w:cs="Arial"/>
          <w:b/>
          <w:bCs/>
          <w:color w:val="4472C4" w:themeColor="accent1"/>
        </w:rPr>
        <w:br/>
      </w:r>
      <w:r w:rsidRPr="00A1040A">
        <w:rPr>
          <w:rFonts w:ascii="Verdana" w:eastAsia="Times New Roman" w:hAnsi="Verdana" w:cs="Arial"/>
          <w:b/>
          <w:bCs/>
          <w:color w:val="4472C4" w:themeColor="accent1"/>
        </w:rPr>
        <w:br/>
      </w:r>
      <w:r w:rsidRPr="00A1040A">
        <w:rPr>
          <w:rFonts w:ascii="Verdana" w:eastAsia="Times New Roman" w:hAnsi="Verdana" w:cs="Arial"/>
          <w:sz w:val="22"/>
          <w:szCs w:val="22"/>
        </w:rPr>
        <w:t>Candidature de l</w:t>
      </w:r>
      <w:r w:rsidR="00813DA7" w:rsidRPr="00A1040A">
        <w:rPr>
          <w:rFonts w:ascii="Verdana" w:eastAsia="Times New Roman" w:hAnsi="Verdana" w:cs="Arial"/>
          <w:sz w:val="22"/>
          <w:szCs w:val="22"/>
        </w:rPr>
        <w:t>a territoriale Nord Picardie</w:t>
      </w:r>
      <w:r w:rsidRPr="00A1040A">
        <w:rPr>
          <w:rFonts w:ascii="Verdana" w:eastAsia="Times New Roman" w:hAnsi="Verdana" w:cs="Arial"/>
          <w:sz w:val="22"/>
          <w:szCs w:val="22"/>
        </w:rPr>
        <w:t xml:space="preserve"> pour l’organisation du trophée par équipe 2024</w:t>
      </w:r>
      <w:r w:rsidR="00813DA7" w:rsidRPr="00A1040A">
        <w:rPr>
          <w:rFonts w:ascii="Verdana" w:eastAsia="Times New Roman" w:hAnsi="Verdana" w:cs="Arial"/>
          <w:sz w:val="22"/>
          <w:szCs w:val="22"/>
        </w:rPr>
        <w:t xml:space="preserve"> à HAM</w:t>
      </w:r>
    </w:p>
    <w:p w14:paraId="626E1362" w14:textId="77777777" w:rsidR="00910993" w:rsidRPr="00A1040A" w:rsidRDefault="00910993" w:rsidP="00A1040A">
      <w:pPr>
        <w:shd w:val="clear" w:color="auto" w:fill="FFFFFF"/>
        <w:spacing w:line="336" w:lineRule="atLeast"/>
        <w:rPr>
          <w:rFonts w:ascii="Verdana" w:eastAsia="Times New Roman" w:hAnsi="Verdana" w:cs="Arial"/>
          <w:color w:val="444444"/>
        </w:rPr>
      </w:pPr>
    </w:p>
    <w:p w14:paraId="0DA3DCB5" w14:textId="33EA881E" w:rsidR="00CA2C97" w:rsidRDefault="00813DA7" w:rsidP="00813DA7">
      <w:pPr>
        <w:shd w:val="clear" w:color="auto" w:fill="FFFFFF"/>
        <w:spacing w:line="336" w:lineRule="atLeast"/>
        <w:rPr>
          <w:rFonts w:ascii="Verdana" w:eastAsia="Times New Roman" w:hAnsi="Verdana" w:cs="Arial"/>
          <w:sz w:val="22"/>
          <w:szCs w:val="22"/>
        </w:rPr>
      </w:pPr>
      <w:r w:rsidRPr="00813DA7">
        <w:rPr>
          <w:rFonts w:ascii="Verdana" w:eastAsia="Times New Roman" w:hAnsi="Verdana" w:cs="Arial"/>
          <w:sz w:val="22"/>
          <w:szCs w:val="22"/>
        </w:rPr>
        <w:t>Fiches pratiques pour les organisateurs des finales</w:t>
      </w:r>
    </w:p>
    <w:p w14:paraId="4774C7DB" w14:textId="77777777" w:rsidR="00910993" w:rsidRDefault="00910993" w:rsidP="00813DA7">
      <w:pPr>
        <w:shd w:val="clear" w:color="auto" w:fill="FFFFFF"/>
        <w:spacing w:line="336" w:lineRule="atLeast"/>
        <w:rPr>
          <w:rFonts w:ascii="Verdana" w:eastAsia="Times New Roman" w:hAnsi="Verdana" w:cs="Arial"/>
          <w:sz w:val="22"/>
          <w:szCs w:val="22"/>
        </w:rPr>
      </w:pPr>
    </w:p>
    <w:p w14:paraId="17FCED2A" w14:textId="07E69A85" w:rsidR="00A31AE9" w:rsidRDefault="00A31AE9" w:rsidP="00813DA7">
      <w:pPr>
        <w:shd w:val="clear" w:color="auto" w:fill="FFFFFF"/>
        <w:spacing w:line="336" w:lineRule="atLeast"/>
        <w:rPr>
          <w:rFonts w:ascii="Verdana" w:eastAsia="Times New Roman" w:hAnsi="Verdana" w:cs="Arial"/>
          <w:sz w:val="22"/>
          <w:szCs w:val="22"/>
        </w:rPr>
      </w:pPr>
      <w:r>
        <w:rPr>
          <w:rFonts w:ascii="Verdana" w:eastAsia="Times New Roman" w:hAnsi="Verdana" w:cs="Arial"/>
          <w:sz w:val="22"/>
          <w:szCs w:val="22"/>
        </w:rPr>
        <w:t>Pas de candidature pour la finale GPF 2023 en agility et en Flyball</w:t>
      </w:r>
    </w:p>
    <w:p w14:paraId="03711430" w14:textId="77777777" w:rsidR="00047E80" w:rsidRPr="00813DA7" w:rsidRDefault="00047E80" w:rsidP="00813DA7">
      <w:pPr>
        <w:shd w:val="clear" w:color="auto" w:fill="FFFFFF"/>
        <w:spacing w:line="336" w:lineRule="atLeast"/>
        <w:rPr>
          <w:rFonts w:ascii="Verdana" w:hAnsi="Verdana"/>
          <w:sz w:val="22"/>
          <w:szCs w:val="22"/>
        </w:rPr>
      </w:pPr>
    </w:p>
    <w:p w14:paraId="1E70A3ED" w14:textId="2423F4C3" w:rsidR="00CA2C97" w:rsidRDefault="00CA2C97" w:rsidP="00CA2C97">
      <w:pPr>
        <w:tabs>
          <w:tab w:val="center" w:pos="3989"/>
        </w:tabs>
        <w:spacing w:after="160" w:line="259" w:lineRule="auto"/>
        <w:ind w:left="141"/>
        <w:contextualSpacing/>
        <w:rPr>
          <w:rFonts w:ascii="Verdana" w:hAnsi="Verdana"/>
          <w:sz w:val="22"/>
          <w:szCs w:val="22"/>
        </w:rPr>
      </w:pPr>
    </w:p>
    <w:p w14:paraId="1271ABE4" w14:textId="2DDC1582" w:rsidR="00A1040A" w:rsidRDefault="00A1040A" w:rsidP="00CA2C97">
      <w:pPr>
        <w:tabs>
          <w:tab w:val="center" w:pos="3989"/>
        </w:tabs>
        <w:spacing w:after="160" w:line="259" w:lineRule="auto"/>
        <w:ind w:left="141"/>
        <w:contextualSpacing/>
        <w:rPr>
          <w:rFonts w:ascii="Verdana" w:hAnsi="Verdana"/>
          <w:sz w:val="22"/>
          <w:szCs w:val="22"/>
        </w:rPr>
      </w:pPr>
    </w:p>
    <w:p w14:paraId="6F31E13C" w14:textId="7B4752F5" w:rsidR="00A1040A" w:rsidRPr="00A1040A" w:rsidRDefault="00A1040A" w:rsidP="00CA2C97">
      <w:pPr>
        <w:tabs>
          <w:tab w:val="center" w:pos="3989"/>
        </w:tabs>
        <w:spacing w:after="160" w:line="259" w:lineRule="auto"/>
        <w:ind w:left="141"/>
        <w:contextualSpacing/>
        <w:rPr>
          <w:rFonts w:ascii="Verdana" w:hAnsi="Verdana"/>
          <w:b/>
          <w:bCs/>
          <w:color w:val="4472C4" w:themeColor="accent1"/>
          <w:sz w:val="22"/>
          <w:szCs w:val="22"/>
        </w:rPr>
      </w:pPr>
      <w:r w:rsidRPr="00A1040A">
        <w:rPr>
          <w:rFonts w:ascii="Verdana" w:hAnsi="Verdana"/>
          <w:b/>
          <w:bCs/>
          <w:color w:val="4472C4" w:themeColor="accent1"/>
          <w:sz w:val="22"/>
          <w:szCs w:val="22"/>
        </w:rPr>
        <w:t>GT HOOPERS par Magali PFEIFFER</w:t>
      </w:r>
    </w:p>
    <w:p w14:paraId="5E03050F" w14:textId="77777777" w:rsidR="00910993" w:rsidRDefault="00910993" w:rsidP="00910993">
      <w:pPr>
        <w:pStyle w:val="Paragraphedeliste"/>
        <w:widowControl/>
        <w:autoSpaceDE/>
        <w:autoSpaceDN/>
        <w:spacing w:before="100" w:after="100"/>
        <w:ind w:left="141" w:firstLine="0"/>
        <w:contextualSpacing/>
        <w:rPr>
          <w:rFonts w:ascii="Verdana" w:eastAsiaTheme="minorEastAsia" w:hAnsi="Verdana"/>
        </w:rPr>
      </w:pPr>
      <w:r>
        <w:rPr>
          <w:rFonts w:ascii="Verdana" w:hAnsi="Verdana"/>
        </w:rPr>
        <w:t>La formation des commissaires hoopers a débuté. Douze personnes ont réalisé leur entretien individuel et continuent leur cursus par des modules en visioconférence. Les premiers commissaires devraient être nommés courant août 2023.</w:t>
      </w:r>
    </w:p>
    <w:p w14:paraId="34E6081C" w14:textId="77777777" w:rsidR="00910993" w:rsidRDefault="00910993" w:rsidP="00910993">
      <w:pPr>
        <w:pStyle w:val="Paragraphedeliste"/>
        <w:widowControl/>
        <w:autoSpaceDE/>
        <w:autoSpaceDN/>
        <w:spacing w:before="100" w:after="100"/>
        <w:ind w:left="141" w:firstLine="0"/>
        <w:contextualSpacing/>
        <w:rPr>
          <w:rFonts w:ascii="Verdana" w:hAnsi="Verdana"/>
        </w:rPr>
      </w:pPr>
    </w:p>
    <w:p w14:paraId="77D1F714" w14:textId="77777777" w:rsidR="00910993" w:rsidRDefault="00910993" w:rsidP="00910993">
      <w:pPr>
        <w:pStyle w:val="Paragraphedeliste"/>
        <w:widowControl/>
        <w:autoSpaceDE/>
        <w:autoSpaceDN/>
        <w:spacing w:before="100" w:after="100"/>
        <w:ind w:left="141" w:firstLine="0"/>
        <w:contextualSpacing/>
        <w:rPr>
          <w:rFonts w:ascii="Verdana" w:hAnsi="Verdana"/>
        </w:rPr>
      </w:pPr>
      <w:r>
        <w:rPr>
          <w:rFonts w:ascii="Verdana" w:hAnsi="Verdana"/>
        </w:rPr>
        <w:t>Des réunions de travail avec une quinzaine de pays sont faites dans un souci d’harmonisation des règlements.</w:t>
      </w:r>
    </w:p>
    <w:p w14:paraId="4D00C375" w14:textId="5279FFCE" w:rsidR="00910993" w:rsidRDefault="00910993" w:rsidP="00910993">
      <w:pPr>
        <w:pStyle w:val="Paragraphedeliste"/>
        <w:widowControl/>
        <w:autoSpaceDE/>
        <w:autoSpaceDN/>
        <w:spacing w:before="100" w:after="100"/>
        <w:ind w:left="141" w:firstLine="0"/>
        <w:contextualSpacing/>
        <w:rPr>
          <w:rFonts w:ascii="Verdana" w:hAnsi="Verdana"/>
        </w:rPr>
      </w:pPr>
      <w:r>
        <w:rPr>
          <w:rFonts w:ascii="Verdana" w:hAnsi="Verdana"/>
        </w:rPr>
        <w:t>Une demande de création d’une commission hoopers à la FCI est faite</w:t>
      </w:r>
    </w:p>
    <w:p w14:paraId="2D5752AF" w14:textId="77777777" w:rsidR="005B7448" w:rsidRDefault="005B7448" w:rsidP="00910993">
      <w:pPr>
        <w:pStyle w:val="Paragraphedeliste"/>
        <w:widowControl/>
        <w:autoSpaceDE/>
        <w:autoSpaceDN/>
        <w:spacing w:before="100" w:after="100"/>
        <w:ind w:left="141" w:firstLine="0"/>
        <w:contextualSpacing/>
        <w:rPr>
          <w:rFonts w:ascii="Verdana" w:hAnsi="Verdana"/>
        </w:rPr>
      </w:pPr>
    </w:p>
    <w:p w14:paraId="1B6BA3B8" w14:textId="0D3841BC" w:rsidR="005B7448" w:rsidRPr="005B7448" w:rsidRDefault="005B7448">
      <w:pPr>
        <w:rPr>
          <w:rFonts w:ascii="Verdana" w:hAnsi="Verdana"/>
          <w:sz w:val="22"/>
          <w:szCs w:val="22"/>
        </w:rPr>
      </w:pPr>
      <w:r w:rsidRPr="005B7448">
        <w:rPr>
          <w:rFonts w:ascii="Verdana" w:hAnsi="Verdana"/>
          <w:sz w:val="22"/>
          <w:szCs w:val="22"/>
        </w:rPr>
        <w:t>Fin de réunion : 23</w:t>
      </w:r>
      <w:r>
        <w:rPr>
          <w:rFonts w:ascii="Verdana" w:hAnsi="Verdana"/>
          <w:sz w:val="22"/>
          <w:szCs w:val="22"/>
        </w:rPr>
        <w:t xml:space="preserve"> </w:t>
      </w:r>
      <w:r w:rsidRPr="005B7448">
        <w:rPr>
          <w:rFonts w:ascii="Verdana" w:hAnsi="Verdana"/>
          <w:sz w:val="22"/>
          <w:szCs w:val="22"/>
        </w:rPr>
        <w:t>heures</w:t>
      </w:r>
      <w:r>
        <w:rPr>
          <w:rFonts w:ascii="Verdana" w:hAnsi="Verdana"/>
          <w:sz w:val="22"/>
          <w:szCs w:val="22"/>
        </w:rPr>
        <w:t xml:space="preserve"> </w:t>
      </w:r>
      <w:r w:rsidRPr="005B7448">
        <w:rPr>
          <w:rFonts w:ascii="Verdana" w:hAnsi="Verdana"/>
          <w:sz w:val="22"/>
          <w:szCs w:val="22"/>
        </w:rPr>
        <w:t>30</w:t>
      </w:r>
    </w:p>
    <w:p w14:paraId="121A8062" w14:textId="77777777" w:rsidR="005B7448" w:rsidRDefault="005B7448"/>
    <w:p w14:paraId="0FD7BC3F" w14:textId="77777777" w:rsidR="00706128" w:rsidRDefault="00706128">
      <w:pPr>
        <w:rPr>
          <w:rFonts w:ascii="Verdana" w:hAnsi="Verdana"/>
          <w:b/>
          <w:bCs/>
          <w:sz w:val="22"/>
          <w:szCs w:val="22"/>
        </w:rPr>
      </w:pPr>
    </w:p>
    <w:p w14:paraId="3467A012" w14:textId="77777777" w:rsidR="00706128" w:rsidRDefault="00706128">
      <w:pPr>
        <w:rPr>
          <w:rFonts w:ascii="Verdana" w:hAnsi="Verdana"/>
          <w:b/>
          <w:bCs/>
          <w:sz w:val="22"/>
          <w:szCs w:val="22"/>
        </w:rPr>
      </w:pPr>
    </w:p>
    <w:p w14:paraId="5AFA6F23" w14:textId="625D67E5" w:rsidR="005D6565" w:rsidRDefault="00E24246">
      <w:pPr>
        <w:rPr>
          <w:rFonts w:ascii="Verdana" w:hAnsi="Verdana"/>
          <w:b/>
          <w:bCs/>
          <w:sz w:val="22"/>
          <w:szCs w:val="22"/>
        </w:rPr>
      </w:pPr>
      <w:r>
        <w:rPr>
          <w:rFonts w:ascii="Verdana" w:hAnsi="Verdana"/>
          <w:b/>
          <w:bCs/>
          <w:sz w:val="22"/>
          <w:szCs w:val="22"/>
        </w:rPr>
        <w:t>Annexe 1</w:t>
      </w:r>
    </w:p>
    <w:p w14:paraId="4051CD2D" w14:textId="553FB7CA" w:rsidR="00E24246" w:rsidRDefault="00E24246">
      <w:pPr>
        <w:rPr>
          <w:rFonts w:ascii="Verdana" w:hAnsi="Verdana"/>
          <w:b/>
          <w:bCs/>
          <w:sz w:val="22"/>
          <w:szCs w:val="22"/>
        </w:rPr>
      </w:pPr>
    </w:p>
    <w:p w14:paraId="61DA559F" w14:textId="77777777" w:rsidR="00144706" w:rsidRPr="00706128" w:rsidRDefault="00144706" w:rsidP="00144706">
      <w:pPr>
        <w:autoSpaceDE w:val="0"/>
        <w:autoSpaceDN w:val="0"/>
        <w:adjustRightInd w:val="0"/>
        <w:snapToGrid w:val="0"/>
        <w:rPr>
          <w:rFonts w:ascii="Verdana" w:hAnsi="Verdana"/>
          <w:color w:val="000000"/>
          <w:sz w:val="22"/>
          <w:szCs w:val="22"/>
        </w:rPr>
      </w:pPr>
      <w:r w:rsidRPr="00706128">
        <w:rPr>
          <w:rFonts w:ascii="Verdana" w:hAnsi="Verdana"/>
          <w:b/>
          <w:bCs/>
          <w:color w:val="000000"/>
          <w:sz w:val="22"/>
          <w:szCs w:val="22"/>
        </w:rPr>
        <w:t xml:space="preserve">CURSUS FORMATION CANDIDATS JUGES DISCIPLINE DOG DANCING </w:t>
      </w:r>
    </w:p>
    <w:p w14:paraId="10138EC1" w14:textId="77777777" w:rsidR="00144706" w:rsidRPr="00EA0D10" w:rsidRDefault="00144706" w:rsidP="00144706">
      <w:pPr>
        <w:autoSpaceDE w:val="0"/>
        <w:autoSpaceDN w:val="0"/>
        <w:adjustRightInd w:val="0"/>
        <w:snapToGrid w:val="0"/>
        <w:rPr>
          <w:rFonts w:ascii="Verdana" w:hAnsi="Verdana"/>
          <w:color w:val="000000"/>
        </w:rPr>
      </w:pPr>
    </w:p>
    <w:p w14:paraId="59583B5B" w14:textId="77777777" w:rsidR="00144706" w:rsidRPr="00EA0D10" w:rsidRDefault="00144706" w:rsidP="00144706">
      <w:pPr>
        <w:autoSpaceDE w:val="0"/>
        <w:autoSpaceDN w:val="0"/>
        <w:adjustRightInd w:val="0"/>
        <w:snapToGrid w:val="0"/>
        <w:rPr>
          <w:rFonts w:ascii="Verdana" w:hAnsi="Verdana"/>
          <w:color w:val="000000"/>
        </w:rPr>
      </w:pPr>
      <w:r w:rsidRPr="00EA0D10">
        <w:rPr>
          <w:rFonts w:ascii="Verdana" w:hAnsi="Verdana"/>
          <w:color w:val="000000"/>
        </w:rPr>
        <w:t xml:space="preserve">Ce cursus concerne les candidats à la fonction de juge. </w:t>
      </w:r>
    </w:p>
    <w:p w14:paraId="28EA0992" w14:textId="77777777" w:rsidR="00144706" w:rsidRPr="007F3D14" w:rsidRDefault="00144706" w:rsidP="00144706">
      <w:pPr>
        <w:autoSpaceDE w:val="0"/>
        <w:autoSpaceDN w:val="0"/>
        <w:adjustRightInd w:val="0"/>
        <w:snapToGrid w:val="0"/>
        <w:rPr>
          <w:rFonts w:ascii="Verdana" w:hAnsi="Verdana"/>
          <w:color w:val="000000"/>
        </w:rPr>
      </w:pPr>
    </w:p>
    <w:p w14:paraId="357DF504" w14:textId="77777777" w:rsidR="00144706" w:rsidRPr="00EA0D10" w:rsidRDefault="00144706" w:rsidP="00144706">
      <w:pPr>
        <w:pStyle w:val="Paragraphedeliste"/>
        <w:widowControl/>
        <w:numPr>
          <w:ilvl w:val="0"/>
          <w:numId w:val="26"/>
        </w:numPr>
        <w:autoSpaceDE/>
        <w:autoSpaceDN/>
        <w:spacing w:line="259" w:lineRule="auto"/>
        <w:contextualSpacing/>
        <w:rPr>
          <w:rFonts w:ascii="Verdana" w:hAnsi="Verdana" w:cs="Times New Roman"/>
        </w:rPr>
      </w:pPr>
      <w:r>
        <w:rPr>
          <w:rFonts w:ascii="Verdana" w:hAnsi="Verdana" w:cs="Times New Roman"/>
        </w:rPr>
        <w:t xml:space="preserve">Le candidat constitue son </w:t>
      </w:r>
      <w:r w:rsidRPr="00EA0D10">
        <w:rPr>
          <w:rFonts w:ascii="Verdana" w:hAnsi="Verdana" w:cs="Times New Roman"/>
        </w:rPr>
        <w:t>dossier</w:t>
      </w:r>
      <w:r>
        <w:rPr>
          <w:rFonts w:ascii="Verdana" w:hAnsi="Verdana" w:cs="Times New Roman"/>
        </w:rPr>
        <w:t xml:space="preserve"> (fiche de candidature avec justificatifs, CV canin, lettre de motivation, </w:t>
      </w:r>
      <w:r w:rsidRPr="00EA0D10">
        <w:rPr>
          <w:rFonts w:ascii="Verdana" w:hAnsi="Verdana" w:cs="Times New Roman"/>
        </w:rPr>
        <w:t>feuille de présentation</w:t>
      </w:r>
      <w:r>
        <w:rPr>
          <w:rFonts w:ascii="Verdana" w:hAnsi="Verdana" w:cs="Times New Roman"/>
        </w:rPr>
        <w:t xml:space="preserve">) dûment </w:t>
      </w:r>
      <w:r w:rsidRPr="00EA0D10">
        <w:rPr>
          <w:rFonts w:ascii="Verdana" w:hAnsi="Verdana" w:cs="Times New Roman"/>
        </w:rPr>
        <w:t>complété</w:t>
      </w:r>
      <w:r>
        <w:rPr>
          <w:rFonts w:ascii="Verdana" w:hAnsi="Verdana" w:cs="Times New Roman"/>
        </w:rPr>
        <w:t xml:space="preserve"> et l’envoie</w:t>
      </w:r>
      <w:r w:rsidRPr="00EA0D10">
        <w:rPr>
          <w:rFonts w:ascii="Verdana" w:hAnsi="Verdana" w:cs="Times New Roman"/>
        </w:rPr>
        <w:t xml:space="preserve"> au Président de la CNEAC </w:t>
      </w:r>
      <w:r>
        <w:rPr>
          <w:rFonts w:ascii="Verdana" w:hAnsi="Verdana" w:cs="Times New Roman"/>
        </w:rPr>
        <w:t>(</w:t>
      </w:r>
      <w:r w:rsidRPr="00EA0D10">
        <w:rPr>
          <w:rFonts w:ascii="Verdana" w:hAnsi="Verdana" w:cs="Times New Roman"/>
        </w:rPr>
        <w:t>avec</w:t>
      </w:r>
      <w:r>
        <w:rPr>
          <w:rFonts w:ascii="Verdana" w:hAnsi="Verdana" w:cs="Times New Roman"/>
        </w:rPr>
        <w:t xml:space="preserve"> une</w:t>
      </w:r>
      <w:r w:rsidRPr="00EA0D10">
        <w:rPr>
          <w:rFonts w:ascii="Verdana" w:hAnsi="Verdana" w:cs="Times New Roman"/>
        </w:rPr>
        <w:t xml:space="preserve"> copie au GT Dog Dancing</w:t>
      </w:r>
      <w:r>
        <w:rPr>
          <w:rFonts w:ascii="Verdana" w:hAnsi="Verdana" w:cs="Times New Roman"/>
        </w:rPr>
        <w:t>)</w:t>
      </w:r>
      <w:r w:rsidRPr="00EA0D10">
        <w:rPr>
          <w:rFonts w:ascii="Verdana" w:hAnsi="Verdana" w:cs="Times New Roman"/>
        </w:rPr>
        <w:t xml:space="preserve"> pour validation. </w:t>
      </w:r>
    </w:p>
    <w:p w14:paraId="3C2D5F2A" w14:textId="77777777" w:rsidR="00144706" w:rsidRPr="00EA0D10" w:rsidRDefault="00144706" w:rsidP="00144706">
      <w:pPr>
        <w:pStyle w:val="Paragraphedeliste"/>
        <w:rPr>
          <w:rFonts w:ascii="Verdana" w:hAnsi="Verdana" w:cs="Times New Roman"/>
        </w:rPr>
      </w:pPr>
    </w:p>
    <w:p w14:paraId="33A89764"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Pr>
          <w:rFonts w:ascii="Verdana" w:hAnsi="Verdana" w:cs="Times New Roman"/>
          <w:color w:val="000000"/>
        </w:rPr>
        <w:t>Le dossier de candidature accepté, u</w:t>
      </w:r>
      <w:r w:rsidRPr="00EA0D10">
        <w:rPr>
          <w:rFonts w:ascii="Verdana" w:hAnsi="Verdana" w:cs="Times New Roman"/>
          <w:color w:val="000000"/>
        </w:rPr>
        <w:t xml:space="preserve">n </w:t>
      </w:r>
      <w:r>
        <w:rPr>
          <w:rFonts w:ascii="Verdana" w:hAnsi="Verdana" w:cs="Times New Roman"/>
          <w:color w:val="000000"/>
        </w:rPr>
        <w:t>j</w:t>
      </w:r>
      <w:r w:rsidRPr="00EA0D10">
        <w:rPr>
          <w:rFonts w:ascii="Verdana" w:hAnsi="Verdana" w:cs="Times New Roman"/>
          <w:color w:val="000000"/>
        </w:rPr>
        <w:t>uge référent est désigné</w:t>
      </w:r>
      <w:r>
        <w:rPr>
          <w:rFonts w:ascii="Verdana" w:hAnsi="Verdana" w:cs="Times New Roman"/>
          <w:color w:val="000000"/>
        </w:rPr>
        <w:t xml:space="preserve"> par le GT</w:t>
      </w:r>
      <w:r w:rsidRPr="00EA0D10">
        <w:rPr>
          <w:rFonts w:ascii="Verdana" w:hAnsi="Verdana" w:cs="Times New Roman"/>
          <w:color w:val="000000"/>
        </w:rPr>
        <w:t xml:space="preserve">. </w:t>
      </w:r>
      <w:r>
        <w:rPr>
          <w:rFonts w:ascii="Verdana" w:hAnsi="Verdana" w:cs="Times New Roman"/>
          <w:color w:val="000000"/>
        </w:rPr>
        <w:t xml:space="preserve">Il a pour rôle de </w:t>
      </w:r>
      <w:r w:rsidRPr="00EA0D10">
        <w:rPr>
          <w:rFonts w:ascii="Verdana" w:hAnsi="Verdana" w:cs="Times New Roman"/>
          <w:color w:val="000000"/>
        </w:rPr>
        <w:t>présente</w:t>
      </w:r>
      <w:r>
        <w:rPr>
          <w:rFonts w:ascii="Verdana" w:hAnsi="Verdana" w:cs="Times New Roman"/>
          <w:color w:val="000000"/>
        </w:rPr>
        <w:t>r</w:t>
      </w:r>
      <w:r w:rsidRPr="00EA0D10">
        <w:rPr>
          <w:rFonts w:ascii="Verdana" w:hAnsi="Verdana" w:cs="Times New Roman"/>
          <w:color w:val="000000"/>
        </w:rPr>
        <w:t xml:space="preserve"> les </w:t>
      </w:r>
      <w:r w:rsidRPr="00EA0D10">
        <w:rPr>
          <w:rFonts w:ascii="Verdana" w:hAnsi="Verdana" w:cs="Times New Roman"/>
        </w:rPr>
        <w:t xml:space="preserve">différentes étapes de la formation ainsi que leurs objectifs. Il indique </w:t>
      </w:r>
      <w:r>
        <w:rPr>
          <w:rFonts w:ascii="Verdana" w:hAnsi="Verdana" w:cs="Times New Roman"/>
        </w:rPr>
        <w:t xml:space="preserve">au candidat </w:t>
      </w:r>
      <w:r w:rsidRPr="00EA0D10">
        <w:rPr>
          <w:rFonts w:ascii="Verdana" w:hAnsi="Verdana" w:cs="Times New Roman"/>
        </w:rPr>
        <w:t xml:space="preserve">les documents et outils nécessaires à sa préparation aux deux examens CNEAC et SCC. Il répond aux éventuelles questions du candidat pendant cette phase de préparation aux examens. </w:t>
      </w:r>
    </w:p>
    <w:p w14:paraId="65C49597" w14:textId="77777777" w:rsidR="00144706" w:rsidRPr="00EA0D10" w:rsidRDefault="00144706" w:rsidP="00144706">
      <w:pPr>
        <w:pStyle w:val="Paragraphedeliste"/>
        <w:rPr>
          <w:rFonts w:ascii="Verdana" w:hAnsi="Verdana" w:cs="Times New Roman"/>
          <w:color w:val="000000"/>
        </w:rPr>
      </w:pPr>
    </w:p>
    <w:p w14:paraId="41ABBFE3"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sidRPr="00EA0D10">
        <w:rPr>
          <w:rFonts w:ascii="Verdana" w:hAnsi="Verdana" w:cs="Times New Roman"/>
          <w:color w:val="000000"/>
        </w:rPr>
        <w:lastRenderedPageBreak/>
        <w:t xml:space="preserve">Formation théorique initiale </w:t>
      </w:r>
      <w:r w:rsidRPr="00EA0D10">
        <w:rPr>
          <w:rFonts w:ascii="Verdana" w:hAnsi="Verdana" w:cs="Times New Roman"/>
        </w:rPr>
        <w:t xml:space="preserve">dispensée par les Juges du GT Dog Dancing </w:t>
      </w:r>
      <w:r w:rsidRPr="00EA0D10">
        <w:rPr>
          <w:rFonts w:ascii="Verdana" w:hAnsi="Verdana" w:cs="Times New Roman"/>
          <w:color w:val="000000"/>
        </w:rPr>
        <w:t xml:space="preserve">: 1 journée ou 2 demi-journées en visioconférence. La validation des acquis se fera en présentiel le jour du </w:t>
      </w:r>
      <w:proofErr w:type="spellStart"/>
      <w:r w:rsidRPr="00EA0D10">
        <w:rPr>
          <w:rFonts w:ascii="Verdana" w:hAnsi="Verdana" w:cs="Times New Roman"/>
          <w:color w:val="000000"/>
        </w:rPr>
        <w:t>shadow</w:t>
      </w:r>
      <w:proofErr w:type="spellEnd"/>
      <w:r w:rsidRPr="00EA0D10">
        <w:rPr>
          <w:rFonts w:ascii="Verdana" w:hAnsi="Verdana" w:cs="Times New Roman"/>
          <w:color w:val="000000"/>
        </w:rPr>
        <w:t xml:space="preserve"> </w:t>
      </w:r>
      <w:proofErr w:type="spellStart"/>
      <w:r w:rsidRPr="00EA0D10">
        <w:rPr>
          <w:rFonts w:ascii="Verdana" w:hAnsi="Verdana" w:cs="Times New Roman"/>
          <w:color w:val="000000"/>
        </w:rPr>
        <w:t>judging</w:t>
      </w:r>
      <w:proofErr w:type="spellEnd"/>
      <w:r w:rsidRPr="00EA0D10">
        <w:rPr>
          <w:rFonts w:ascii="Verdana" w:hAnsi="Verdana" w:cs="Times New Roman"/>
          <w:color w:val="000000"/>
        </w:rPr>
        <w:t xml:space="preserve"> (étape 7). Le dossier du candidat est </w:t>
      </w:r>
      <w:r w:rsidRPr="00EA0D10">
        <w:rPr>
          <w:rFonts w:ascii="Verdana" w:hAnsi="Verdana" w:cs="Times New Roman"/>
        </w:rPr>
        <w:t>ensuite</w:t>
      </w:r>
      <w:r w:rsidRPr="00EA0D10">
        <w:rPr>
          <w:rFonts w:ascii="Verdana" w:hAnsi="Verdana" w:cs="Times New Roman"/>
          <w:color w:val="FF0000"/>
        </w:rPr>
        <w:t xml:space="preserve"> </w:t>
      </w:r>
      <w:r w:rsidRPr="00EA0D10">
        <w:rPr>
          <w:rFonts w:ascii="Verdana" w:hAnsi="Verdana" w:cs="Times New Roman"/>
          <w:color w:val="000000"/>
        </w:rPr>
        <w:t xml:space="preserve">transmis au Président de la CNEAC pour </w:t>
      </w:r>
      <w:r>
        <w:rPr>
          <w:rFonts w:ascii="Verdana" w:hAnsi="Verdana" w:cs="Times New Roman"/>
          <w:color w:val="000000"/>
        </w:rPr>
        <w:t>inscription</w:t>
      </w:r>
      <w:r w:rsidRPr="00EA0D10">
        <w:rPr>
          <w:rFonts w:ascii="Verdana" w:hAnsi="Verdana" w:cs="Times New Roman"/>
          <w:color w:val="000000"/>
        </w:rPr>
        <w:t xml:space="preserve"> à la session de formation organisée par la S.C.C. </w:t>
      </w:r>
    </w:p>
    <w:p w14:paraId="74ED2EDE" w14:textId="77777777" w:rsidR="00144706" w:rsidRPr="00EA0D10" w:rsidRDefault="00144706" w:rsidP="00144706">
      <w:pPr>
        <w:autoSpaceDE w:val="0"/>
        <w:autoSpaceDN w:val="0"/>
        <w:adjustRightInd w:val="0"/>
        <w:snapToGrid w:val="0"/>
        <w:rPr>
          <w:rFonts w:ascii="Verdana" w:hAnsi="Verdana"/>
          <w:color w:val="000000"/>
        </w:rPr>
      </w:pPr>
    </w:p>
    <w:p w14:paraId="4A2BFED2"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sidRPr="00EA0D10">
        <w:rPr>
          <w:rFonts w:ascii="Verdana" w:hAnsi="Verdana" w:cs="Times New Roman"/>
          <w:color w:val="000000"/>
        </w:rPr>
        <w:t xml:space="preserve">Formation théorique dispensée par la SCC suivie d’un contrôle des connaissances : 3 jours </w:t>
      </w:r>
      <w:r>
        <w:rPr>
          <w:rFonts w:ascii="Verdana" w:hAnsi="Verdana" w:cs="Times New Roman"/>
          <w:color w:val="000000"/>
        </w:rPr>
        <w:t>au siège de la SCC</w:t>
      </w:r>
    </w:p>
    <w:p w14:paraId="14DBA804" w14:textId="77777777" w:rsidR="00144706" w:rsidRPr="00EA0D10" w:rsidRDefault="00144706" w:rsidP="00144706">
      <w:pPr>
        <w:autoSpaceDE w:val="0"/>
        <w:autoSpaceDN w:val="0"/>
        <w:adjustRightInd w:val="0"/>
        <w:snapToGrid w:val="0"/>
        <w:rPr>
          <w:rFonts w:ascii="Verdana" w:hAnsi="Verdana"/>
          <w:color w:val="000000"/>
        </w:rPr>
      </w:pPr>
    </w:p>
    <w:p w14:paraId="49C9603E"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sidRPr="00EA0D10">
        <w:rPr>
          <w:rFonts w:ascii="Verdana" w:hAnsi="Verdana" w:cs="Times New Roman"/>
          <w:color w:val="000000"/>
        </w:rPr>
        <w:t xml:space="preserve">Si le candidat réussit l’examen </w:t>
      </w:r>
      <w:r w:rsidRPr="00EA0D10">
        <w:rPr>
          <w:rFonts w:ascii="Verdana" w:hAnsi="Verdana" w:cs="Times New Roman"/>
        </w:rPr>
        <w:t xml:space="preserve">SCC (note </w:t>
      </w:r>
      <w:r>
        <w:rPr>
          <w:rFonts w:ascii="Verdana" w:hAnsi="Verdana" w:cs="Times New Roman"/>
        </w:rPr>
        <w:t xml:space="preserve">moyenne </w:t>
      </w:r>
      <w:r w:rsidRPr="00EA0D10">
        <w:rPr>
          <w:rFonts w:ascii="Verdana" w:hAnsi="Verdana" w:cs="Times New Roman"/>
        </w:rPr>
        <w:t>minimale 13 points sur un total de 20)</w:t>
      </w:r>
      <w:r w:rsidRPr="00EA0D10">
        <w:rPr>
          <w:rFonts w:ascii="Verdana" w:hAnsi="Verdana" w:cs="Times New Roman"/>
          <w:color w:val="000000"/>
        </w:rPr>
        <w:t xml:space="preserve">, il suit une formation pratique dispensée par son juge référent du GT. Cette formation se fera sur </w:t>
      </w:r>
      <w:r>
        <w:rPr>
          <w:rFonts w:ascii="Verdana" w:hAnsi="Verdana" w:cs="Times New Roman"/>
          <w:color w:val="000000"/>
        </w:rPr>
        <w:t xml:space="preserve">au moins </w:t>
      </w:r>
      <w:r w:rsidRPr="00EA0D10">
        <w:rPr>
          <w:rFonts w:ascii="Verdana" w:hAnsi="Verdana" w:cs="Times New Roman"/>
          <w:color w:val="000000"/>
        </w:rPr>
        <w:t>4 séances en visio</w:t>
      </w:r>
      <w:r>
        <w:rPr>
          <w:rFonts w:ascii="Verdana" w:hAnsi="Verdana" w:cs="Times New Roman"/>
          <w:color w:val="000000"/>
        </w:rPr>
        <w:t>conférence</w:t>
      </w:r>
      <w:r w:rsidRPr="00EA0D10">
        <w:rPr>
          <w:rFonts w:ascii="Verdana" w:hAnsi="Verdana" w:cs="Times New Roman"/>
          <w:color w:val="000000"/>
        </w:rPr>
        <w:t xml:space="preserve">, entrecoupées de travail personnel de la part du candidat et d’échanges avec son référent. </w:t>
      </w:r>
    </w:p>
    <w:p w14:paraId="4D7E0C9B" w14:textId="77777777" w:rsidR="00144706" w:rsidRPr="00EA0D10" w:rsidRDefault="00144706" w:rsidP="00144706">
      <w:pPr>
        <w:autoSpaceDE w:val="0"/>
        <w:autoSpaceDN w:val="0"/>
        <w:adjustRightInd w:val="0"/>
        <w:snapToGrid w:val="0"/>
        <w:rPr>
          <w:rFonts w:ascii="Verdana" w:hAnsi="Verdana"/>
          <w:color w:val="000000"/>
        </w:rPr>
      </w:pPr>
    </w:p>
    <w:p w14:paraId="77B6673A" w14:textId="77777777" w:rsidR="00144706" w:rsidRPr="007F3D14" w:rsidRDefault="00144706" w:rsidP="00144706">
      <w:pPr>
        <w:pStyle w:val="Paragraphedeliste"/>
        <w:widowControl/>
        <w:numPr>
          <w:ilvl w:val="0"/>
          <w:numId w:val="26"/>
        </w:numPr>
        <w:adjustRightInd w:val="0"/>
        <w:snapToGrid w:val="0"/>
        <w:ind w:left="708"/>
        <w:rPr>
          <w:rFonts w:ascii="Verdana" w:hAnsi="Verdana" w:cs="Times New Roman"/>
        </w:rPr>
      </w:pPr>
      <w:r w:rsidRPr="007F3D14">
        <w:rPr>
          <w:rFonts w:ascii="Verdana" w:hAnsi="Verdana" w:cs="Times New Roman"/>
          <w:color w:val="000000"/>
        </w:rPr>
        <w:t xml:space="preserve">Passage à la pratique, le </w:t>
      </w:r>
      <w:proofErr w:type="spellStart"/>
      <w:r w:rsidRPr="007F3D14">
        <w:rPr>
          <w:rFonts w:ascii="Verdana" w:hAnsi="Verdana" w:cs="Times New Roman"/>
          <w:color w:val="000000"/>
        </w:rPr>
        <w:t>shadow</w:t>
      </w:r>
      <w:proofErr w:type="spellEnd"/>
      <w:r w:rsidRPr="007F3D14">
        <w:rPr>
          <w:rFonts w:ascii="Verdana" w:hAnsi="Verdana" w:cs="Times New Roman"/>
          <w:color w:val="000000"/>
        </w:rPr>
        <w:t xml:space="preserve"> </w:t>
      </w:r>
      <w:proofErr w:type="spellStart"/>
      <w:r w:rsidRPr="007F3D14">
        <w:rPr>
          <w:rFonts w:ascii="Verdana" w:hAnsi="Verdana" w:cs="Times New Roman"/>
          <w:color w:val="000000"/>
        </w:rPr>
        <w:t>judging</w:t>
      </w:r>
      <w:proofErr w:type="spellEnd"/>
      <w:r w:rsidRPr="007F3D14">
        <w:rPr>
          <w:rFonts w:ascii="Verdana" w:hAnsi="Verdana" w:cs="Times New Roman"/>
          <w:color w:val="000000"/>
        </w:rPr>
        <w:t xml:space="preserve"> : 1 journée sur le site d’un concours avec un des juges du GT pour une première mise en situation. Contrôle des acquis concernant la formation théorique initiale CNEAC </w:t>
      </w:r>
      <w:r w:rsidRPr="007F3D14">
        <w:rPr>
          <w:rFonts w:ascii="Verdana" w:hAnsi="Verdana" w:cs="Times New Roman"/>
        </w:rPr>
        <w:t>(5 questions ouvertes, chacune notée sur 10 points. Le minimum de points requis pour valider l’épreuve est de 35 points. Durée : environ 1H)</w:t>
      </w:r>
    </w:p>
    <w:p w14:paraId="2BA322DE" w14:textId="77777777" w:rsidR="00144706" w:rsidRPr="00EA0D10" w:rsidRDefault="00144706" w:rsidP="00144706">
      <w:pPr>
        <w:pStyle w:val="Paragraphedeliste"/>
        <w:rPr>
          <w:rFonts w:ascii="Verdana" w:hAnsi="Verdana" w:cs="Times New Roman"/>
          <w:color w:val="000000"/>
        </w:rPr>
      </w:pPr>
    </w:p>
    <w:p w14:paraId="2C7D6FCC"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sidRPr="00EA0D10">
        <w:rPr>
          <w:rFonts w:ascii="Verdana" w:hAnsi="Verdana" w:cs="Times New Roman"/>
          <w:color w:val="000000"/>
        </w:rPr>
        <w:t xml:space="preserve">Une fois cette étape validée, l’élève juge doit effectuer 3 assessorats auprès de deux juges formateurs différents au minimum. L’ensemble de ces assessorats, qui se doivent d’être graduels dans leurs exigences vis-à-vis du candidat, a pour objectif de permettre au candidat de connaître toutes les facettes de la fonction de juge. Pour valider cette étape, le candidat devra obtenir un minimum de 98 points sur un total de 140 à chaque assessorat. </w:t>
      </w:r>
      <w:r>
        <w:rPr>
          <w:rFonts w:ascii="Verdana" w:hAnsi="Verdana" w:cs="Times New Roman"/>
          <w:color w:val="000000"/>
        </w:rPr>
        <w:t xml:space="preserve">Une prolongation sous forme de </w:t>
      </w:r>
      <w:r w:rsidRPr="00EA0D10">
        <w:rPr>
          <w:rFonts w:ascii="Verdana" w:hAnsi="Verdana" w:cs="Times New Roman"/>
          <w:color w:val="000000"/>
        </w:rPr>
        <w:t>complément de formation</w:t>
      </w:r>
      <w:r>
        <w:rPr>
          <w:rFonts w:ascii="Verdana" w:hAnsi="Verdana" w:cs="Times New Roman"/>
          <w:color w:val="000000"/>
        </w:rPr>
        <w:t xml:space="preserve"> peut être demandée si les résultats ne sont pas suffisants voire un arrêt du cursus.</w:t>
      </w:r>
    </w:p>
    <w:p w14:paraId="6336B415" w14:textId="77777777" w:rsidR="00144706" w:rsidRPr="00EA0D10" w:rsidRDefault="00144706" w:rsidP="00144706">
      <w:pPr>
        <w:autoSpaceDE w:val="0"/>
        <w:autoSpaceDN w:val="0"/>
        <w:adjustRightInd w:val="0"/>
        <w:snapToGrid w:val="0"/>
        <w:rPr>
          <w:rFonts w:ascii="Verdana" w:hAnsi="Verdana"/>
          <w:color w:val="000000"/>
        </w:rPr>
      </w:pPr>
    </w:p>
    <w:p w14:paraId="44A774B4"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sidRPr="00EA0D10">
        <w:rPr>
          <w:rFonts w:ascii="Verdana" w:hAnsi="Verdana" w:cs="Times New Roman"/>
          <w:color w:val="000000"/>
        </w:rPr>
        <w:t>Après validation de ces assessorats, le Responsable du GT rassemble les différents éléments du dossier et les transmet au Président de la CNEAC.</w:t>
      </w:r>
    </w:p>
    <w:p w14:paraId="6734E685" w14:textId="77777777" w:rsidR="00144706" w:rsidRPr="00EA0D10" w:rsidRDefault="00144706" w:rsidP="00144706">
      <w:pPr>
        <w:autoSpaceDE w:val="0"/>
        <w:autoSpaceDN w:val="0"/>
        <w:adjustRightInd w:val="0"/>
        <w:snapToGrid w:val="0"/>
        <w:rPr>
          <w:rFonts w:ascii="Verdana" w:hAnsi="Verdana"/>
          <w:color w:val="000000"/>
        </w:rPr>
      </w:pPr>
    </w:p>
    <w:p w14:paraId="737C60F1" w14:textId="77777777" w:rsidR="00144706" w:rsidRPr="00EA0D10" w:rsidRDefault="00144706" w:rsidP="00144706">
      <w:pPr>
        <w:pStyle w:val="Paragraphedeliste"/>
        <w:widowControl/>
        <w:numPr>
          <w:ilvl w:val="0"/>
          <w:numId w:val="26"/>
        </w:numPr>
        <w:adjustRightInd w:val="0"/>
        <w:snapToGrid w:val="0"/>
        <w:rPr>
          <w:rFonts w:ascii="Verdana" w:hAnsi="Verdana" w:cs="Times New Roman"/>
          <w:color w:val="000000"/>
        </w:rPr>
      </w:pPr>
      <w:r w:rsidRPr="00EA0D10">
        <w:rPr>
          <w:rFonts w:ascii="Verdana" w:hAnsi="Verdana" w:cs="Times New Roman"/>
          <w:color w:val="000000"/>
        </w:rPr>
        <w:t xml:space="preserve">La CNEAC peut transmettre le dossier à la SCC pour la demande de nomination de juge. </w:t>
      </w:r>
    </w:p>
    <w:p w14:paraId="059FFB96" w14:textId="77777777" w:rsidR="00144706" w:rsidRPr="00EA0D10" w:rsidRDefault="00144706" w:rsidP="00144706">
      <w:pPr>
        <w:pStyle w:val="Sansinterligne"/>
        <w:adjustRightInd w:val="0"/>
        <w:snapToGrid w:val="0"/>
        <w:rPr>
          <w:rFonts w:ascii="Verdana" w:eastAsiaTheme="minorHAnsi" w:hAnsi="Verdana" w:cs="Times New Roman"/>
          <w:color w:val="000000"/>
          <w:lang w:val="fr-FR" w:bidi="ar-SA"/>
        </w:rPr>
      </w:pPr>
    </w:p>
    <w:p w14:paraId="65834AAF" w14:textId="77777777" w:rsidR="00144706" w:rsidRPr="00EA0D10" w:rsidRDefault="00144706" w:rsidP="00144706">
      <w:pPr>
        <w:pStyle w:val="Sansinterligne"/>
        <w:adjustRightInd w:val="0"/>
        <w:snapToGrid w:val="0"/>
        <w:rPr>
          <w:rFonts w:ascii="Verdana" w:eastAsia="Calibri" w:hAnsi="Verdana" w:cs="Times New Roman"/>
          <w:u w:color="4F81BD"/>
          <w:lang w:val="fr-FR" w:eastAsia="fr-FR"/>
        </w:rPr>
      </w:pPr>
      <w:r w:rsidRPr="00EA0D10">
        <w:rPr>
          <w:rFonts w:ascii="Verdana" w:eastAsiaTheme="minorHAnsi" w:hAnsi="Verdana" w:cs="Times New Roman"/>
          <w:color w:val="000000"/>
          <w:lang w:val="fr-FR" w:bidi="ar-SA"/>
        </w:rPr>
        <w:t xml:space="preserve">Par ailleurs, </w:t>
      </w:r>
      <w:bookmarkStart w:id="2" w:name="_Hlk128054107"/>
      <w:r w:rsidRPr="00EA0D10">
        <w:rPr>
          <w:rFonts w:ascii="Verdana" w:eastAsiaTheme="minorHAnsi" w:hAnsi="Verdana" w:cs="Times New Roman"/>
          <w:color w:val="000000"/>
          <w:lang w:val="fr-FR" w:bidi="ar-SA"/>
        </w:rPr>
        <w:t>il est demandé au candidat juge d’effectuer un secrétariat d’exposition auprès d’un juge de conformité au standard. Le justificatif de ce secrétariat sera à fournir dans le dossier pour la demande de nomination. Ce secrétariat peut être effectué en amont.</w:t>
      </w:r>
    </w:p>
    <w:bookmarkEnd w:id="2"/>
    <w:p w14:paraId="087A9608" w14:textId="09C32F4C" w:rsidR="00144706" w:rsidRDefault="00144706">
      <w:pPr>
        <w:rPr>
          <w:rFonts w:ascii="Verdana" w:hAnsi="Verdana"/>
          <w:b/>
          <w:bCs/>
          <w:sz w:val="22"/>
          <w:szCs w:val="22"/>
        </w:rPr>
      </w:pPr>
    </w:p>
    <w:p w14:paraId="1FFA3E65" w14:textId="5E385C9D" w:rsidR="00F437FD" w:rsidRDefault="00F437FD">
      <w:pPr>
        <w:rPr>
          <w:rFonts w:ascii="Verdana" w:hAnsi="Verdana"/>
          <w:b/>
          <w:bCs/>
          <w:sz w:val="22"/>
          <w:szCs w:val="22"/>
        </w:rPr>
      </w:pPr>
    </w:p>
    <w:sectPr w:rsidR="00F437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DE3C" w14:textId="77777777" w:rsidR="008D3FCC" w:rsidRDefault="008D3FCC" w:rsidP="00451C5B">
      <w:r>
        <w:separator/>
      </w:r>
    </w:p>
  </w:endnote>
  <w:endnote w:type="continuationSeparator" w:id="0">
    <w:p w14:paraId="5E102139" w14:textId="77777777" w:rsidR="008D3FCC" w:rsidRDefault="008D3FCC" w:rsidP="0045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A959" w14:textId="6D570F48" w:rsidR="00706128" w:rsidRPr="00706128" w:rsidRDefault="00706128" w:rsidP="00706128">
    <w:pPr>
      <w:pStyle w:val="Pieddepage"/>
      <w:rPr>
        <w:rFonts w:ascii="Verdana" w:hAnsi="Verdana"/>
        <w:sz w:val="22"/>
        <w:szCs w:val="22"/>
      </w:rPr>
    </w:pPr>
    <w:r>
      <w:rPr>
        <w:noProof/>
      </w:rPr>
      <mc:AlternateContent>
        <mc:Choice Requires="wps">
          <w:drawing>
            <wp:anchor distT="0" distB="0" distL="114300" distR="114300" simplePos="0" relativeHeight="251659264" behindDoc="0" locked="0" layoutInCell="1" allowOverlap="1" wp14:anchorId="5DBC81C3" wp14:editId="65E313CF">
              <wp:simplePos x="0" y="0"/>
              <wp:positionH relativeFrom="margin">
                <wp:posOffset>4024630</wp:posOffset>
              </wp:positionH>
              <wp:positionV relativeFrom="bottomMargin">
                <wp:posOffset>-3810</wp:posOffset>
              </wp:positionV>
              <wp:extent cx="1734185"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734185" cy="395605"/>
                      </a:xfrm>
                      <a:prstGeom prst="rect">
                        <a:avLst/>
                      </a:prstGeom>
                      <a:noFill/>
                      <a:ln w="6350">
                        <a:noFill/>
                      </a:ln>
                      <a:effectLst/>
                    </wps:spPr>
                    <wps:txbx>
                      <w:txbxContent>
                        <w:p w14:paraId="4B7836A6" w14:textId="22785219" w:rsidR="00706128" w:rsidRPr="00706128" w:rsidRDefault="00706128" w:rsidP="00706128">
                          <w:pPr>
                            <w:pStyle w:val="Titre1"/>
                            <w:rPr>
                              <w:rFonts w:ascii="Verdana" w:hAnsi="Verdana"/>
                              <w:b w:val="0"/>
                              <w:bCs w:val="0"/>
                              <w:sz w:val="22"/>
                              <w:szCs w:val="22"/>
                            </w:rPr>
                          </w:pPr>
                          <w:r w:rsidRPr="00706128">
                            <w:rPr>
                              <w:rFonts w:ascii="Verdana" w:hAnsi="Verdana"/>
                              <w:b w:val="0"/>
                              <w:bCs w:val="0"/>
                              <w:sz w:val="22"/>
                              <w:szCs w:val="22"/>
                            </w:rPr>
                            <w:t xml:space="preserve">Page </w:t>
                          </w:r>
                          <w:r w:rsidRPr="00706128">
                            <w:rPr>
                              <w:rFonts w:ascii="Verdana" w:hAnsi="Verdana"/>
                              <w:b w:val="0"/>
                              <w:bCs w:val="0"/>
                              <w:sz w:val="22"/>
                              <w:szCs w:val="22"/>
                            </w:rPr>
                            <w:fldChar w:fldCharType="begin"/>
                          </w:r>
                          <w:r w:rsidRPr="00706128">
                            <w:rPr>
                              <w:rFonts w:ascii="Verdana" w:hAnsi="Verdana"/>
                              <w:b w:val="0"/>
                              <w:bCs w:val="0"/>
                              <w:sz w:val="22"/>
                              <w:szCs w:val="22"/>
                            </w:rPr>
                            <w:instrText>PAGE  \* Arabic  \* MERGEFORMAT</w:instrText>
                          </w:r>
                          <w:r w:rsidRPr="00706128">
                            <w:rPr>
                              <w:rFonts w:ascii="Verdana" w:hAnsi="Verdana"/>
                              <w:b w:val="0"/>
                              <w:bCs w:val="0"/>
                              <w:sz w:val="22"/>
                              <w:szCs w:val="22"/>
                            </w:rPr>
                            <w:fldChar w:fldCharType="separate"/>
                          </w:r>
                          <w:r w:rsidRPr="00706128">
                            <w:rPr>
                              <w:rFonts w:ascii="Verdana" w:hAnsi="Verdana"/>
                              <w:b w:val="0"/>
                              <w:bCs w:val="0"/>
                              <w:sz w:val="22"/>
                              <w:szCs w:val="22"/>
                            </w:rPr>
                            <w:t>1</w:t>
                          </w:r>
                          <w:r w:rsidRPr="00706128">
                            <w:rPr>
                              <w:rFonts w:ascii="Verdana" w:hAnsi="Verdana"/>
                              <w:b w:val="0"/>
                              <w:bCs w:val="0"/>
                              <w:sz w:val="22"/>
                              <w:szCs w:val="22"/>
                            </w:rPr>
                            <w:fldChar w:fldCharType="end"/>
                          </w:r>
                          <w:r w:rsidRPr="00706128">
                            <w:rPr>
                              <w:rFonts w:ascii="Verdana" w:hAnsi="Verdana"/>
                              <w:b w:val="0"/>
                              <w:bCs w:val="0"/>
                              <w:sz w:val="22"/>
                              <w:szCs w:val="22"/>
                            </w:rPr>
                            <w:t xml:space="preserve"> sur </w:t>
                          </w:r>
                          <w:r w:rsidRPr="00706128">
                            <w:rPr>
                              <w:rFonts w:ascii="Verdana" w:hAnsi="Verdana"/>
                              <w:b w:val="0"/>
                              <w:bCs w:val="0"/>
                              <w:sz w:val="22"/>
                              <w:szCs w:val="22"/>
                            </w:rPr>
                            <w:fldChar w:fldCharType="begin"/>
                          </w:r>
                          <w:r w:rsidRPr="00706128">
                            <w:rPr>
                              <w:rFonts w:ascii="Verdana" w:hAnsi="Verdana"/>
                              <w:b w:val="0"/>
                              <w:bCs w:val="0"/>
                              <w:sz w:val="22"/>
                              <w:szCs w:val="22"/>
                            </w:rPr>
                            <w:instrText>NUMPAGES  \* Arabic  \* MERGEFORMAT</w:instrText>
                          </w:r>
                          <w:r w:rsidRPr="00706128">
                            <w:rPr>
                              <w:rFonts w:ascii="Verdana" w:hAnsi="Verdana"/>
                              <w:b w:val="0"/>
                              <w:bCs w:val="0"/>
                              <w:sz w:val="22"/>
                              <w:szCs w:val="22"/>
                            </w:rPr>
                            <w:fldChar w:fldCharType="separate"/>
                          </w:r>
                          <w:r w:rsidRPr="00706128">
                            <w:rPr>
                              <w:rFonts w:ascii="Verdana" w:hAnsi="Verdana"/>
                              <w:b w:val="0"/>
                              <w:bCs w:val="0"/>
                              <w:sz w:val="22"/>
                              <w:szCs w:val="22"/>
                            </w:rPr>
                            <w:t>2</w:t>
                          </w:r>
                          <w:r w:rsidRPr="00706128">
                            <w:rPr>
                              <w:rFonts w:ascii="Verdana" w:hAnsi="Verdana"/>
                              <w:b w:val="0"/>
                              <w:bCs w:val="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BC81C3" id="_x0000_t202" coordsize="21600,21600" o:spt="202" path="m,l,21600r21600,l21600,xe">
              <v:stroke joinstyle="miter"/>
              <v:path gradientshapeok="t" o:connecttype="rect"/>
            </v:shapetype>
            <v:shape id="Zone de texte 56" o:spid="_x0000_s1026" type="#_x0000_t202" style="position:absolute;margin-left:316.9pt;margin-top:-.3pt;width:136.5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" filled="f" stroked="f" strokeweight=".5pt">
              <v:textbox style="mso-fit-shape-to-text:t">
                <w:txbxContent>
                  <w:p w14:paraId="4B7836A6" w14:textId="22785219" w:rsidR="00706128" w:rsidRPr="00706128" w:rsidRDefault="00706128" w:rsidP="00706128">
                    <w:pPr>
                      <w:pStyle w:val="Titre1"/>
                      <w:rPr>
                        <w:rFonts w:ascii="Verdana" w:hAnsi="Verdana"/>
                        <w:b w:val="0"/>
                        <w:bCs w:val="0"/>
                        <w:sz w:val="22"/>
                        <w:szCs w:val="22"/>
                      </w:rPr>
                    </w:pPr>
                    <w:r w:rsidRPr="00706128">
                      <w:rPr>
                        <w:rFonts w:ascii="Verdana" w:hAnsi="Verdana"/>
                        <w:b w:val="0"/>
                        <w:bCs w:val="0"/>
                        <w:sz w:val="22"/>
                        <w:szCs w:val="22"/>
                      </w:rPr>
                      <w:t xml:space="preserve">Page </w:t>
                    </w:r>
                    <w:r w:rsidRPr="00706128">
                      <w:rPr>
                        <w:rFonts w:ascii="Verdana" w:hAnsi="Verdana"/>
                        <w:b w:val="0"/>
                        <w:bCs w:val="0"/>
                        <w:sz w:val="22"/>
                        <w:szCs w:val="22"/>
                      </w:rPr>
                      <w:fldChar w:fldCharType="begin"/>
                    </w:r>
                    <w:r w:rsidRPr="00706128">
                      <w:rPr>
                        <w:rFonts w:ascii="Verdana" w:hAnsi="Verdana"/>
                        <w:b w:val="0"/>
                        <w:bCs w:val="0"/>
                        <w:sz w:val="22"/>
                        <w:szCs w:val="22"/>
                      </w:rPr>
                      <w:instrText>PAGE  \* Arabic  \* MERGEFORMAT</w:instrText>
                    </w:r>
                    <w:r w:rsidRPr="00706128">
                      <w:rPr>
                        <w:rFonts w:ascii="Verdana" w:hAnsi="Verdana"/>
                        <w:b w:val="0"/>
                        <w:bCs w:val="0"/>
                        <w:sz w:val="22"/>
                        <w:szCs w:val="22"/>
                      </w:rPr>
                      <w:fldChar w:fldCharType="separate"/>
                    </w:r>
                    <w:r w:rsidRPr="00706128">
                      <w:rPr>
                        <w:rFonts w:ascii="Verdana" w:hAnsi="Verdana"/>
                        <w:b w:val="0"/>
                        <w:bCs w:val="0"/>
                        <w:sz w:val="22"/>
                        <w:szCs w:val="22"/>
                      </w:rPr>
                      <w:t>1</w:t>
                    </w:r>
                    <w:r w:rsidRPr="00706128">
                      <w:rPr>
                        <w:rFonts w:ascii="Verdana" w:hAnsi="Verdana"/>
                        <w:b w:val="0"/>
                        <w:bCs w:val="0"/>
                        <w:sz w:val="22"/>
                        <w:szCs w:val="22"/>
                      </w:rPr>
                      <w:fldChar w:fldCharType="end"/>
                    </w:r>
                    <w:r w:rsidRPr="00706128">
                      <w:rPr>
                        <w:rFonts w:ascii="Verdana" w:hAnsi="Verdana"/>
                        <w:b w:val="0"/>
                        <w:bCs w:val="0"/>
                        <w:sz w:val="22"/>
                        <w:szCs w:val="22"/>
                      </w:rPr>
                      <w:t xml:space="preserve"> sur </w:t>
                    </w:r>
                    <w:r w:rsidRPr="00706128">
                      <w:rPr>
                        <w:rFonts w:ascii="Verdana" w:hAnsi="Verdana"/>
                        <w:b w:val="0"/>
                        <w:bCs w:val="0"/>
                        <w:sz w:val="22"/>
                        <w:szCs w:val="22"/>
                      </w:rPr>
                      <w:fldChar w:fldCharType="begin"/>
                    </w:r>
                    <w:r w:rsidRPr="00706128">
                      <w:rPr>
                        <w:rFonts w:ascii="Verdana" w:hAnsi="Verdana"/>
                        <w:b w:val="0"/>
                        <w:bCs w:val="0"/>
                        <w:sz w:val="22"/>
                        <w:szCs w:val="22"/>
                      </w:rPr>
                      <w:instrText>NUMPAGES  \* Arabic  \* MERGEFORMAT</w:instrText>
                    </w:r>
                    <w:r w:rsidRPr="00706128">
                      <w:rPr>
                        <w:rFonts w:ascii="Verdana" w:hAnsi="Verdana"/>
                        <w:b w:val="0"/>
                        <w:bCs w:val="0"/>
                        <w:sz w:val="22"/>
                        <w:szCs w:val="22"/>
                      </w:rPr>
                      <w:fldChar w:fldCharType="separate"/>
                    </w:r>
                    <w:r w:rsidRPr="00706128">
                      <w:rPr>
                        <w:rFonts w:ascii="Verdana" w:hAnsi="Verdana"/>
                        <w:b w:val="0"/>
                        <w:bCs w:val="0"/>
                        <w:sz w:val="22"/>
                        <w:szCs w:val="22"/>
                      </w:rPr>
                      <w:t>2</w:t>
                    </w:r>
                    <w:r w:rsidRPr="00706128">
                      <w:rPr>
                        <w:rFonts w:ascii="Verdana" w:hAnsi="Verdana"/>
                        <w:b w:val="0"/>
                        <w:bCs w:val="0"/>
                        <w:sz w:val="22"/>
                        <w:szCs w:val="22"/>
                      </w:rPr>
                      <w:fldChar w:fldCharType="end"/>
                    </w:r>
                  </w:p>
                </w:txbxContent>
              </v:textbox>
              <w10:wrap anchorx="margin" anchory="margin"/>
            </v:shape>
          </w:pict>
        </mc:Fallback>
      </mc:AlternateContent>
    </w:r>
    <w:r>
      <w:rPr>
        <w:noProof/>
      </w:rPr>
      <w:drawing>
        <wp:inline distT="0" distB="0" distL="0" distR="0" wp14:anchorId="3F9E06BD" wp14:editId="2C7560F2">
          <wp:extent cx="540000" cy="540000"/>
          <wp:effectExtent l="0" t="0" r="0" b="0"/>
          <wp:docPr id="9" name="Image 9" descr="C:\Z_CNEAC\Logo\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CNEAC\Logo\s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drawing>
        <wp:inline distT="0" distB="0" distL="0" distR="0" wp14:anchorId="2E14E70D" wp14:editId="72F0ADF8">
          <wp:extent cx="540000" cy="540000"/>
          <wp:effectExtent l="0" t="0" r="0" b="0"/>
          <wp:docPr id="10" name="Image 10" descr="C:\Z_CNEAC\Logo\cn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_CNEAC\Logo\cnea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color w:val="4472C4" w:themeColor="accent1"/>
      </w:rPr>
      <mc:AlternateContent>
        <mc:Choice Requires="wps">
          <w:drawing>
            <wp:anchor distT="91440" distB="91440" distL="114300" distR="114300" simplePos="0" relativeHeight="251660288" behindDoc="1" locked="0" layoutInCell="1" allowOverlap="1" wp14:anchorId="164EF18A" wp14:editId="6D950B1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6BC6A3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" fillcolor="#4472c4 [3204]" stroked="f" strokeweight="1pt">
              <w10:wrap type="square" anchorx="margin" anchory="margin"/>
            </v:rect>
          </w:pict>
        </mc:Fallback>
      </mc:AlternateContent>
    </w:r>
    <w:r>
      <w:t xml:space="preserve"> </w:t>
    </w:r>
    <w:r w:rsidRPr="00706128">
      <w:rPr>
        <w:rFonts w:ascii="Verdana" w:hAnsi="Verdana"/>
        <w:sz w:val="22"/>
        <w:szCs w:val="22"/>
      </w:rPr>
      <w:t>CNEAC – Réunion du 23 mars 2023</w:t>
    </w:r>
  </w:p>
  <w:p w14:paraId="0B4BA750" w14:textId="77777777" w:rsidR="00451C5B" w:rsidRPr="00706128" w:rsidRDefault="00451C5B" w:rsidP="00706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5397" w14:textId="77777777" w:rsidR="008D3FCC" w:rsidRDefault="008D3FCC" w:rsidP="00451C5B">
      <w:r>
        <w:separator/>
      </w:r>
    </w:p>
  </w:footnote>
  <w:footnote w:type="continuationSeparator" w:id="0">
    <w:p w14:paraId="2ED6CAA7" w14:textId="77777777" w:rsidR="008D3FCC" w:rsidRDefault="008D3FCC" w:rsidP="0045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E4"/>
    <w:multiLevelType w:val="hybridMultilevel"/>
    <w:tmpl w:val="79646342"/>
    <w:numStyleLink w:val="Style1import"/>
  </w:abstractNum>
  <w:abstractNum w:abstractNumId="1" w15:restartNumberingAfterBreak="0">
    <w:nsid w:val="02CB5516"/>
    <w:multiLevelType w:val="multilevel"/>
    <w:tmpl w:val="C7047EDA"/>
    <w:lvl w:ilvl="0">
      <w:numFmt w:val="bullet"/>
      <w:lvlText w:val="-"/>
      <w:lvlJc w:val="left"/>
      <w:pPr>
        <w:ind w:left="786" w:hanging="147"/>
      </w:pPr>
    </w:lvl>
    <w:lvl w:ilvl="1">
      <w:numFmt w:val="bullet"/>
      <w:lvlText w:val="•"/>
      <w:lvlJc w:val="left"/>
      <w:pPr>
        <w:ind w:left="1832" w:hanging="147"/>
      </w:pPr>
    </w:lvl>
    <w:lvl w:ilvl="2">
      <w:numFmt w:val="bullet"/>
      <w:lvlText w:val="•"/>
      <w:lvlJc w:val="left"/>
      <w:pPr>
        <w:ind w:left="2884" w:hanging="147"/>
      </w:pPr>
    </w:lvl>
    <w:lvl w:ilvl="3">
      <w:numFmt w:val="bullet"/>
      <w:lvlText w:val="•"/>
      <w:lvlJc w:val="left"/>
      <w:pPr>
        <w:ind w:left="3936" w:hanging="146"/>
      </w:pPr>
    </w:lvl>
    <w:lvl w:ilvl="4">
      <w:numFmt w:val="bullet"/>
      <w:lvlText w:val="•"/>
      <w:lvlJc w:val="left"/>
      <w:pPr>
        <w:ind w:left="4988" w:hanging="147"/>
      </w:pPr>
    </w:lvl>
    <w:lvl w:ilvl="5">
      <w:numFmt w:val="bullet"/>
      <w:lvlText w:val="•"/>
      <w:lvlJc w:val="left"/>
      <w:pPr>
        <w:ind w:left="6040" w:hanging="147"/>
      </w:pPr>
    </w:lvl>
    <w:lvl w:ilvl="6">
      <w:numFmt w:val="bullet"/>
      <w:lvlText w:val="•"/>
      <w:lvlJc w:val="left"/>
      <w:pPr>
        <w:ind w:left="7092" w:hanging="147"/>
      </w:pPr>
    </w:lvl>
    <w:lvl w:ilvl="7">
      <w:numFmt w:val="bullet"/>
      <w:lvlText w:val="•"/>
      <w:lvlJc w:val="left"/>
      <w:pPr>
        <w:ind w:left="8144" w:hanging="147"/>
      </w:pPr>
    </w:lvl>
    <w:lvl w:ilvl="8">
      <w:numFmt w:val="bullet"/>
      <w:lvlText w:val="•"/>
      <w:lvlJc w:val="left"/>
      <w:pPr>
        <w:ind w:left="9196" w:hanging="147"/>
      </w:pPr>
    </w:lvl>
  </w:abstractNum>
  <w:abstractNum w:abstractNumId="2" w15:restartNumberingAfterBreak="0">
    <w:nsid w:val="03BE4981"/>
    <w:multiLevelType w:val="multilevel"/>
    <w:tmpl w:val="1FECFE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D81F4C"/>
    <w:multiLevelType w:val="hybridMultilevel"/>
    <w:tmpl w:val="AC7A5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4C47DA"/>
    <w:multiLevelType w:val="hybridMultilevel"/>
    <w:tmpl w:val="DD886B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D84338"/>
    <w:multiLevelType w:val="hybridMultilevel"/>
    <w:tmpl w:val="D4D2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91531"/>
    <w:multiLevelType w:val="hybridMultilevel"/>
    <w:tmpl w:val="5A527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52172"/>
    <w:multiLevelType w:val="hybridMultilevel"/>
    <w:tmpl w:val="D31C6D7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24510051"/>
    <w:multiLevelType w:val="hybridMultilevel"/>
    <w:tmpl w:val="F1F0418E"/>
    <w:lvl w:ilvl="0" w:tplc="4C0CE13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8C239A"/>
    <w:multiLevelType w:val="hybridMultilevel"/>
    <w:tmpl w:val="CCF08EBC"/>
    <w:lvl w:ilvl="0" w:tplc="6BD42FD0">
      <w:start w:val="4"/>
      <w:numFmt w:val="bullet"/>
      <w:lvlText w:val="-"/>
      <w:lvlJc w:val="left"/>
      <w:pPr>
        <w:ind w:left="501" w:hanging="360"/>
      </w:pPr>
      <w:rPr>
        <w:rFonts w:ascii="Verdana" w:eastAsia="Times New Roman"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847FE9"/>
    <w:multiLevelType w:val="hybridMultilevel"/>
    <w:tmpl w:val="A06CD680"/>
    <w:lvl w:ilvl="0" w:tplc="6ECE5A34">
      <w:start w:val="1"/>
      <w:numFmt w:val="lowerLetter"/>
      <w:lvlText w:val="(%1)"/>
      <w:lvlJc w:val="left"/>
      <w:pPr>
        <w:ind w:left="832" w:hanging="360"/>
      </w:pPr>
      <w:rPr>
        <w:rFonts w:ascii="Calibri" w:eastAsia="Calibri" w:hAnsi="Calibri" w:cs="Calibri" w:hint="default"/>
        <w:spacing w:val="-1"/>
        <w:w w:val="100"/>
        <w:sz w:val="24"/>
        <w:szCs w:val="24"/>
        <w:lang w:val="fr-FR" w:eastAsia="en-US" w:bidi="ar-SA"/>
      </w:rPr>
    </w:lvl>
    <w:lvl w:ilvl="1" w:tplc="E0C80C22">
      <w:numFmt w:val="bullet"/>
      <w:lvlText w:val="•"/>
      <w:lvlJc w:val="left"/>
      <w:pPr>
        <w:ind w:left="1850" w:hanging="360"/>
      </w:pPr>
      <w:rPr>
        <w:rFonts w:hint="default"/>
        <w:lang w:val="fr-FR" w:eastAsia="en-US" w:bidi="ar-SA"/>
      </w:rPr>
    </w:lvl>
    <w:lvl w:ilvl="2" w:tplc="C5FCD520">
      <w:numFmt w:val="bullet"/>
      <w:lvlText w:val="•"/>
      <w:lvlJc w:val="left"/>
      <w:pPr>
        <w:ind w:left="2861" w:hanging="360"/>
      </w:pPr>
      <w:rPr>
        <w:rFonts w:hint="default"/>
        <w:lang w:val="fr-FR" w:eastAsia="en-US" w:bidi="ar-SA"/>
      </w:rPr>
    </w:lvl>
    <w:lvl w:ilvl="3" w:tplc="EB44391A">
      <w:numFmt w:val="bullet"/>
      <w:lvlText w:val="•"/>
      <w:lvlJc w:val="left"/>
      <w:pPr>
        <w:ind w:left="3871" w:hanging="360"/>
      </w:pPr>
      <w:rPr>
        <w:rFonts w:hint="default"/>
        <w:lang w:val="fr-FR" w:eastAsia="en-US" w:bidi="ar-SA"/>
      </w:rPr>
    </w:lvl>
    <w:lvl w:ilvl="4" w:tplc="0DD87D2E">
      <w:numFmt w:val="bullet"/>
      <w:lvlText w:val="•"/>
      <w:lvlJc w:val="left"/>
      <w:pPr>
        <w:ind w:left="4882" w:hanging="360"/>
      </w:pPr>
      <w:rPr>
        <w:rFonts w:hint="default"/>
        <w:lang w:val="fr-FR" w:eastAsia="en-US" w:bidi="ar-SA"/>
      </w:rPr>
    </w:lvl>
    <w:lvl w:ilvl="5" w:tplc="C78495B8">
      <w:numFmt w:val="bullet"/>
      <w:lvlText w:val="•"/>
      <w:lvlJc w:val="left"/>
      <w:pPr>
        <w:ind w:left="5893" w:hanging="360"/>
      </w:pPr>
      <w:rPr>
        <w:rFonts w:hint="default"/>
        <w:lang w:val="fr-FR" w:eastAsia="en-US" w:bidi="ar-SA"/>
      </w:rPr>
    </w:lvl>
    <w:lvl w:ilvl="6" w:tplc="1CCCFFDA">
      <w:numFmt w:val="bullet"/>
      <w:lvlText w:val="•"/>
      <w:lvlJc w:val="left"/>
      <w:pPr>
        <w:ind w:left="6903" w:hanging="360"/>
      </w:pPr>
      <w:rPr>
        <w:rFonts w:hint="default"/>
        <w:lang w:val="fr-FR" w:eastAsia="en-US" w:bidi="ar-SA"/>
      </w:rPr>
    </w:lvl>
    <w:lvl w:ilvl="7" w:tplc="1206BE90">
      <w:numFmt w:val="bullet"/>
      <w:lvlText w:val="•"/>
      <w:lvlJc w:val="left"/>
      <w:pPr>
        <w:ind w:left="7914" w:hanging="360"/>
      </w:pPr>
      <w:rPr>
        <w:rFonts w:hint="default"/>
        <w:lang w:val="fr-FR" w:eastAsia="en-US" w:bidi="ar-SA"/>
      </w:rPr>
    </w:lvl>
    <w:lvl w:ilvl="8" w:tplc="463CE0B8">
      <w:numFmt w:val="bullet"/>
      <w:lvlText w:val="•"/>
      <w:lvlJc w:val="left"/>
      <w:pPr>
        <w:ind w:left="8924" w:hanging="360"/>
      </w:pPr>
      <w:rPr>
        <w:rFonts w:hint="default"/>
        <w:lang w:val="fr-FR" w:eastAsia="en-US" w:bidi="ar-SA"/>
      </w:rPr>
    </w:lvl>
  </w:abstractNum>
  <w:abstractNum w:abstractNumId="11" w15:restartNumberingAfterBreak="0">
    <w:nsid w:val="2A907E43"/>
    <w:multiLevelType w:val="hybridMultilevel"/>
    <w:tmpl w:val="4EDEF2A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C661003"/>
    <w:multiLevelType w:val="hybridMultilevel"/>
    <w:tmpl w:val="E3F4CDDA"/>
    <w:lvl w:ilvl="0" w:tplc="908602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7F2003"/>
    <w:multiLevelType w:val="hybridMultilevel"/>
    <w:tmpl w:val="B8C4B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044EA7"/>
    <w:multiLevelType w:val="hybridMultilevel"/>
    <w:tmpl w:val="BDB0AB56"/>
    <w:lvl w:ilvl="0" w:tplc="6BD42FD0">
      <w:start w:val="4"/>
      <w:numFmt w:val="bullet"/>
      <w:lvlText w:val="-"/>
      <w:lvlJc w:val="left"/>
      <w:pPr>
        <w:ind w:left="501" w:hanging="360"/>
      </w:pPr>
      <w:rPr>
        <w:rFonts w:ascii="Verdana" w:eastAsia="Times New Roman"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E00153"/>
    <w:multiLevelType w:val="hybridMultilevel"/>
    <w:tmpl w:val="40EAC222"/>
    <w:lvl w:ilvl="0" w:tplc="040C0001">
      <w:start w:val="1"/>
      <w:numFmt w:val="bullet"/>
      <w:lvlText w:val=""/>
      <w:lvlJc w:val="left"/>
      <w:pPr>
        <w:ind w:left="501"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FA429A"/>
    <w:multiLevelType w:val="hybridMultilevel"/>
    <w:tmpl w:val="883E5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C42D34"/>
    <w:multiLevelType w:val="hybridMultilevel"/>
    <w:tmpl w:val="F1F0418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CB2062"/>
    <w:multiLevelType w:val="hybridMultilevel"/>
    <w:tmpl w:val="DD886B6E"/>
    <w:lvl w:ilvl="0" w:tplc="CAEA19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10E5048"/>
    <w:multiLevelType w:val="hybridMultilevel"/>
    <w:tmpl w:val="25127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ED0DF4"/>
    <w:multiLevelType w:val="hybridMultilevel"/>
    <w:tmpl w:val="1D5A5096"/>
    <w:lvl w:ilvl="0" w:tplc="18A005B0">
      <w:start w:val="1"/>
      <w:numFmt w:val="lowerLetter"/>
      <w:lvlText w:val="(%1)"/>
      <w:lvlJc w:val="left"/>
      <w:pPr>
        <w:ind w:left="832" w:hanging="360"/>
      </w:pPr>
      <w:rPr>
        <w:rFonts w:ascii="Calibri" w:eastAsia="Calibri" w:hAnsi="Calibri" w:cs="Calibri" w:hint="default"/>
        <w:spacing w:val="-1"/>
        <w:w w:val="100"/>
        <w:sz w:val="24"/>
        <w:szCs w:val="24"/>
        <w:lang w:val="fr-FR" w:eastAsia="en-US" w:bidi="ar-SA"/>
      </w:rPr>
    </w:lvl>
    <w:lvl w:ilvl="1" w:tplc="75386398">
      <w:start w:val="1"/>
      <w:numFmt w:val="lowerRoman"/>
      <w:lvlText w:val="%2."/>
      <w:lvlJc w:val="left"/>
      <w:pPr>
        <w:ind w:left="1192" w:hanging="360"/>
      </w:pPr>
      <w:rPr>
        <w:rFonts w:ascii="Calibri" w:eastAsia="Calibri" w:hAnsi="Calibri" w:cs="Calibri" w:hint="default"/>
        <w:w w:val="100"/>
        <w:sz w:val="24"/>
        <w:szCs w:val="24"/>
        <w:lang w:val="fr-FR" w:eastAsia="en-US" w:bidi="ar-SA"/>
      </w:rPr>
    </w:lvl>
    <w:lvl w:ilvl="2" w:tplc="3254390E">
      <w:numFmt w:val="bullet"/>
      <w:lvlText w:val="•"/>
      <w:lvlJc w:val="left"/>
      <w:pPr>
        <w:ind w:left="2282" w:hanging="360"/>
      </w:pPr>
      <w:rPr>
        <w:rFonts w:hint="default"/>
        <w:lang w:val="fr-FR" w:eastAsia="en-US" w:bidi="ar-SA"/>
      </w:rPr>
    </w:lvl>
    <w:lvl w:ilvl="3" w:tplc="3F249E96">
      <w:numFmt w:val="bullet"/>
      <w:lvlText w:val="•"/>
      <w:lvlJc w:val="left"/>
      <w:pPr>
        <w:ind w:left="3365" w:hanging="360"/>
      </w:pPr>
      <w:rPr>
        <w:rFonts w:hint="default"/>
        <w:lang w:val="fr-FR" w:eastAsia="en-US" w:bidi="ar-SA"/>
      </w:rPr>
    </w:lvl>
    <w:lvl w:ilvl="4" w:tplc="6EAC3BB0">
      <w:numFmt w:val="bullet"/>
      <w:lvlText w:val="•"/>
      <w:lvlJc w:val="left"/>
      <w:pPr>
        <w:ind w:left="4448" w:hanging="360"/>
      </w:pPr>
      <w:rPr>
        <w:rFonts w:hint="default"/>
        <w:lang w:val="fr-FR" w:eastAsia="en-US" w:bidi="ar-SA"/>
      </w:rPr>
    </w:lvl>
    <w:lvl w:ilvl="5" w:tplc="2942580E">
      <w:numFmt w:val="bullet"/>
      <w:lvlText w:val="•"/>
      <w:lvlJc w:val="left"/>
      <w:pPr>
        <w:ind w:left="5531" w:hanging="360"/>
      </w:pPr>
      <w:rPr>
        <w:rFonts w:hint="default"/>
        <w:lang w:val="fr-FR" w:eastAsia="en-US" w:bidi="ar-SA"/>
      </w:rPr>
    </w:lvl>
    <w:lvl w:ilvl="6" w:tplc="95960A40">
      <w:numFmt w:val="bullet"/>
      <w:lvlText w:val="•"/>
      <w:lvlJc w:val="left"/>
      <w:pPr>
        <w:ind w:left="6614" w:hanging="360"/>
      </w:pPr>
      <w:rPr>
        <w:rFonts w:hint="default"/>
        <w:lang w:val="fr-FR" w:eastAsia="en-US" w:bidi="ar-SA"/>
      </w:rPr>
    </w:lvl>
    <w:lvl w:ilvl="7" w:tplc="B094B208">
      <w:numFmt w:val="bullet"/>
      <w:lvlText w:val="•"/>
      <w:lvlJc w:val="left"/>
      <w:pPr>
        <w:ind w:left="7697" w:hanging="360"/>
      </w:pPr>
      <w:rPr>
        <w:rFonts w:hint="default"/>
        <w:lang w:val="fr-FR" w:eastAsia="en-US" w:bidi="ar-SA"/>
      </w:rPr>
    </w:lvl>
    <w:lvl w:ilvl="8" w:tplc="4F34E108">
      <w:numFmt w:val="bullet"/>
      <w:lvlText w:val="•"/>
      <w:lvlJc w:val="left"/>
      <w:pPr>
        <w:ind w:left="8780" w:hanging="360"/>
      </w:pPr>
      <w:rPr>
        <w:rFonts w:hint="default"/>
        <w:lang w:val="fr-FR" w:eastAsia="en-US" w:bidi="ar-SA"/>
      </w:rPr>
    </w:lvl>
  </w:abstractNum>
  <w:abstractNum w:abstractNumId="21" w15:restartNumberingAfterBreak="0">
    <w:nsid w:val="54C671AC"/>
    <w:multiLevelType w:val="hybridMultilevel"/>
    <w:tmpl w:val="3B708174"/>
    <w:lvl w:ilvl="0" w:tplc="D4FA2DE4">
      <w:start w:val="1"/>
      <w:numFmt w:val="lowerLetter"/>
      <w:lvlText w:val="(%1)"/>
      <w:lvlJc w:val="left"/>
      <w:pPr>
        <w:ind w:left="788" w:hanging="360"/>
      </w:pPr>
      <w:rPr>
        <w:rFonts w:ascii="Calibri" w:eastAsia="Calibri" w:hAnsi="Calibri" w:cs="Calibri" w:hint="default"/>
        <w:spacing w:val="-1"/>
        <w:w w:val="100"/>
        <w:sz w:val="24"/>
        <w:szCs w:val="24"/>
        <w:lang w:val="fr-FR" w:eastAsia="en-US" w:bidi="ar-SA"/>
      </w:rPr>
    </w:lvl>
    <w:lvl w:ilvl="1" w:tplc="E66A33D8">
      <w:numFmt w:val="bullet"/>
      <w:lvlText w:val="•"/>
      <w:lvlJc w:val="left"/>
      <w:pPr>
        <w:ind w:left="1796" w:hanging="360"/>
      </w:pPr>
      <w:rPr>
        <w:rFonts w:hint="default"/>
        <w:lang w:val="fr-FR" w:eastAsia="en-US" w:bidi="ar-SA"/>
      </w:rPr>
    </w:lvl>
    <w:lvl w:ilvl="2" w:tplc="416A1316">
      <w:numFmt w:val="bullet"/>
      <w:lvlText w:val="•"/>
      <w:lvlJc w:val="left"/>
      <w:pPr>
        <w:ind w:left="2813" w:hanging="360"/>
      </w:pPr>
      <w:rPr>
        <w:rFonts w:hint="default"/>
        <w:lang w:val="fr-FR" w:eastAsia="en-US" w:bidi="ar-SA"/>
      </w:rPr>
    </w:lvl>
    <w:lvl w:ilvl="3" w:tplc="7F3ED9C0">
      <w:numFmt w:val="bullet"/>
      <w:lvlText w:val="•"/>
      <w:lvlJc w:val="left"/>
      <w:pPr>
        <w:ind w:left="3829" w:hanging="360"/>
      </w:pPr>
      <w:rPr>
        <w:rFonts w:hint="default"/>
        <w:lang w:val="fr-FR" w:eastAsia="en-US" w:bidi="ar-SA"/>
      </w:rPr>
    </w:lvl>
    <w:lvl w:ilvl="4" w:tplc="3FFAA65A">
      <w:numFmt w:val="bullet"/>
      <w:lvlText w:val="•"/>
      <w:lvlJc w:val="left"/>
      <w:pPr>
        <w:ind w:left="4846" w:hanging="360"/>
      </w:pPr>
      <w:rPr>
        <w:rFonts w:hint="default"/>
        <w:lang w:val="fr-FR" w:eastAsia="en-US" w:bidi="ar-SA"/>
      </w:rPr>
    </w:lvl>
    <w:lvl w:ilvl="5" w:tplc="77CA0B24">
      <w:numFmt w:val="bullet"/>
      <w:lvlText w:val="•"/>
      <w:lvlJc w:val="left"/>
      <w:pPr>
        <w:ind w:left="5863" w:hanging="360"/>
      </w:pPr>
      <w:rPr>
        <w:rFonts w:hint="default"/>
        <w:lang w:val="fr-FR" w:eastAsia="en-US" w:bidi="ar-SA"/>
      </w:rPr>
    </w:lvl>
    <w:lvl w:ilvl="6" w:tplc="A96C47BC">
      <w:numFmt w:val="bullet"/>
      <w:lvlText w:val="•"/>
      <w:lvlJc w:val="left"/>
      <w:pPr>
        <w:ind w:left="6879" w:hanging="360"/>
      </w:pPr>
      <w:rPr>
        <w:rFonts w:hint="default"/>
        <w:lang w:val="fr-FR" w:eastAsia="en-US" w:bidi="ar-SA"/>
      </w:rPr>
    </w:lvl>
    <w:lvl w:ilvl="7" w:tplc="8D4AF96C">
      <w:numFmt w:val="bullet"/>
      <w:lvlText w:val="•"/>
      <w:lvlJc w:val="left"/>
      <w:pPr>
        <w:ind w:left="7896" w:hanging="360"/>
      </w:pPr>
      <w:rPr>
        <w:rFonts w:hint="default"/>
        <w:lang w:val="fr-FR" w:eastAsia="en-US" w:bidi="ar-SA"/>
      </w:rPr>
    </w:lvl>
    <w:lvl w:ilvl="8" w:tplc="6276CB34">
      <w:numFmt w:val="bullet"/>
      <w:lvlText w:val="•"/>
      <w:lvlJc w:val="left"/>
      <w:pPr>
        <w:ind w:left="8912" w:hanging="360"/>
      </w:pPr>
      <w:rPr>
        <w:rFonts w:hint="default"/>
        <w:lang w:val="fr-FR" w:eastAsia="en-US" w:bidi="ar-SA"/>
      </w:rPr>
    </w:lvl>
  </w:abstractNum>
  <w:abstractNum w:abstractNumId="22" w15:restartNumberingAfterBreak="0">
    <w:nsid w:val="5642628A"/>
    <w:multiLevelType w:val="hybridMultilevel"/>
    <w:tmpl w:val="57860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E67D3"/>
    <w:multiLevelType w:val="hybridMultilevel"/>
    <w:tmpl w:val="6F1CF946"/>
    <w:lvl w:ilvl="0" w:tplc="05BC7964">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61997F2E"/>
    <w:multiLevelType w:val="hybridMultilevel"/>
    <w:tmpl w:val="D5C81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F95CA1"/>
    <w:multiLevelType w:val="hybridMultilevel"/>
    <w:tmpl w:val="1040B04E"/>
    <w:lvl w:ilvl="0" w:tplc="C346D7D2">
      <w:start w:val="1"/>
      <w:numFmt w:val="bullet"/>
      <w:lvlText w:val="-"/>
      <w:lvlJc w:val="left"/>
      <w:pPr>
        <w:ind w:left="1080" w:hanging="360"/>
      </w:pPr>
      <w:rPr>
        <w:rFonts w:ascii="Verdana" w:eastAsiaTheme="minorEastAsia"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6" w15:restartNumberingAfterBreak="0">
    <w:nsid w:val="63F27702"/>
    <w:multiLevelType w:val="hybridMultilevel"/>
    <w:tmpl w:val="C23C0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884EF3"/>
    <w:multiLevelType w:val="hybridMultilevel"/>
    <w:tmpl w:val="F538F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361A29"/>
    <w:multiLevelType w:val="hybridMultilevel"/>
    <w:tmpl w:val="79646342"/>
    <w:styleLink w:val="Style1import"/>
    <w:lvl w:ilvl="0" w:tplc="63C4A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83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F010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C0B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885C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EEF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888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2A81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A75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2C15F8"/>
    <w:multiLevelType w:val="hybridMultilevel"/>
    <w:tmpl w:val="F5E29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045727"/>
    <w:multiLevelType w:val="hybridMultilevel"/>
    <w:tmpl w:val="8DDCA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3C7F98"/>
    <w:multiLevelType w:val="hybridMultilevel"/>
    <w:tmpl w:val="B4E443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7060371">
    <w:abstractNumId w:val="10"/>
  </w:num>
  <w:num w:numId="2" w16cid:durableId="385615315">
    <w:abstractNumId w:val="20"/>
  </w:num>
  <w:num w:numId="3" w16cid:durableId="400492865">
    <w:abstractNumId w:val="21"/>
  </w:num>
  <w:num w:numId="4" w16cid:durableId="386301420">
    <w:abstractNumId w:val="5"/>
  </w:num>
  <w:num w:numId="5" w16cid:durableId="740520109">
    <w:abstractNumId w:val="23"/>
  </w:num>
  <w:num w:numId="6" w16cid:durableId="1237863562">
    <w:abstractNumId w:val="7"/>
  </w:num>
  <w:num w:numId="7" w16cid:durableId="415904816">
    <w:abstractNumId w:val="2"/>
  </w:num>
  <w:num w:numId="8" w16cid:durableId="1598637475">
    <w:abstractNumId w:val="1"/>
  </w:num>
  <w:num w:numId="9" w16cid:durableId="2071535568">
    <w:abstractNumId w:val="28"/>
  </w:num>
  <w:num w:numId="10" w16cid:durableId="896665885">
    <w:abstractNumId w:val="0"/>
  </w:num>
  <w:num w:numId="11" w16cid:durableId="1049377373">
    <w:abstractNumId w:val="16"/>
  </w:num>
  <w:num w:numId="12" w16cid:durableId="1956518641">
    <w:abstractNumId w:val="22"/>
  </w:num>
  <w:num w:numId="13" w16cid:durableId="2114202279">
    <w:abstractNumId w:val="30"/>
  </w:num>
  <w:num w:numId="14" w16cid:durableId="577594057">
    <w:abstractNumId w:val="3"/>
  </w:num>
  <w:num w:numId="15" w16cid:durableId="1719282988">
    <w:abstractNumId w:val="15"/>
  </w:num>
  <w:num w:numId="16" w16cid:durableId="525489952">
    <w:abstractNumId w:val="6"/>
  </w:num>
  <w:num w:numId="17" w16cid:durableId="1071584471">
    <w:abstractNumId w:val="26"/>
  </w:num>
  <w:num w:numId="18" w16cid:durableId="1891964501">
    <w:abstractNumId w:val="9"/>
  </w:num>
  <w:num w:numId="19" w16cid:durableId="837309430">
    <w:abstractNumId w:val="14"/>
  </w:num>
  <w:num w:numId="20" w16cid:durableId="1854564360">
    <w:abstractNumId w:val="11"/>
  </w:num>
  <w:num w:numId="21" w16cid:durableId="1411350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18622">
    <w:abstractNumId w:val="25"/>
  </w:num>
  <w:num w:numId="23" w16cid:durableId="1800956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5318639">
    <w:abstractNumId w:val="11"/>
  </w:num>
  <w:num w:numId="25" w16cid:durableId="704214899">
    <w:abstractNumId w:val="31"/>
  </w:num>
  <w:num w:numId="26" w16cid:durableId="292685139">
    <w:abstractNumId w:val="29"/>
  </w:num>
  <w:num w:numId="27" w16cid:durableId="1782457799">
    <w:abstractNumId w:val="13"/>
  </w:num>
  <w:num w:numId="28" w16cid:durableId="1811559423">
    <w:abstractNumId w:val="19"/>
  </w:num>
  <w:num w:numId="29" w16cid:durableId="2127655434">
    <w:abstractNumId w:val="24"/>
  </w:num>
  <w:num w:numId="30" w16cid:durableId="777021161">
    <w:abstractNumId w:val="27"/>
  </w:num>
  <w:num w:numId="31" w16cid:durableId="669527042">
    <w:abstractNumId w:val="8"/>
  </w:num>
  <w:num w:numId="32" w16cid:durableId="1558783466">
    <w:abstractNumId w:val="17"/>
  </w:num>
  <w:num w:numId="33" w16cid:durableId="1036270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F6"/>
    <w:rsid w:val="00047E80"/>
    <w:rsid w:val="000774DC"/>
    <w:rsid w:val="00100443"/>
    <w:rsid w:val="00144706"/>
    <w:rsid w:val="0018206C"/>
    <w:rsid w:val="00237B47"/>
    <w:rsid w:val="002C6611"/>
    <w:rsid w:val="003362DF"/>
    <w:rsid w:val="00343199"/>
    <w:rsid w:val="003509E0"/>
    <w:rsid w:val="00356AB1"/>
    <w:rsid w:val="00364133"/>
    <w:rsid w:val="00381290"/>
    <w:rsid w:val="003B48B2"/>
    <w:rsid w:val="003C409B"/>
    <w:rsid w:val="003F5BA2"/>
    <w:rsid w:val="00407486"/>
    <w:rsid w:val="00451C5B"/>
    <w:rsid w:val="004C60E6"/>
    <w:rsid w:val="004F1983"/>
    <w:rsid w:val="004F2443"/>
    <w:rsid w:val="00564BE8"/>
    <w:rsid w:val="005761F6"/>
    <w:rsid w:val="005B7448"/>
    <w:rsid w:val="005D6565"/>
    <w:rsid w:val="00653AA4"/>
    <w:rsid w:val="00706128"/>
    <w:rsid w:val="00707C5C"/>
    <w:rsid w:val="00710767"/>
    <w:rsid w:val="00745267"/>
    <w:rsid w:val="00793CA1"/>
    <w:rsid w:val="00813DA7"/>
    <w:rsid w:val="008944B3"/>
    <w:rsid w:val="008D3FCC"/>
    <w:rsid w:val="00910993"/>
    <w:rsid w:val="009D575E"/>
    <w:rsid w:val="00A1040A"/>
    <w:rsid w:val="00A31546"/>
    <w:rsid w:val="00A31AE9"/>
    <w:rsid w:val="00A46D53"/>
    <w:rsid w:val="00AF5AE5"/>
    <w:rsid w:val="00B24CA6"/>
    <w:rsid w:val="00BD6B03"/>
    <w:rsid w:val="00C133C5"/>
    <w:rsid w:val="00C1539B"/>
    <w:rsid w:val="00CA2C97"/>
    <w:rsid w:val="00CA5E66"/>
    <w:rsid w:val="00CB7FE3"/>
    <w:rsid w:val="00DB04E2"/>
    <w:rsid w:val="00E20F17"/>
    <w:rsid w:val="00E24246"/>
    <w:rsid w:val="00EB5A52"/>
    <w:rsid w:val="00EF5A16"/>
    <w:rsid w:val="00F437FD"/>
    <w:rsid w:val="00FB30F6"/>
    <w:rsid w:val="00FD0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42217"/>
  <w15:chartTrackingRefBased/>
  <w15:docId w15:val="{A7429B8A-8FA7-47D7-8063-754E27F6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F6"/>
    <w:pPr>
      <w:spacing w:after="0" w:line="240" w:lineRule="auto"/>
    </w:pPr>
    <w:rPr>
      <w:rFonts w:ascii="Cambria" w:eastAsia="MS Mincho" w:hAnsi="Cambria" w:cs="Times New Roman"/>
      <w:sz w:val="24"/>
      <w:szCs w:val="24"/>
      <w:lang w:eastAsia="fr-FR"/>
    </w:rPr>
  </w:style>
  <w:style w:type="paragraph" w:styleId="Titre1">
    <w:name w:val="heading 1"/>
    <w:basedOn w:val="Normal"/>
    <w:link w:val="Titre1Car"/>
    <w:uiPriority w:val="9"/>
    <w:qFormat/>
    <w:rsid w:val="00343199"/>
    <w:pPr>
      <w:widowControl w:val="0"/>
      <w:ind w:left="639"/>
      <w:outlineLvl w:val="0"/>
    </w:pPr>
    <w:rPr>
      <w:rFonts w:ascii="Arial" w:eastAsia="Arial" w:hAnsi="Arial" w:cs="Arial"/>
      <w:b/>
      <w:bCs/>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FB30F6"/>
    <w:pPr>
      <w:widowControl w:val="0"/>
      <w:suppressLineNumbers/>
      <w:suppressAutoHyphens/>
      <w:spacing w:before="120" w:after="120"/>
    </w:pPr>
    <w:rPr>
      <w:rFonts w:ascii="Arial" w:eastAsia="SimSun" w:hAnsi="Arial" w:cs="Lucida Sans"/>
      <w:i/>
      <w:iCs/>
      <w:kern w:val="1"/>
      <w:lang w:eastAsia="zh-CN" w:bidi="hi-IN"/>
    </w:rPr>
  </w:style>
  <w:style w:type="paragraph" w:customStyle="1" w:styleId="Titre31">
    <w:name w:val="Titre 31"/>
    <w:basedOn w:val="Normal"/>
    <w:uiPriority w:val="1"/>
    <w:qFormat/>
    <w:rsid w:val="005D6565"/>
    <w:pPr>
      <w:widowControl w:val="0"/>
      <w:autoSpaceDE w:val="0"/>
      <w:autoSpaceDN w:val="0"/>
      <w:ind w:left="112"/>
      <w:outlineLvl w:val="3"/>
    </w:pPr>
    <w:rPr>
      <w:rFonts w:ascii="Calibri" w:eastAsia="Calibri" w:hAnsi="Calibri" w:cs="Calibri"/>
      <w:b/>
      <w:bCs/>
      <w:i/>
      <w:iCs/>
      <w:sz w:val="28"/>
      <w:szCs w:val="28"/>
      <w:lang w:eastAsia="en-US"/>
    </w:rPr>
  </w:style>
  <w:style w:type="paragraph" w:styleId="Paragraphedeliste">
    <w:name w:val="List Paragraph"/>
    <w:basedOn w:val="Normal"/>
    <w:uiPriority w:val="34"/>
    <w:qFormat/>
    <w:rsid w:val="005D6565"/>
    <w:pPr>
      <w:widowControl w:val="0"/>
      <w:autoSpaceDE w:val="0"/>
      <w:autoSpaceDN w:val="0"/>
      <w:ind w:left="831" w:hanging="360"/>
    </w:pPr>
    <w:rPr>
      <w:rFonts w:ascii="Calibri" w:eastAsia="Calibri" w:hAnsi="Calibri" w:cs="Calibri"/>
      <w:sz w:val="22"/>
      <w:szCs w:val="22"/>
      <w:lang w:eastAsia="en-US"/>
    </w:rPr>
  </w:style>
  <w:style w:type="character" w:styleId="Lienhypertexte">
    <w:name w:val="Hyperlink"/>
    <w:basedOn w:val="Policepardfaut"/>
    <w:uiPriority w:val="99"/>
    <w:unhideWhenUsed/>
    <w:rsid w:val="00707C5C"/>
    <w:rPr>
      <w:color w:val="0563C1" w:themeColor="hyperlink"/>
      <w:u w:val="single"/>
    </w:rPr>
  </w:style>
  <w:style w:type="character" w:customStyle="1" w:styleId="Titre1Car">
    <w:name w:val="Titre 1 Car"/>
    <w:basedOn w:val="Policepardfaut"/>
    <w:link w:val="Titre1"/>
    <w:uiPriority w:val="9"/>
    <w:rsid w:val="00343199"/>
    <w:rPr>
      <w:rFonts w:ascii="Arial" w:eastAsia="Arial" w:hAnsi="Arial" w:cs="Arial"/>
      <w:b/>
      <w:bCs/>
      <w:sz w:val="24"/>
      <w:szCs w:val="24"/>
      <w:lang w:eastAsia="fr-LU"/>
    </w:rPr>
  </w:style>
  <w:style w:type="paragraph" w:customStyle="1" w:styleId="CorpsA">
    <w:name w:val="Corps A"/>
    <w:rsid w:val="00793CA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e-DE"/>
      <w14:textOutline w14:w="12700" w14:cap="flat" w14:cmpd="sng" w14:algn="ctr">
        <w14:noFill/>
        <w14:prstDash w14:val="solid"/>
        <w14:miter w14:lim="400000"/>
      </w14:textOutline>
    </w:rPr>
  </w:style>
  <w:style w:type="character" w:customStyle="1" w:styleId="Aucun">
    <w:name w:val="Aucun"/>
    <w:rsid w:val="00793CA1"/>
    <w:rPr>
      <w:lang w:val="fr-FR"/>
    </w:rPr>
  </w:style>
  <w:style w:type="numbering" w:customStyle="1" w:styleId="Style1import">
    <w:name w:val="Style 1 importé"/>
    <w:rsid w:val="00793CA1"/>
    <w:pPr>
      <w:numPr>
        <w:numId w:val="9"/>
      </w:numPr>
    </w:pPr>
  </w:style>
  <w:style w:type="paragraph" w:styleId="NormalWeb">
    <w:name w:val="Normal (Web)"/>
    <w:basedOn w:val="Normal"/>
    <w:uiPriority w:val="99"/>
    <w:unhideWhenUsed/>
    <w:rsid w:val="00DB04E2"/>
    <w:pPr>
      <w:spacing w:before="100" w:beforeAutospacing="1" w:after="100" w:afterAutospacing="1"/>
    </w:pPr>
    <w:rPr>
      <w:rFonts w:ascii="Times New Roman" w:eastAsia="Times New Roman" w:hAnsi="Times New Roman"/>
    </w:rPr>
  </w:style>
  <w:style w:type="paragraph" w:styleId="En-tte">
    <w:name w:val="header"/>
    <w:basedOn w:val="Normal"/>
    <w:link w:val="En-tteCar"/>
    <w:uiPriority w:val="99"/>
    <w:unhideWhenUsed/>
    <w:rsid w:val="00451C5B"/>
    <w:pPr>
      <w:tabs>
        <w:tab w:val="center" w:pos="4536"/>
        <w:tab w:val="right" w:pos="9072"/>
      </w:tabs>
    </w:pPr>
  </w:style>
  <w:style w:type="character" w:customStyle="1" w:styleId="En-tteCar">
    <w:name w:val="En-tête Car"/>
    <w:basedOn w:val="Policepardfaut"/>
    <w:link w:val="En-tte"/>
    <w:uiPriority w:val="99"/>
    <w:rsid w:val="00451C5B"/>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451C5B"/>
    <w:pPr>
      <w:tabs>
        <w:tab w:val="center" w:pos="4536"/>
        <w:tab w:val="right" w:pos="9072"/>
      </w:tabs>
    </w:pPr>
  </w:style>
  <w:style w:type="character" w:customStyle="1" w:styleId="PieddepageCar">
    <w:name w:val="Pied de page Car"/>
    <w:basedOn w:val="Policepardfaut"/>
    <w:link w:val="Pieddepage"/>
    <w:uiPriority w:val="99"/>
    <w:rsid w:val="00451C5B"/>
    <w:rPr>
      <w:rFonts w:ascii="Cambria" w:eastAsia="MS Mincho" w:hAnsi="Cambria" w:cs="Times New Roman"/>
      <w:sz w:val="24"/>
      <w:szCs w:val="24"/>
      <w:lang w:eastAsia="fr-FR"/>
    </w:rPr>
  </w:style>
  <w:style w:type="paragraph" w:styleId="Sansinterligne">
    <w:name w:val="No Spacing"/>
    <w:basedOn w:val="Normal"/>
    <w:link w:val="SansinterligneCar"/>
    <w:uiPriority w:val="1"/>
    <w:qFormat/>
    <w:rsid w:val="00E24246"/>
    <w:rPr>
      <w:rFonts w:asciiTheme="minorHAnsi" w:eastAsiaTheme="minorEastAsia" w:hAnsiTheme="minorHAnsi" w:cstheme="minorBidi"/>
      <w:sz w:val="22"/>
      <w:szCs w:val="22"/>
      <w:lang w:val="en-US" w:eastAsia="en-US" w:bidi="en-US"/>
    </w:rPr>
  </w:style>
  <w:style w:type="character" w:customStyle="1" w:styleId="SansinterligneCar">
    <w:name w:val="Sans interligne Car"/>
    <w:basedOn w:val="Policepardfaut"/>
    <w:link w:val="Sansinterligne"/>
    <w:uiPriority w:val="1"/>
    <w:rsid w:val="00E24246"/>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ctivites-canines.com/education-ecole-du-chiot/formation/"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7A07-3CDD-448D-8DFA-B274C026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3803</Words>
  <Characters>20920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Valérie</cp:lastModifiedBy>
  <cp:revision>2</cp:revision>
  <cp:lastPrinted>2023-03-19T07:51:00Z</cp:lastPrinted>
  <dcterms:created xsi:type="dcterms:W3CDTF">2023-05-01T21:03:00Z</dcterms:created>
  <dcterms:modified xsi:type="dcterms:W3CDTF">2023-05-01T21:03:00Z</dcterms:modified>
</cp:coreProperties>
</file>