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9C1E" w14:textId="77777777" w:rsidR="005C3375" w:rsidRDefault="005C3375">
      <w:pPr>
        <w:pBdr>
          <w:top w:val="nil"/>
          <w:left w:val="nil"/>
          <w:bottom w:val="nil"/>
          <w:right w:val="nil"/>
          <w:between w:val="nil"/>
        </w:pBdr>
        <w:spacing w:line="276" w:lineRule="auto"/>
        <w:ind w:right="697"/>
        <w:jc w:val="both"/>
      </w:pPr>
    </w:p>
    <w:p w14:paraId="28B7FA06" w14:textId="77777777" w:rsidR="005C3375" w:rsidRDefault="005C3375">
      <w:pPr>
        <w:pBdr>
          <w:top w:val="nil"/>
          <w:left w:val="nil"/>
          <w:bottom w:val="nil"/>
          <w:right w:val="nil"/>
          <w:between w:val="nil"/>
        </w:pBdr>
        <w:spacing w:line="276" w:lineRule="auto"/>
        <w:jc w:val="both"/>
        <w:rPr>
          <w:color w:val="000000"/>
        </w:rPr>
      </w:pPr>
    </w:p>
    <w:tbl>
      <w:tblPr>
        <w:tblStyle w:val="ab"/>
        <w:tblW w:w="10398" w:type="dxa"/>
        <w:tblInd w:w="426" w:type="dxa"/>
        <w:tblLayout w:type="fixed"/>
        <w:tblLook w:val="0400" w:firstRow="0" w:lastRow="0" w:firstColumn="0" w:lastColumn="0" w:noHBand="0" w:noVBand="1"/>
      </w:tblPr>
      <w:tblGrid>
        <w:gridCol w:w="250"/>
        <w:gridCol w:w="9898"/>
        <w:gridCol w:w="250"/>
      </w:tblGrid>
      <w:tr w:rsidR="005C3375" w14:paraId="70F4BBAA" w14:textId="77777777">
        <w:trPr>
          <w:trHeight w:val="1978"/>
        </w:trPr>
        <w:tc>
          <w:tcPr>
            <w:tcW w:w="250" w:type="dxa"/>
          </w:tcPr>
          <w:p w14:paraId="34FF8AD4" w14:textId="77777777" w:rsidR="005C3375" w:rsidRDefault="005C3375">
            <w:pPr>
              <w:widowControl/>
              <w:pBdr>
                <w:top w:val="nil"/>
                <w:left w:val="nil"/>
                <w:bottom w:val="nil"/>
                <w:right w:val="nil"/>
                <w:between w:val="nil"/>
              </w:pBdr>
              <w:spacing w:before="120" w:after="120"/>
              <w:ind w:left="360"/>
              <w:jc w:val="both"/>
              <w:rPr>
                <w:rFonts w:ascii="Verdana" w:eastAsia="Verdana" w:hAnsi="Verdana" w:cs="Verdana"/>
                <w:color w:val="000000"/>
              </w:rPr>
            </w:pPr>
          </w:p>
        </w:tc>
        <w:tc>
          <w:tcPr>
            <w:tcW w:w="9898" w:type="dxa"/>
          </w:tcPr>
          <w:p w14:paraId="4A7DA7E7" w14:textId="77777777" w:rsidR="005C3375" w:rsidRDefault="005C3375">
            <w:pPr>
              <w:pBdr>
                <w:top w:val="nil"/>
                <w:left w:val="nil"/>
                <w:bottom w:val="nil"/>
                <w:right w:val="nil"/>
                <w:between w:val="nil"/>
              </w:pBdr>
              <w:spacing w:line="276" w:lineRule="auto"/>
              <w:rPr>
                <w:rFonts w:ascii="Verdana" w:eastAsia="Verdana" w:hAnsi="Verdana" w:cs="Verdana"/>
                <w:color w:val="000000"/>
              </w:rPr>
            </w:pPr>
          </w:p>
          <w:tbl>
            <w:tblPr>
              <w:tblStyle w:val="ac"/>
              <w:tblW w:w="9100" w:type="dxa"/>
              <w:tblInd w:w="0" w:type="dxa"/>
              <w:tblLayout w:type="fixed"/>
              <w:tblLook w:val="0400" w:firstRow="0" w:lastRow="0" w:firstColumn="0" w:lastColumn="0" w:noHBand="0" w:noVBand="1"/>
            </w:tblPr>
            <w:tblGrid>
              <w:gridCol w:w="236"/>
              <w:gridCol w:w="8628"/>
              <w:gridCol w:w="236"/>
            </w:tblGrid>
            <w:tr w:rsidR="005C3375" w14:paraId="7E7058A0" w14:textId="77777777">
              <w:trPr>
                <w:trHeight w:val="1978"/>
              </w:trPr>
              <w:tc>
                <w:tcPr>
                  <w:tcW w:w="50" w:type="dxa"/>
                </w:tcPr>
                <w:p w14:paraId="519F2E4C" w14:textId="77777777" w:rsidR="005C3375" w:rsidRDefault="005C3375">
                  <w:pPr>
                    <w:widowControl/>
                    <w:pBdr>
                      <w:top w:val="nil"/>
                      <w:left w:val="nil"/>
                      <w:bottom w:val="nil"/>
                      <w:right w:val="nil"/>
                      <w:between w:val="nil"/>
                    </w:pBdr>
                    <w:spacing w:before="120" w:after="120"/>
                    <w:jc w:val="both"/>
                    <w:rPr>
                      <w:rFonts w:ascii="Verdana" w:eastAsia="Verdana" w:hAnsi="Verdana" w:cs="Verdana"/>
                      <w:color w:val="000000"/>
                      <w:sz w:val="24"/>
                      <w:szCs w:val="24"/>
                    </w:rPr>
                  </w:pPr>
                  <w:bookmarkStart w:id="0" w:name="_heading=h.gjdgxs" w:colFirst="0" w:colLast="0"/>
                  <w:bookmarkEnd w:id="0"/>
                </w:p>
              </w:tc>
              <w:tc>
                <w:tcPr>
                  <w:tcW w:w="9000" w:type="dxa"/>
                </w:tcPr>
                <w:p w14:paraId="62BFEA3B" w14:textId="77777777" w:rsidR="005C3375" w:rsidRDefault="00B44CC8">
                  <w:pPr>
                    <w:jc w:val="both"/>
                    <w:rPr>
                      <w:rFonts w:ascii="Verdana" w:eastAsia="Verdana" w:hAnsi="Verdana" w:cs="Verdana"/>
                    </w:rPr>
                  </w:pPr>
                  <w:r>
                    <w:rPr>
                      <w:noProof/>
                    </w:rPr>
                    <w:drawing>
                      <wp:anchor distT="0" distB="0" distL="114300" distR="114300" simplePos="0" relativeHeight="251658240" behindDoc="0" locked="0" layoutInCell="1" hidden="0" allowOverlap="1" wp14:anchorId="58E936A6" wp14:editId="05E2658F">
                        <wp:simplePos x="0" y="0"/>
                        <wp:positionH relativeFrom="column">
                          <wp:posOffset>5227711</wp:posOffset>
                        </wp:positionH>
                        <wp:positionV relativeFrom="paragraph">
                          <wp:posOffset>-16410</wp:posOffset>
                        </wp:positionV>
                        <wp:extent cx="1219835" cy="1180465"/>
                        <wp:effectExtent l="0" t="0" r="0" b="0"/>
                        <wp:wrapNone/>
                        <wp:docPr id="39" name="image2.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texte&#10;&#10;Description générée automatiquement"/>
                                <pic:cNvPicPr preferRelativeResize="0"/>
                              </pic:nvPicPr>
                              <pic:blipFill>
                                <a:blip r:embed="rId8"/>
                                <a:srcRect/>
                                <a:stretch>
                                  <a:fillRect/>
                                </a:stretch>
                              </pic:blipFill>
                              <pic:spPr>
                                <a:xfrm>
                                  <a:off x="0" y="0"/>
                                  <a:ext cx="1219835" cy="11804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95EDDF6" wp14:editId="27761D5B">
                        <wp:simplePos x="0" y="0"/>
                        <wp:positionH relativeFrom="column">
                          <wp:posOffset>-551178</wp:posOffset>
                        </wp:positionH>
                        <wp:positionV relativeFrom="paragraph">
                          <wp:posOffset>-33653</wp:posOffset>
                        </wp:positionV>
                        <wp:extent cx="1188000" cy="1180800"/>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88000" cy="1180800"/>
                                </a:xfrm>
                                <a:prstGeom prst="rect">
                                  <a:avLst/>
                                </a:prstGeom>
                                <a:ln/>
                              </pic:spPr>
                            </pic:pic>
                          </a:graphicData>
                        </a:graphic>
                      </wp:anchor>
                    </w:drawing>
                  </w:r>
                </w:p>
                <w:p w14:paraId="7789C45A" w14:textId="77777777" w:rsidR="005C3375" w:rsidRPr="00C11191" w:rsidRDefault="00B44CC8" w:rsidP="002A7029">
                  <w:pPr>
                    <w:widowControl/>
                    <w:pBdr>
                      <w:top w:val="nil"/>
                      <w:left w:val="nil"/>
                      <w:bottom w:val="nil"/>
                      <w:right w:val="nil"/>
                      <w:between w:val="nil"/>
                    </w:pBdr>
                    <w:ind w:left="1125" w:right="1466" w:firstLine="283"/>
                    <w:jc w:val="center"/>
                    <w:rPr>
                      <w:rFonts w:ascii="Verdana" w:eastAsia="Verdana" w:hAnsi="Verdana" w:cs="Verdana"/>
                      <w:iCs/>
                      <w:color w:val="000000"/>
                      <w:sz w:val="24"/>
                      <w:szCs w:val="24"/>
                    </w:rPr>
                  </w:pPr>
                  <w:r w:rsidRPr="00C11191">
                    <w:rPr>
                      <w:rFonts w:ascii="Verdana" w:eastAsia="Verdana" w:hAnsi="Verdana" w:cs="Verdana"/>
                      <w:b/>
                      <w:iCs/>
                      <w:color w:val="000000"/>
                      <w:sz w:val="32"/>
                      <w:szCs w:val="32"/>
                    </w:rPr>
                    <w:t>Commission Nationale Education et Activités Cynophiles</w:t>
                  </w:r>
                </w:p>
                <w:p w14:paraId="7B3EB89D" w14:textId="01D47272" w:rsidR="005C3375" w:rsidRPr="002A7029" w:rsidRDefault="002A7029" w:rsidP="002A7029">
                  <w:pPr>
                    <w:widowControl/>
                    <w:pBdr>
                      <w:top w:val="nil"/>
                      <w:left w:val="nil"/>
                      <w:bottom w:val="nil"/>
                      <w:right w:val="nil"/>
                      <w:between w:val="nil"/>
                    </w:pBdr>
                    <w:ind w:left="1834" w:right="798"/>
                    <w:rPr>
                      <w:rFonts w:ascii="Verdana" w:eastAsia="Verdana" w:hAnsi="Verdana" w:cs="Verdana"/>
                      <w:iCs/>
                      <w:color w:val="000000"/>
                      <w:sz w:val="24"/>
                      <w:szCs w:val="24"/>
                    </w:rPr>
                  </w:pPr>
                  <w:r w:rsidRPr="00C11191">
                    <w:rPr>
                      <w:rFonts w:ascii="Verdana" w:eastAsia="Verdana" w:hAnsi="Verdana" w:cs="Verdana"/>
                      <w:b/>
                      <w:iCs/>
                      <w:color w:val="000000"/>
                      <w:sz w:val="24"/>
                      <w:szCs w:val="24"/>
                    </w:rPr>
                    <w:t xml:space="preserve">   Président Jean Denis DEVINS</w:t>
                  </w:r>
                </w:p>
                <w:p w14:paraId="303D4C0F" w14:textId="77777777" w:rsidR="005C3375" w:rsidRDefault="005C3375">
                  <w:pPr>
                    <w:jc w:val="both"/>
                    <w:rPr>
                      <w:rFonts w:ascii="Verdana" w:eastAsia="Verdana" w:hAnsi="Verdana" w:cs="Verdana"/>
                    </w:rPr>
                  </w:pPr>
                </w:p>
              </w:tc>
              <w:tc>
                <w:tcPr>
                  <w:tcW w:w="50" w:type="dxa"/>
                </w:tcPr>
                <w:p w14:paraId="3A9B9A04" w14:textId="77777777" w:rsidR="005C3375" w:rsidRDefault="005C3375">
                  <w:pPr>
                    <w:widowControl/>
                    <w:pBdr>
                      <w:top w:val="nil"/>
                      <w:left w:val="nil"/>
                      <w:bottom w:val="nil"/>
                      <w:right w:val="nil"/>
                      <w:between w:val="nil"/>
                    </w:pBdr>
                    <w:ind w:left="-250" w:hanging="425"/>
                    <w:jc w:val="both"/>
                    <w:rPr>
                      <w:rFonts w:ascii="Verdana" w:eastAsia="Verdana" w:hAnsi="Verdana" w:cs="Verdana"/>
                      <w:color w:val="000000"/>
                      <w:sz w:val="24"/>
                      <w:szCs w:val="24"/>
                    </w:rPr>
                  </w:pPr>
                </w:p>
              </w:tc>
            </w:tr>
          </w:tbl>
          <w:p w14:paraId="3704F5C6" w14:textId="77777777" w:rsidR="005C3375" w:rsidRDefault="005C3375">
            <w:pPr>
              <w:jc w:val="both"/>
              <w:rPr>
                <w:rFonts w:ascii="Verdana" w:eastAsia="Verdana" w:hAnsi="Verdana" w:cs="Verdana"/>
              </w:rPr>
            </w:pPr>
          </w:p>
        </w:tc>
        <w:tc>
          <w:tcPr>
            <w:tcW w:w="250" w:type="dxa"/>
          </w:tcPr>
          <w:p w14:paraId="54558C50" w14:textId="77777777" w:rsidR="005C3375" w:rsidRDefault="005C3375">
            <w:pPr>
              <w:widowControl/>
              <w:pBdr>
                <w:top w:val="nil"/>
                <w:left w:val="nil"/>
                <w:bottom w:val="nil"/>
                <w:right w:val="nil"/>
                <w:between w:val="nil"/>
              </w:pBdr>
              <w:ind w:left="360"/>
              <w:jc w:val="both"/>
              <w:rPr>
                <w:rFonts w:ascii="Verdana" w:eastAsia="Verdana" w:hAnsi="Verdana" w:cs="Verdana"/>
                <w:color w:val="000000"/>
              </w:rPr>
            </w:pPr>
          </w:p>
        </w:tc>
      </w:tr>
    </w:tbl>
    <w:p w14:paraId="77D06A75" w14:textId="77777777" w:rsidR="005C3375" w:rsidRDefault="005C3375">
      <w:pPr>
        <w:pBdr>
          <w:top w:val="nil"/>
          <w:left w:val="nil"/>
          <w:bottom w:val="nil"/>
          <w:right w:val="nil"/>
          <w:between w:val="nil"/>
        </w:pBdr>
        <w:ind w:left="180"/>
        <w:jc w:val="both"/>
        <w:rPr>
          <w:rFonts w:ascii="Verdana" w:eastAsia="Verdana" w:hAnsi="Verdana" w:cs="Verdana"/>
          <w:color w:val="000000"/>
        </w:rPr>
      </w:pPr>
    </w:p>
    <w:p w14:paraId="1190F488" w14:textId="77777777" w:rsidR="005C3375" w:rsidRDefault="005C3375">
      <w:pPr>
        <w:pBdr>
          <w:top w:val="nil"/>
          <w:left w:val="nil"/>
          <w:bottom w:val="nil"/>
          <w:right w:val="nil"/>
          <w:between w:val="nil"/>
        </w:pBdr>
        <w:spacing w:before="10"/>
        <w:jc w:val="both"/>
        <w:rPr>
          <w:rFonts w:ascii="Verdana" w:eastAsia="Verdana" w:hAnsi="Verdana" w:cs="Verdana"/>
          <w:color w:val="000000"/>
        </w:rPr>
      </w:pPr>
    </w:p>
    <w:p w14:paraId="0101B9C9" w14:textId="77777777" w:rsidR="005C3375" w:rsidRDefault="00B44CC8">
      <w:pPr>
        <w:spacing w:before="1" w:after="240"/>
        <w:ind w:left="357" w:right="125"/>
        <w:jc w:val="center"/>
        <w:rPr>
          <w:rFonts w:ascii="Verdana" w:eastAsia="Verdana" w:hAnsi="Verdana" w:cs="Verdana"/>
          <w:b/>
        </w:rPr>
      </w:pPr>
      <w:r>
        <w:rPr>
          <w:rFonts w:ascii="Verdana" w:eastAsia="Verdana" w:hAnsi="Verdana" w:cs="Verdana"/>
          <w:b/>
        </w:rPr>
        <w:t>HOOPERS</w:t>
      </w:r>
    </w:p>
    <w:p w14:paraId="3A410639" w14:textId="14110159" w:rsidR="005C3375" w:rsidRDefault="00B44CC8">
      <w:pPr>
        <w:spacing w:before="1" w:after="240"/>
        <w:ind w:left="357" w:right="125"/>
        <w:jc w:val="center"/>
        <w:rPr>
          <w:rFonts w:ascii="Verdana" w:eastAsia="Verdana" w:hAnsi="Verdana" w:cs="Verdana"/>
          <w:b/>
        </w:rPr>
      </w:pPr>
      <w:r>
        <w:rPr>
          <w:rFonts w:ascii="Verdana" w:eastAsia="Verdana" w:hAnsi="Verdana" w:cs="Verdana"/>
          <w:b/>
        </w:rPr>
        <w:t>MODE D’EMPLOI POUR L’ORGANISATION D’UN</w:t>
      </w:r>
      <w:r w:rsidR="00955ED8">
        <w:rPr>
          <w:rFonts w:ascii="Verdana" w:eastAsia="Verdana" w:hAnsi="Verdana" w:cs="Verdana"/>
          <w:b/>
        </w:rPr>
        <w:t>E</w:t>
      </w:r>
      <w:r>
        <w:rPr>
          <w:rFonts w:ascii="Verdana" w:eastAsia="Verdana" w:hAnsi="Verdana" w:cs="Verdana"/>
          <w:b/>
        </w:rPr>
        <w:t xml:space="preserve"> COMPÉTITION</w:t>
      </w:r>
    </w:p>
    <w:p w14:paraId="6B988702" w14:textId="77777777" w:rsidR="005C3375" w:rsidRDefault="005C3375">
      <w:pPr>
        <w:pBdr>
          <w:top w:val="nil"/>
          <w:left w:val="nil"/>
          <w:bottom w:val="nil"/>
          <w:right w:val="nil"/>
          <w:between w:val="nil"/>
        </w:pBdr>
        <w:jc w:val="both"/>
        <w:rPr>
          <w:rFonts w:ascii="Verdana" w:eastAsia="Verdana" w:hAnsi="Verdana" w:cs="Verdana"/>
          <w:b/>
          <w:color w:val="000000"/>
        </w:rPr>
      </w:pPr>
    </w:p>
    <w:p w14:paraId="558035E9" w14:textId="6FBF32D8" w:rsidR="005C3375" w:rsidRDefault="00B44CC8">
      <w:pPr>
        <w:tabs>
          <w:tab w:val="left" w:pos="993"/>
        </w:tabs>
        <w:ind w:right="159" w:firstLine="426"/>
        <w:jc w:val="both"/>
        <w:rPr>
          <w:rFonts w:ascii="Verdana" w:eastAsia="Verdana" w:hAnsi="Verdana" w:cs="Verdana"/>
          <w:b/>
        </w:rPr>
      </w:pPr>
      <w:r>
        <w:rPr>
          <w:rFonts w:ascii="Verdana" w:eastAsia="Verdana" w:hAnsi="Verdana" w:cs="Verdana"/>
        </w:rPr>
        <w:t xml:space="preserve">Ce document donne l'ensemble des conditions qui </w:t>
      </w:r>
      <w:r w:rsidR="002A7029" w:rsidRPr="00C11191">
        <w:rPr>
          <w:rFonts w:ascii="Verdana" w:eastAsia="Verdana" w:hAnsi="Verdana" w:cs="Verdana"/>
        </w:rPr>
        <w:t xml:space="preserve">doit </w:t>
      </w:r>
      <w:r w:rsidRPr="00C11191">
        <w:rPr>
          <w:rFonts w:ascii="Verdana" w:eastAsia="Verdana" w:hAnsi="Verdana" w:cs="Verdana"/>
        </w:rPr>
        <w:t>être</w:t>
      </w:r>
      <w:r w:rsidR="002A7029" w:rsidRPr="00C11191">
        <w:rPr>
          <w:rFonts w:ascii="Verdana" w:eastAsia="Verdana" w:hAnsi="Verdana" w:cs="Verdana"/>
        </w:rPr>
        <w:t>respecté</w:t>
      </w:r>
      <w:r w:rsidRPr="002A7029">
        <w:rPr>
          <w:rFonts w:ascii="Verdana" w:eastAsia="Verdana" w:hAnsi="Verdana" w:cs="Verdana"/>
        </w:rPr>
        <w:t xml:space="preserve"> </w:t>
      </w:r>
      <w:r>
        <w:rPr>
          <w:rFonts w:ascii="Verdana" w:eastAsia="Verdana" w:hAnsi="Verdana" w:cs="Verdana"/>
        </w:rPr>
        <w:t xml:space="preserve">pour organiser une compétition hoopers, que ce soit une compétition classique, une compétition spéciale. </w:t>
      </w:r>
      <w:r>
        <w:rPr>
          <w:rFonts w:ascii="Verdana" w:eastAsia="Verdana" w:hAnsi="Verdana" w:cs="Verdana"/>
          <w:b/>
        </w:rPr>
        <w:t>Par ailleurs, l’organisateur devra prendre connaissance des mesures sanitaires en vigueur, qu’elles soient locales ou nationales et les appliquer.</w:t>
      </w:r>
    </w:p>
    <w:p w14:paraId="32A111EC" w14:textId="77777777" w:rsidR="005C3375" w:rsidRDefault="005C3375">
      <w:pPr>
        <w:tabs>
          <w:tab w:val="left" w:pos="993"/>
        </w:tabs>
        <w:ind w:left="360" w:right="159"/>
        <w:jc w:val="both"/>
        <w:rPr>
          <w:rFonts w:ascii="Verdana" w:eastAsia="Verdana" w:hAnsi="Verdana" w:cs="Verdana"/>
          <w:b/>
        </w:rPr>
      </w:pPr>
    </w:p>
    <w:sdt>
      <w:sdtPr>
        <w:id w:val="-70968028"/>
        <w:docPartObj>
          <w:docPartGallery w:val="Table of Contents"/>
          <w:docPartUnique/>
        </w:docPartObj>
      </w:sdtPr>
      <w:sdtEndPr/>
      <w:sdtContent>
        <w:p w14:paraId="7CC43561" w14:textId="6C84162A" w:rsidR="003A3FDF" w:rsidRDefault="00B44CC8">
          <w:pPr>
            <w:pStyle w:val="TM1"/>
            <w:tabs>
              <w:tab w:val="left" w:pos="440"/>
              <w:tab w:val="right" w:pos="10610"/>
            </w:tabs>
            <w:rPr>
              <w:rFonts w:asciiTheme="minorHAnsi" w:eastAsiaTheme="minorEastAsia" w:hAnsiTheme="minorHAnsi" w:cstheme="minorBidi"/>
              <w:noProof/>
            </w:rPr>
          </w:pPr>
          <w:r>
            <w:fldChar w:fldCharType="begin"/>
          </w:r>
          <w:r>
            <w:instrText xml:space="preserve"> TOC \h \u \z </w:instrText>
          </w:r>
          <w:r>
            <w:fldChar w:fldCharType="separate"/>
          </w:r>
          <w:hyperlink w:anchor="_Toc116746685" w:history="1">
            <w:r w:rsidR="003A3FDF" w:rsidRPr="006034C6">
              <w:rPr>
                <w:rStyle w:val="Lienhypertexte"/>
                <w:noProof/>
              </w:rPr>
              <w:t>I.</w:t>
            </w:r>
            <w:r w:rsidR="003A3FDF">
              <w:rPr>
                <w:rFonts w:asciiTheme="minorHAnsi" w:eastAsiaTheme="minorEastAsia" w:hAnsiTheme="minorHAnsi" w:cstheme="minorBidi"/>
                <w:noProof/>
              </w:rPr>
              <w:tab/>
            </w:r>
            <w:r w:rsidR="003A3FDF" w:rsidRPr="006034C6">
              <w:rPr>
                <w:rStyle w:val="Lienhypertexte"/>
                <w:noProof/>
              </w:rPr>
              <w:t>Préliminaires</w:t>
            </w:r>
            <w:r w:rsidR="003A3FDF">
              <w:rPr>
                <w:noProof/>
                <w:webHidden/>
              </w:rPr>
              <w:tab/>
            </w:r>
            <w:r w:rsidR="003A3FDF">
              <w:rPr>
                <w:noProof/>
                <w:webHidden/>
              </w:rPr>
              <w:fldChar w:fldCharType="begin"/>
            </w:r>
            <w:r w:rsidR="003A3FDF">
              <w:rPr>
                <w:noProof/>
                <w:webHidden/>
              </w:rPr>
              <w:instrText xml:space="preserve"> PAGEREF _Toc116746685 \h </w:instrText>
            </w:r>
            <w:r w:rsidR="003A3FDF">
              <w:rPr>
                <w:noProof/>
                <w:webHidden/>
              </w:rPr>
            </w:r>
            <w:r w:rsidR="003A3FDF">
              <w:rPr>
                <w:noProof/>
                <w:webHidden/>
              </w:rPr>
              <w:fldChar w:fldCharType="separate"/>
            </w:r>
            <w:r w:rsidR="003A3FDF">
              <w:rPr>
                <w:noProof/>
                <w:webHidden/>
              </w:rPr>
              <w:t>3</w:t>
            </w:r>
            <w:r w:rsidR="003A3FDF">
              <w:rPr>
                <w:noProof/>
                <w:webHidden/>
              </w:rPr>
              <w:fldChar w:fldCharType="end"/>
            </w:r>
          </w:hyperlink>
        </w:p>
        <w:p w14:paraId="0E40D2B0" w14:textId="18F961CD" w:rsidR="003A3FDF" w:rsidRDefault="003A3FDF">
          <w:pPr>
            <w:pStyle w:val="TM2"/>
            <w:tabs>
              <w:tab w:val="left" w:pos="660"/>
              <w:tab w:val="right" w:pos="10610"/>
            </w:tabs>
            <w:rPr>
              <w:rFonts w:asciiTheme="minorHAnsi" w:eastAsiaTheme="minorEastAsia" w:hAnsiTheme="minorHAnsi" w:cstheme="minorBidi"/>
              <w:noProof/>
            </w:rPr>
          </w:pPr>
          <w:hyperlink w:anchor="_Toc116746686" w:history="1">
            <w:r w:rsidRPr="006034C6">
              <w:rPr>
                <w:rStyle w:val="Lienhypertexte"/>
                <w:noProof/>
              </w:rPr>
              <w:t>1.</w:t>
            </w:r>
            <w:r>
              <w:rPr>
                <w:rFonts w:asciiTheme="minorHAnsi" w:eastAsiaTheme="minorEastAsia" w:hAnsiTheme="minorHAnsi" w:cstheme="minorBidi"/>
                <w:noProof/>
              </w:rPr>
              <w:tab/>
            </w:r>
            <w:r w:rsidRPr="006034C6">
              <w:rPr>
                <w:rStyle w:val="Lienhypertexte"/>
                <w:noProof/>
              </w:rPr>
              <w:t>Formalités administratives.</w:t>
            </w:r>
            <w:r>
              <w:rPr>
                <w:noProof/>
                <w:webHidden/>
              </w:rPr>
              <w:tab/>
            </w:r>
            <w:r>
              <w:rPr>
                <w:noProof/>
                <w:webHidden/>
              </w:rPr>
              <w:fldChar w:fldCharType="begin"/>
            </w:r>
            <w:r>
              <w:rPr>
                <w:noProof/>
                <w:webHidden/>
              </w:rPr>
              <w:instrText xml:space="preserve"> PAGEREF _Toc116746686 \h </w:instrText>
            </w:r>
            <w:r>
              <w:rPr>
                <w:noProof/>
                <w:webHidden/>
              </w:rPr>
            </w:r>
            <w:r>
              <w:rPr>
                <w:noProof/>
                <w:webHidden/>
              </w:rPr>
              <w:fldChar w:fldCharType="separate"/>
            </w:r>
            <w:r>
              <w:rPr>
                <w:noProof/>
                <w:webHidden/>
              </w:rPr>
              <w:t>3</w:t>
            </w:r>
            <w:r>
              <w:rPr>
                <w:noProof/>
                <w:webHidden/>
              </w:rPr>
              <w:fldChar w:fldCharType="end"/>
            </w:r>
          </w:hyperlink>
        </w:p>
        <w:p w14:paraId="67DF5492" w14:textId="33F290E9" w:rsidR="003A3FDF" w:rsidRDefault="003A3FDF">
          <w:pPr>
            <w:pStyle w:val="TM2"/>
            <w:tabs>
              <w:tab w:val="left" w:pos="660"/>
              <w:tab w:val="right" w:pos="10610"/>
            </w:tabs>
            <w:rPr>
              <w:rFonts w:asciiTheme="minorHAnsi" w:eastAsiaTheme="minorEastAsia" w:hAnsiTheme="minorHAnsi" w:cstheme="minorBidi"/>
              <w:noProof/>
            </w:rPr>
          </w:pPr>
          <w:hyperlink w:anchor="_Toc116746687" w:history="1">
            <w:r w:rsidRPr="006034C6">
              <w:rPr>
                <w:rStyle w:val="Lienhypertexte"/>
                <w:noProof/>
              </w:rPr>
              <w:t>2.</w:t>
            </w:r>
            <w:r>
              <w:rPr>
                <w:rFonts w:asciiTheme="minorHAnsi" w:eastAsiaTheme="minorEastAsia" w:hAnsiTheme="minorHAnsi" w:cstheme="minorBidi"/>
                <w:noProof/>
              </w:rPr>
              <w:tab/>
            </w:r>
            <w:r w:rsidRPr="006034C6">
              <w:rPr>
                <w:rStyle w:val="Lienhypertexte"/>
                <w:noProof/>
              </w:rPr>
              <w:t>Règles générales.</w:t>
            </w:r>
            <w:r>
              <w:rPr>
                <w:noProof/>
                <w:webHidden/>
              </w:rPr>
              <w:tab/>
            </w:r>
            <w:r>
              <w:rPr>
                <w:noProof/>
                <w:webHidden/>
              </w:rPr>
              <w:fldChar w:fldCharType="begin"/>
            </w:r>
            <w:r>
              <w:rPr>
                <w:noProof/>
                <w:webHidden/>
              </w:rPr>
              <w:instrText xml:space="preserve"> PAGEREF _Toc116746687 \h </w:instrText>
            </w:r>
            <w:r>
              <w:rPr>
                <w:noProof/>
                <w:webHidden/>
              </w:rPr>
            </w:r>
            <w:r>
              <w:rPr>
                <w:noProof/>
                <w:webHidden/>
              </w:rPr>
              <w:fldChar w:fldCharType="separate"/>
            </w:r>
            <w:r>
              <w:rPr>
                <w:noProof/>
                <w:webHidden/>
              </w:rPr>
              <w:t>3</w:t>
            </w:r>
            <w:r>
              <w:rPr>
                <w:noProof/>
                <w:webHidden/>
              </w:rPr>
              <w:fldChar w:fldCharType="end"/>
            </w:r>
          </w:hyperlink>
        </w:p>
        <w:p w14:paraId="7DBC4C70" w14:textId="1550F3EA" w:rsidR="003A3FDF" w:rsidRDefault="003A3FDF">
          <w:pPr>
            <w:pStyle w:val="TM2"/>
            <w:tabs>
              <w:tab w:val="left" w:pos="660"/>
              <w:tab w:val="right" w:pos="10610"/>
            </w:tabs>
            <w:rPr>
              <w:rFonts w:asciiTheme="minorHAnsi" w:eastAsiaTheme="minorEastAsia" w:hAnsiTheme="minorHAnsi" w:cstheme="minorBidi"/>
              <w:noProof/>
            </w:rPr>
          </w:pPr>
          <w:hyperlink w:anchor="_Toc116746688" w:history="1">
            <w:r w:rsidRPr="006034C6">
              <w:rPr>
                <w:rStyle w:val="Lienhypertexte"/>
                <w:noProof/>
              </w:rPr>
              <w:t>3.</w:t>
            </w:r>
            <w:r>
              <w:rPr>
                <w:rFonts w:asciiTheme="minorHAnsi" w:eastAsiaTheme="minorEastAsia" w:hAnsiTheme="minorHAnsi" w:cstheme="minorBidi"/>
                <w:noProof/>
              </w:rPr>
              <w:tab/>
            </w:r>
            <w:r w:rsidRPr="006034C6">
              <w:rPr>
                <w:rStyle w:val="Lienhypertexte"/>
                <w:noProof/>
              </w:rPr>
              <w:t>Classes de compétition.</w:t>
            </w:r>
            <w:r>
              <w:rPr>
                <w:noProof/>
                <w:webHidden/>
              </w:rPr>
              <w:tab/>
            </w:r>
            <w:r>
              <w:rPr>
                <w:noProof/>
                <w:webHidden/>
              </w:rPr>
              <w:fldChar w:fldCharType="begin"/>
            </w:r>
            <w:r>
              <w:rPr>
                <w:noProof/>
                <w:webHidden/>
              </w:rPr>
              <w:instrText xml:space="preserve"> PAGEREF _Toc116746688 \h </w:instrText>
            </w:r>
            <w:r>
              <w:rPr>
                <w:noProof/>
                <w:webHidden/>
              </w:rPr>
            </w:r>
            <w:r>
              <w:rPr>
                <w:noProof/>
                <w:webHidden/>
              </w:rPr>
              <w:fldChar w:fldCharType="separate"/>
            </w:r>
            <w:r>
              <w:rPr>
                <w:noProof/>
                <w:webHidden/>
              </w:rPr>
              <w:t>3</w:t>
            </w:r>
            <w:r>
              <w:rPr>
                <w:noProof/>
                <w:webHidden/>
              </w:rPr>
              <w:fldChar w:fldCharType="end"/>
            </w:r>
          </w:hyperlink>
        </w:p>
        <w:p w14:paraId="3BCD5801" w14:textId="7C9C7286" w:rsidR="003A3FDF" w:rsidRDefault="003A3FDF">
          <w:pPr>
            <w:pStyle w:val="TM2"/>
            <w:tabs>
              <w:tab w:val="left" w:pos="660"/>
              <w:tab w:val="right" w:pos="10610"/>
            </w:tabs>
            <w:rPr>
              <w:rFonts w:asciiTheme="minorHAnsi" w:eastAsiaTheme="minorEastAsia" w:hAnsiTheme="minorHAnsi" w:cstheme="minorBidi"/>
              <w:noProof/>
            </w:rPr>
          </w:pPr>
          <w:hyperlink w:anchor="_Toc116746689" w:history="1">
            <w:r w:rsidRPr="006034C6">
              <w:rPr>
                <w:rStyle w:val="Lienhypertexte"/>
                <w:noProof/>
              </w:rPr>
              <w:t>4.</w:t>
            </w:r>
            <w:r>
              <w:rPr>
                <w:rFonts w:asciiTheme="minorHAnsi" w:eastAsiaTheme="minorEastAsia" w:hAnsiTheme="minorHAnsi" w:cstheme="minorBidi"/>
                <w:noProof/>
              </w:rPr>
              <w:tab/>
            </w:r>
            <w:r w:rsidRPr="006034C6">
              <w:rPr>
                <w:rStyle w:val="Lienhypertexte"/>
                <w:noProof/>
              </w:rPr>
              <w:t>Épreuves.</w:t>
            </w:r>
            <w:r>
              <w:rPr>
                <w:noProof/>
                <w:webHidden/>
              </w:rPr>
              <w:tab/>
            </w:r>
            <w:r>
              <w:rPr>
                <w:noProof/>
                <w:webHidden/>
              </w:rPr>
              <w:fldChar w:fldCharType="begin"/>
            </w:r>
            <w:r>
              <w:rPr>
                <w:noProof/>
                <w:webHidden/>
              </w:rPr>
              <w:instrText xml:space="preserve"> PAGEREF _Toc116746689 \h </w:instrText>
            </w:r>
            <w:r>
              <w:rPr>
                <w:noProof/>
                <w:webHidden/>
              </w:rPr>
            </w:r>
            <w:r>
              <w:rPr>
                <w:noProof/>
                <w:webHidden/>
              </w:rPr>
              <w:fldChar w:fldCharType="separate"/>
            </w:r>
            <w:r>
              <w:rPr>
                <w:noProof/>
                <w:webHidden/>
              </w:rPr>
              <w:t>3</w:t>
            </w:r>
            <w:r>
              <w:rPr>
                <w:noProof/>
                <w:webHidden/>
              </w:rPr>
              <w:fldChar w:fldCharType="end"/>
            </w:r>
          </w:hyperlink>
        </w:p>
        <w:p w14:paraId="4FB5E6D1" w14:textId="3C9E5495" w:rsidR="003A3FDF" w:rsidRDefault="003A3FDF">
          <w:pPr>
            <w:pStyle w:val="TM1"/>
            <w:tabs>
              <w:tab w:val="left" w:pos="440"/>
              <w:tab w:val="right" w:pos="10610"/>
            </w:tabs>
            <w:rPr>
              <w:rFonts w:asciiTheme="minorHAnsi" w:eastAsiaTheme="minorEastAsia" w:hAnsiTheme="minorHAnsi" w:cstheme="minorBidi"/>
              <w:noProof/>
            </w:rPr>
          </w:pPr>
          <w:hyperlink w:anchor="_Toc116746690" w:history="1">
            <w:r w:rsidRPr="006034C6">
              <w:rPr>
                <w:rStyle w:val="Lienhypertexte"/>
                <w:noProof/>
              </w:rPr>
              <w:t>II.</w:t>
            </w:r>
            <w:r>
              <w:rPr>
                <w:rFonts w:asciiTheme="minorHAnsi" w:eastAsiaTheme="minorEastAsia" w:hAnsiTheme="minorHAnsi" w:cstheme="minorBidi"/>
                <w:noProof/>
              </w:rPr>
              <w:tab/>
            </w:r>
            <w:r w:rsidRPr="006034C6">
              <w:rPr>
                <w:rStyle w:val="Lienhypertexte"/>
                <w:noProof/>
              </w:rPr>
              <w:t>Site et ressources nécessaires</w:t>
            </w:r>
            <w:r>
              <w:rPr>
                <w:noProof/>
                <w:webHidden/>
              </w:rPr>
              <w:tab/>
            </w:r>
            <w:r>
              <w:rPr>
                <w:noProof/>
                <w:webHidden/>
              </w:rPr>
              <w:fldChar w:fldCharType="begin"/>
            </w:r>
            <w:r>
              <w:rPr>
                <w:noProof/>
                <w:webHidden/>
              </w:rPr>
              <w:instrText xml:space="preserve"> PAGEREF _Toc116746690 \h </w:instrText>
            </w:r>
            <w:r>
              <w:rPr>
                <w:noProof/>
                <w:webHidden/>
              </w:rPr>
            </w:r>
            <w:r>
              <w:rPr>
                <w:noProof/>
                <w:webHidden/>
              </w:rPr>
              <w:fldChar w:fldCharType="separate"/>
            </w:r>
            <w:r>
              <w:rPr>
                <w:noProof/>
                <w:webHidden/>
              </w:rPr>
              <w:t>4</w:t>
            </w:r>
            <w:r>
              <w:rPr>
                <w:noProof/>
                <w:webHidden/>
              </w:rPr>
              <w:fldChar w:fldCharType="end"/>
            </w:r>
          </w:hyperlink>
        </w:p>
        <w:p w14:paraId="1064D292" w14:textId="5AE015A2" w:rsidR="003A3FDF" w:rsidRDefault="003A3FDF">
          <w:pPr>
            <w:pStyle w:val="TM2"/>
            <w:tabs>
              <w:tab w:val="left" w:pos="660"/>
              <w:tab w:val="right" w:pos="10610"/>
            </w:tabs>
            <w:rPr>
              <w:rFonts w:asciiTheme="minorHAnsi" w:eastAsiaTheme="minorEastAsia" w:hAnsiTheme="minorHAnsi" w:cstheme="minorBidi"/>
              <w:noProof/>
            </w:rPr>
          </w:pPr>
          <w:hyperlink w:anchor="_Toc116746691" w:history="1">
            <w:r w:rsidRPr="006034C6">
              <w:rPr>
                <w:rStyle w:val="Lienhypertexte"/>
                <w:noProof/>
              </w:rPr>
              <w:t>1.</w:t>
            </w:r>
            <w:r>
              <w:rPr>
                <w:rFonts w:asciiTheme="minorHAnsi" w:eastAsiaTheme="minorEastAsia" w:hAnsiTheme="minorHAnsi" w:cstheme="minorBidi"/>
                <w:noProof/>
              </w:rPr>
              <w:tab/>
            </w:r>
            <w:r w:rsidRPr="006034C6">
              <w:rPr>
                <w:rStyle w:val="Lienhypertexte"/>
                <w:noProof/>
              </w:rPr>
              <w:t>Lieu d'organisation.</w:t>
            </w:r>
            <w:r>
              <w:rPr>
                <w:noProof/>
                <w:webHidden/>
              </w:rPr>
              <w:tab/>
            </w:r>
            <w:r>
              <w:rPr>
                <w:noProof/>
                <w:webHidden/>
              </w:rPr>
              <w:fldChar w:fldCharType="begin"/>
            </w:r>
            <w:r>
              <w:rPr>
                <w:noProof/>
                <w:webHidden/>
              </w:rPr>
              <w:instrText xml:space="preserve"> PAGEREF _Toc116746691 \h </w:instrText>
            </w:r>
            <w:r>
              <w:rPr>
                <w:noProof/>
                <w:webHidden/>
              </w:rPr>
            </w:r>
            <w:r>
              <w:rPr>
                <w:noProof/>
                <w:webHidden/>
              </w:rPr>
              <w:fldChar w:fldCharType="separate"/>
            </w:r>
            <w:r>
              <w:rPr>
                <w:noProof/>
                <w:webHidden/>
              </w:rPr>
              <w:t>4</w:t>
            </w:r>
            <w:r>
              <w:rPr>
                <w:noProof/>
                <w:webHidden/>
              </w:rPr>
              <w:fldChar w:fldCharType="end"/>
            </w:r>
          </w:hyperlink>
        </w:p>
        <w:p w14:paraId="06EEDB12" w14:textId="1B98DC9E" w:rsidR="003A3FDF" w:rsidRDefault="003A3FDF">
          <w:pPr>
            <w:pStyle w:val="TM2"/>
            <w:tabs>
              <w:tab w:val="left" w:pos="660"/>
              <w:tab w:val="right" w:pos="10610"/>
            </w:tabs>
            <w:rPr>
              <w:rFonts w:asciiTheme="minorHAnsi" w:eastAsiaTheme="minorEastAsia" w:hAnsiTheme="minorHAnsi" w:cstheme="minorBidi"/>
              <w:noProof/>
            </w:rPr>
          </w:pPr>
          <w:hyperlink w:anchor="_Toc116746692" w:history="1">
            <w:r w:rsidRPr="006034C6">
              <w:rPr>
                <w:rStyle w:val="Lienhypertexte"/>
                <w:noProof/>
              </w:rPr>
              <w:t>2.</w:t>
            </w:r>
            <w:r>
              <w:rPr>
                <w:rFonts w:asciiTheme="minorHAnsi" w:eastAsiaTheme="minorEastAsia" w:hAnsiTheme="minorHAnsi" w:cstheme="minorBidi"/>
                <w:noProof/>
              </w:rPr>
              <w:tab/>
            </w:r>
            <w:r w:rsidRPr="006034C6">
              <w:rPr>
                <w:rStyle w:val="Lienhypertexte"/>
                <w:noProof/>
              </w:rPr>
              <w:t>Organisation de l’espace.</w:t>
            </w:r>
            <w:r>
              <w:rPr>
                <w:noProof/>
                <w:webHidden/>
              </w:rPr>
              <w:tab/>
            </w:r>
            <w:r>
              <w:rPr>
                <w:noProof/>
                <w:webHidden/>
              </w:rPr>
              <w:fldChar w:fldCharType="begin"/>
            </w:r>
            <w:r>
              <w:rPr>
                <w:noProof/>
                <w:webHidden/>
              </w:rPr>
              <w:instrText xml:space="preserve"> PAGEREF _Toc116746692 \h </w:instrText>
            </w:r>
            <w:r>
              <w:rPr>
                <w:noProof/>
                <w:webHidden/>
              </w:rPr>
            </w:r>
            <w:r>
              <w:rPr>
                <w:noProof/>
                <w:webHidden/>
              </w:rPr>
              <w:fldChar w:fldCharType="separate"/>
            </w:r>
            <w:r>
              <w:rPr>
                <w:noProof/>
                <w:webHidden/>
              </w:rPr>
              <w:t>4</w:t>
            </w:r>
            <w:r>
              <w:rPr>
                <w:noProof/>
                <w:webHidden/>
              </w:rPr>
              <w:fldChar w:fldCharType="end"/>
            </w:r>
          </w:hyperlink>
        </w:p>
        <w:p w14:paraId="14570594" w14:textId="63BAE549" w:rsidR="003A3FDF" w:rsidRDefault="003A3FDF">
          <w:pPr>
            <w:pStyle w:val="TM2"/>
            <w:tabs>
              <w:tab w:val="left" w:pos="660"/>
              <w:tab w:val="right" w:pos="10610"/>
            </w:tabs>
            <w:rPr>
              <w:rFonts w:asciiTheme="minorHAnsi" w:eastAsiaTheme="minorEastAsia" w:hAnsiTheme="minorHAnsi" w:cstheme="minorBidi"/>
              <w:noProof/>
            </w:rPr>
          </w:pPr>
          <w:hyperlink w:anchor="_Toc116746693" w:history="1">
            <w:r w:rsidRPr="006034C6">
              <w:rPr>
                <w:rStyle w:val="Lienhypertexte"/>
                <w:noProof/>
              </w:rPr>
              <w:t>3.</w:t>
            </w:r>
            <w:r>
              <w:rPr>
                <w:rFonts w:asciiTheme="minorHAnsi" w:eastAsiaTheme="minorEastAsia" w:hAnsiTheme="minorHAnsi" w:cstheme="minorBidi"/>
                <w:noProof/>
              </w:rPr>
              <w:tab/>
            </w:r>
            <w:r w:rsidRPr="006034C6">
              <w:rPr>
                <w:rStyle w:val="Lienhypertexte"/>
                <w:noProof/>
              </w:rPr>
              <w:t>Le personnel nécessaire.</w:t>
            </w:r>
            <w:r>
              <w:rPr>
                <w:noProof/>
                <w:webHidden/>
              </w:rPr>
              <w:tab/>
            </w:r>
            <w:r>
              <w:rPr>
                <w:noProof/>
                <w:webHidden/>
              </w:rPr>
              <w:fldChar w:fldCharType="begin"/>
            </w:r>
            <w:r>
              <w:rPr>
                <w:noProof/>
                <w:webHidden/>
              </w:rPr>
              <w:instrText xml:space="preserve"> PAGEREF _Toc116746693 \h </w:instrText>
            </w:r>
            <w:r>
              <w:rPr>
                <w:noProof/>
                <w:webHidden/>
              </w:rPr>
            </w:r>
            <w:r>
              <w:rPr>
                <w:noProof/>
                <w:webHidden/>
              </w:rPr>
              <w:fldChar w:fldCharType="separate"/>
            </w:r>
            <w:r>
              <w:rPr>
                <w:noProof/>
                <w:webHidden/>
              </w:rPr>
              <w:t>4</w:t>
            </w:r>
            <w:r>
              <w:rPr>
                <w:noProof/>
                <w:webHidden/>
              </w:rPr>
              <w:fldChar w:fldCharType="end"/>
            </w:r>
          </w:hyperlink>
        </w:p>
        <w:p w14:paraId="697DAF8B" w14:textId="2F5191C6" w:rsidR="003A3FDF" w:rsidRDefault="003A3FDF">
          <w:pPr>
            <w:pStyle w:val="TM2"/>
            <w:tabs>
              <w:tab w:val="left" w:pos="660"/>
              <w:tab w:val="right" w:pos="10610"/>
            </w:tabs>
            <w:rPr>
              <w:rFonts w:asciiTheme="minorHAnsi" w:eastAsiaTheme="minorEastAsia" w:hAnsiTheme="minorHAnsi" w:cstheme="minorBidi"/>
              <w:noProof/>
            </w:rPr>
          </w:pPr>
          <w:hyperlink w:anchor="_Toc116746694" w:history="1">
            <w:r w:rsidRPr="006034C6">
              <w:rPr>
                <w:rStyle w:val="Lienhypertexte"/>
                <w:noProof/>
              </w:rPr>
              <w:t>4.</w:t>
            </w:r>
            <w:r>
              <w:rPr>
                <w:rFonts w:asciiTheme="minorHAnsi" w:eastAsiaTheme="minorEastAsia" w:hAnsiTheme="minorHAnsi" w:cstheme="minorBidi"/>
                <w:noProof/>
              </w:rPr>
              <w:tab/>
            </w:r>
            <w:r w:rsidRPr="006034C6">
              <w:rPr>
                <w:rStyle w:val="Lienhypertexte"/>
                <w:noProof/>
              </w:rPr>
              <w:t>Matériel nécessaire.</w:t>
            </w:r>
            <w:r>
              <w:rPr>
                <w:noProof/>
                <w:webHidden/>
              </w:rPr>
              <w:tab/>
            </w:r>
            <w:r>
              <w:rPr>
                <w:noProof/>
                <w:webHidden/>
              </w:rPr>
              <w:fldChar w:fldCharType="begin"/>
            </w:r>
            <w:r>
              <w:rPr>
                <w:noProof/>
                <w:webHidden/>
              </w:rPr>
              <w:instrText xml:space="preserve"> PAGEREF _Toc116746694 \h </w:instrText>
            </w:r>
            <w:r>
              <w:rPr>
                <w:noProof/>
                <w:webHidden/>
              </w:rPr>
            </w:r>
            <w:r>
              <w:rPr>
                <w:noProof/>
                <w:webHidden/>
              </w:rPr>
              <w:fldChar w:fldCharType="separate"/>
            </w:r>
            <w:r>
              <w:rPr>
                <w:noProof/>
                <w:webHidden/>
              </w:rPr>
              <w:t>5</w:t>
            </w:r>
            <w:r>
              <w:rPr>
                <w:noProof/>
                <w:webHidden/>
              </w:rPr>
              <w:fldChar w:fldCharType="end"/>
            </w:r>
          </w:hyperlink>
        </w:p>
        <w:p w14:paraId="15C44ADB" w14:textId="3C9A9E56" w:rsidR="003A3FDF" w:rsidRDefault="003A3FDF">
          <w:pPr>
            <w:pStyle w:val="TM2"/>
            <w:tabs>
              <w:tab w:val="left" w:pos="660"/>
              <w:tab w:val="right" w:pos="10610"/>
            </w:tabs>
            <w:rPr>
              <w:rFonts w:asciiTheme="minorHAnsi" w:eastAsiaTheme="minorEastAsia" w:hAnsiTheme="minorHAnsi" w:cstheme="minorBidi"/>
              <w:noProof/>
            </w:rPr>
          </w:pPr>
          <w:hyperlink w:anchor="_Toc116746695" w:history="1">
            <w:r w:rsidRPr="006034C6">
              <w:rPr>
                <w:rStyle w:val="Lienhypertexte"/>
                <w:noProof/>
              </w:rPr>
              <w:t>5.</w:t>
            </w:r>
            <w:r>
              <w:rPr>
                <w:rFonts w:asciiTheme="minorHAnsi" w:eastAsiaTheme="minorEastAsia" w:hAnsiTheme="minorHAnsi" w:cstheme="minorBidi"/>
                <w:noProof/>
              </w:rPr>
              <w:tab/>
            </w:r>
            <w:r w:rsidRPr="006034C6">
              <w:rPr>
                <w:rStyle w:val="Lienhypertexte"/>
                <w:noProof/>
              </w:rPr>
              <w:t>Matériel complémentaire.</w:t>
            </w:r>
            <w:r>
              <w:rPr>
                <w:noProof/>
                <w:webHidden/>
              </w:rPr>
              <w:tab/>
            </w:r>
            <w:r>
              <w:rPr>
                <w:noProof/>
                <w:webHidden/>
              </w:rPr>
              <w:fldChar w:fldCharType="begin"/>
            </w:r>
            <w:r>
              <w:rPr>
                <w:noProof/>
                <w:webHidden/>
              </w:rPr>
              <w:instrText xml:space="preserve"> PAGEREF _Toc116746695 \h </w:instrText>
            </w:r>
            <w:r>
              <w:rPr>
                <w:noProof/>
                <w:webHidden/>
              </w:rPr>
            </w:r>
            <w:r>
              <w:rPr>
                <w:noProof/>
                <w:webHidden/>
              </w:rPr>
              <w:fldChar w:fldCharType="separate"/>
            </w:r>
            <w:r>
              <w:rPr>
                <w:noProof/>
                <w:webHidden/>
              </w:rPr>
              <w:t>5</w:t>
            </w:r>
            <w:r>
              <w:rPr>
                <w:noProof/>
                <w:webHidden/>
              </w:rPr>
              <w:fldChar w:fldCharType="end"/>
            </w:r>
          </w:hyperlink>
        </w:p>
        <w:p w14:paraId="2678617E" w14:textId="5888492D" w:rsidR="003A3FDF" w:rsidRDefault="003A3FDF">
          <w:pPr>
            <w:pStyle w:val="TM2"/>
            <w:tabs>
              <w:tab w:val="left" w:pos="660"/>
              <w:tab w:val="right" w:pos="10610"/>
            </w:tabs>
            <w:rPr>
              <w:rFonts w:asciiTheme="minorHAnsi" w:eastAsiaTheme="minorEastAsia" w:hAnsiTheme="minorHAnsi" w:cstheme="minorBidi"/>
              <w:noProof/>
            </w:rPr>
          </w:pPr>
          <w:hyperlink w:anchor="_Toc116746696" w:history="1">
            <w:r w:rsidRPr="006034C6">
              <w:rPr>
                <w:rStyle w:val="Lienhypertexte"/>
                <w:noProof/>
              </w:rPr>
              <w:t>6.</w:t>
            </w:r>
            <w:r>
              <w:rPr>
                <w:rFonts w:asciiTheme="minorHAnsi" w:eastAsiaTheme="minorEastAsia" w:hAnsiTheme="minorHAnsi" w:cstheme="minorBidi"/>
                <w:noProof/>
              </w:rPr>
              <w:tab/>
            </w:r>
            <w:r w:rsidRPr="006034C6">
              <w:rPr>
                <w:rStyle w:val="Lienhypertexte"/>
                <w:noProof/>
              </w:rPr>
              <w:t>Gestion informatique.</w:t>
            </w:r>
            <w:r>
              <w:rPr>
                <w:noProof/>
                <w:webHidden/>
              </w:rPr>
              <w:tab/>
            </w:r>
            <w:r>
              <w:rPr>
                <w:noProof/>
                <w:webHidden/>
              </w:rPr>
              <w:fldChar w:fldCharType="begin"/>
            </w:r>
            <w:r>
              <w:rPr>
                <w:noProof/>
                <w:webHidden/>
              </w:rPr>
              <w:instrText xml:space="preserve"> PAGEREF _Toc116746696 \h </w:instrText>
            </w:r>
            <w:r>
              <w:rPr>
                <w:noProof/>
                <w:webHidden/>
              </w:rPr>
            </w:r>
            <w:r>
              <w:rPr>
                <w:noProof/>
                <w:webHidden/>
              </w:rPr>
              <w:fldChar w:fldCharType="separate"/>
            </w:r>
            <w:r>
              <w:rPr>
                <w:noProof/>
                <w:webHidden/>
              </w:rPr>
              <w:t>5</w:t>
            </w:r>
            <w:r>
              <w:rPr>
                <w:noProof/>
                <w:webHidden/>
              </w:rPr>
              <w:fldChar w:fldCharType="end"/>
            </w:r>
          </w:hyperlink>
        </w:p>
        <w:p w14:paraId="7340DF82" w14:textId="54347D11" w:rsidR="003A3FDF" w:rsidRDefault="003A3FDF">
          <w:pPr>
            <w:pStyle w:val="TM1"/>
            <w:tabs>
              <w:tab w:val="left" w:pos="660"/>
              <w:tab w:val="right" w:pos="10610"/>
            </w:tabs>
            <w:rPr>
              <w:rFonts w:asciiTheme="minorHAnsi" w:eastAsiaTheme="minorEastAsia" w:hAnsiTheme="minorHAnsi" w:cstheme="minorBidi"/>
              <w:noProof/>
            </w:rPr>
          </w:pPr>
          <w:hyperlink w:anchor="_Toc116746697" w:history="1">
            <w:r w:rsidRPr="006034C6">
              <w:rPr>
                <w:rStyle w:val="Lienhypertexte"/>
                <w:noProof/>
              </w:rPr>
              <w:t>III.</w:t>
            </w:r>
            <w:r>
              <w:rPr>
                <w:rFonts w:asciiTheme="minorHAnsi" w:eastAsiaTheme="minorEastAsia" w:hAnsiTheme="minorHAnsi" w:cstheme="minorBidi"/>
                <w:noProof/>
              </w:rPr>
              <w:tab/>
            </w:r>
            <w:r w:rsidRPr="006034C6">
              <w:rPr>
                <w:rStyle w:val="Lienhypertexte"/>
                <w:noProof/>
              </w:rPr>
              <w:t>Avant la compétition</w:t>
            </w:r>
            <w:r>
              <w:rPr>
                <w:noProof/>
                <w:webHidden/>
              </w:rPr>
              <w:tab/>
            </w:r>
            <w:r>
              <w:rPr>
                <w:noProof/>
                <w:webHidden/>
              </w:rPr>
              <w:fldChar w:fldCharType="begin"/>
            </w:r>
            <w:r>
              <w:rPr>
                <w:noProof/>
                <w:webHidden/>
              </w:rPr>
              <w:instrText xml:space="preserve"> PAGEREF _Toc116746697 \h </w:instrText>
            </w:r>
            <w:r>
              <w:rPr>
                <w:noProof/>
                <w:webHidden/>
              </w:rPr>
            </w:r>
            <w:r>
              <w:rPr>
                <w:noProof/>
                <w:webHidden/>
              </w:rPr>
              <w:fldChar w:fldCharType="separate"/>
            </w:r>
            <w:r>
              <w:rPr>
                <w:noProof/>
                <w:webHidden/>
              </w:rPr>
              <w:t>6</w:t>
            </w:r>
            <w:r>
              <w:rPr>
                <w:noProof/>
                <w:webHidden/>
              </w:rPr>
              <w:fldChar w:fldCharType="end"/>
            </w:r>
          </w:hyperlink>
        </w:p>
        <w:p w14:paraId="1ACB7C09" w14:textId="7EF2C603" w:rsidR="003A3FDF" w:rsidRDefault="003A3FDF">
          <w:pPr>
            <w:pStyle w:val="TM2"/>
            <w:tabs>
              <w:tab w:val="left" w:pos="660"/>
              <w:tab w:val="right" w:pos="10610"/>
            </w:tabs>
            <w:rPr>
              <w:rFonts w:asciiTheme="minorHAnsi" w:eastAsiaTheme="minorEastAsia" w:hAnsiTheme="minorHAnsi" w:cstheme="minorBidi"/>
              <w:noProof/>
            </w:rPr>
          </w:pPr>
          <w:hyperlink w:anchor="_Toc116746698" w:history="1">
            <w:r w:rsidRPr="006034C6">
              <w:rPr>
                <w:rStyle w:val="Lienhypertexte"/>
                <w:noProof/>
              </w:rPr>
              <w:t>1.</w:t>
            </w:r>
            <w:r>
              <w:rPr>
                <w:rFonts w:asciiTheme="minorHAnsi" w:eastAsiaTheme="minorEastAsia" w:hAnsiTheme="minorHAnsi" w:cstheme="minorBidi"/>
                <w:noProof/>
              </w:rPr>
              <w:tab/>
            </w:r>
            <w:r w:rsidRPr="006034C6">
              <w:rPr>
                <w:rStyle w:val="Lienhypertexte"/>
                <w:noProof/>
              </w:rPr>
              <w:t>Choix de date et mise au calendrier.</w:t>
            </w:r>
            <w:r>
              <w:rPr>
                <w:noProof/>
                <w:webHidden/>
              </w:rPr>
              <w:tab/>
            </w:r>
            <w:r>
              <w:rPr>
                <w:noProof/>
                <w:webHidden/>
              </w:rPr>
              <w:fldChar w:fldCharType="begin"/>
            </w:r>
            <w:r>
              <w:rPr>
                <w:noProof/>
                <w:webHidden/>
              </w:rPr>
              <w:instrText xml:space="preserve"> PAGEREF _Toc116746698 \h </w:instrText>
            </w:r>
            <w:r>
              <w:rPr>
                <w:noProof/>
                <w:webHidden/>
              </w:rPr>
            </w:r>
            <w:r>
              <w:rPr>
                <w:noProof/>
                <w:webHidden/>
              </w:rPr>
              <w:fldChar w:fldCharType="separate"/>
            </w:r>
            <w:r>
              <w:rPr>
                <w:noProof/>
                <w:webHidden/>
              </w:rPr>
              <w:t>6</w:t>
            </w:r>
            <w:r>
              <w:rPr>
                <w:noProof/>
                <w:webHidden/>
              </w:rPr>
              <w:fldChar w:fldCharType="end"/>
            </w:r>
          </w:hyperlink>
        </w:p>
        <w:p w14:paraId="0B6217DA" w14:textId="617131FA" w:rsidR="003A3FDF" w:rsidRDefault="003A3FDF">
          <w:pPr>
            <w:pStyle w:val="TM2"/>
            <w:tabs>
              <w:tab w:val="left" w:pos="660"/>
              <w:tab w:val="right" w:pos="10610"/>
            </w:tabs>
            <w:rPr>
              <w:rFonts w:asciiTheme="minorHAnsi" w:eastAsiaTheme="minorEastAsia" w:hAnsiTheme="minorHAnsi" w:cstheme="minorBidi"/>
              <w:noProof/>
            </w:rPr>
          </w:pPr>
          <w:hyperlink w:anchor="_Toc116746699" w:history="1">
            <w:r w:rsidRPr="006034C6">
              <w:rPr>
                <w:rStyle w:val="Lienhypertexte"/>
                <w:noProof/>
              </w:rPr>
              <w:t>2.</w:t>
            </w:r>
            <w:r>
              <w:rPr>
                <w:rFonts w:asciiTheme="minorHAnsi" w:eastAsiaTheme="minorEastAsia" w:hAnsiTheme="minorHAnsi" w:cstheme="minorBidi"/>
                <w:noProof/>
              </w:rPr>
              <w:tab/>
            </w:r>
            <w:r w:rsidRPr="006034C6">
              <w:rPr>
                <w:rStyle w:val="Lienhypertexte"/>
                <w:noProof/>
              </w:rPr>
              <w:t>Le commissaire hoopers.</w:t>
            </w:r>
            <w:r>
              <w:rPr>
                <w:noProof/>
                <w:webHidden/>
              </w:rPr>
              <w:tab/>
            </w:r>
            <w:r>
              <w:rPr>
                <w:noProof/>
                <w:webHidden/>
              </w:rPr>
              <w:fldChar w:fldCharType="begin"/>
            </w:r>
            <w:r>
              <w:rPr>
                <w:noProof/>
                <w:webHidden/>
              </w:rPr>
              <w:instrText xml:space="preserve"> PAGEREF _Toc116746699 \h </w:instrText>
            </w:r>
            <w:r>
              <w:rPr>
                <w:noProof/>
                <w:webHidden/>
              </w:rPr>
            </w:r>
            <w:r>
              <w:rPr>
                <w:noProof/>
                <w:webHidden/>
              </w:rPr>
              <w:fldChar w:fldCharType="separate"/>
            </w:r>
            <w:r>
              <w:rPr>
                <w:noProof/>
                <w:webHidden/>
              </w:rPr>
              <w:t>6</w:t>
            </w:r>
            <w:r>
              <w:rPr>
                <w:noProof/>
                <w:webHidden/>
              </w:rPr>
              <w:fldChar w:fldCharType="end"/>
            </w:r>
          </w:hyperlink>
        </w:p>
        <w:p w14:paraId="4D39AA9C" w14:textId="7E9685A7" w:rsidR="003A3FDF" w:rsidRDefault="003A3FDF">
          <w:pPr>
            <w:pStyle w:val="TM3"/>
            <w:tabs>
              <w:tab w:val="left" w:pos="880"/>
              <w:tab w:val="right" w:pos="10610"/>
            </w:tabs>
            <w:rPr>
              <w:rFonts w:asciiTheme="minorHAnsi" w:eastAsiaTheme="minorEastAsia" w:hAnsiTheme="minorHAnsi" w:cstheme="minorBidi"/>
              <w:noProof/>
            </w:rPr>
          </w:pPr>
          <w:hyperlink w:anchor="_Toc116746700" w:history="1">
            <w:r w:rsidRPr="006034C6">
              <w:rPr>
                <w:rStyle w:val="Lienhypertexte"/>
                <w:rFonts w:ascii="Verdana" w:eastAsia="Verdana" w:hAnsi="Verdana" w:cs="Verdana"/>
                <w:i/>
                <w:noProof/>
              </w:rPr>
              <w:t>a.</w:t>
            </w:r>
            <w:r>
              <w:rPr>
                <w:rFonts w:asciiTheme="minorHAnsi" w:eastAsiaTheme="minorEastAsia" w:hAnsiTheme="minorHAnsi" w:cstheme="minorBidi"/>
                <w:noProof/>
              </w:rPr>
              <w:tab/>
            </w:r>
            <w:r w:rsidRPr="006034C6">
              <w:rPr>
                <w:rStyle w:val="Lienhypertexte"/>
                <w:rFonts w:ascii="Verdana" w:eastAsia="Verdana" w:hAnsi="Verdana" w:cs="Verdana"/>
                <w:i/>
                <w:noProof/>
              </w:rPr>
              <w:t>Choix du commissaire hoopers</w:t>
            </w:r>
            <w:r>
              <w:rPr>
                <w:noProof/>
                <w:webHidden/>
              </w:rPr>
              <w:tab/>
            </w:r>
            <w:r>
              <w:rPr>
                <w:noProof/>
                <w:webHidden/>
              </w:rPr>
              <w:fldChar w:fldCharType="begin"/>
            </w:r>
            <w:r>
              <w:rPr>
                <w:noProof/>
                <w:webHidden/>
              </w:rPr>
              <w:instrText xml:space="preserve"> PAGEREF _Toc116746700 \h </w:instrText>
            </w:r>
            <w:r>
              <w:rPr>
                <w:noProof/>
                <w:webHidden/>
              </w:rPr>
            </w:r>
            <w:r>
              <w:rPr>
                <w:noProof/>
                <w:webHidden/>
              </w:rPr>
              <w:fldChar w:fldCharType="separate"/>
            </w:r>
            <w:r>
              <w:rPr>
                <w:noProof/>
                <w:webHidden/>
              </w:rPr>
              <w:t>6</w:t>
            </w:r>
            <w:r>
              <w:rPr>
                <w:noProof/>
                <w:webHidden/>
              </w:rPr>
              <w:fldChar w:fldCharType="end"/>
            </w:r>
          </w:hyperlink>
        </w:p>
        <w:p w14:paraId="38530727" w14:textId="2EC37A4C" w:rsidR="003A3FDF" w:rsidRDefault="003A3FDF">
          <w:pPr>
            <w:pStyle w:val="TM3"/>
            <w:tabs>
              <w:tab w:val="left" w:pos="880"/>
              <w:tab w:val="right" w:pos="10610"/>
            </w:tabs>
            <w:rPr>
              <w:rFonts w:asciiTheme="minorHAnsi" w:eastAsiaTheme="minorEastAsia" w:hAnsiTheme="minorHAnsi" w:cstheme="minorBidi"/>
              <w:noProof/>
            </w:rPr>
          </w:pPr>
          <w:hyperlink w:anchor="_Toc116746701" w:history="1">
            <w:r w:rsidRPr="006034C6">
              <w:rPr>
                <w:rStyle w:val="Lienhypertexte"/>
                <w:rFonts w:ascii="Verdana" w:eastAsia="Verdana" w:hAnsi="Verdana" w:cs="Verdana"/>
                <w:i/>
                <w:noProof/>
              </w:rPr>
              <w:t>b.</w:t>
            </w:r>
            <w:r>
              <w:rPr>
                <w:rFonts w:asciiTheme="minorHAnsi" w:eastAsiaTheme="minorEastAsia" w:hAnsiTheme="minorHAnsi" w:cstheme="minorBidi"/>
                <w:noProof/>
              </w:rPr>
              <w:tab/>
            </w:r>
            <w:r w:rsidRPr="006034C6">
              <w:rPr>
                <w:rStyle w:val="Lienhypertexte"/>
                <w:rFonts w:ascii="Verdana" w:eastAsia="Verdana" w:hAnsi="Verdana" w:cs="Verdana"/>
                <w:i/>
                <w:noProof/>
              </w:rPr>
              <w:t>Obligations du commissaire hoopers vis-à-vis de l’organisateur</w:t>
            </w:r>
            <w:r>
              <w:rPr>
                <w:noProof/>
                <w:webHidden/>
              </w:rPr>
              <w:tab/>
            </w:r>
            <w:r>
              <w:rPr>
                <w:noProof/>
                <w:webHidden/>
              </w:rPr>
              <w:fldChar w:fldCharType="begin"/>
            </w:r>
            <w:r>
              <w:rPr>
                <w:noProof/>
                <w:webHidden/>
              </w:rPr>
              <w:instrText xml:space="preserve"> PAGEREF _Toc116746701 \h </w:instrText>
            </w:r>
            <w:r>
              <w:rPr>
                <w:noProof/>
                <w:webHidden/>
              </w:rPr>
            </w:r>
            <w:r>
              <w:rPr>
                <w:noProof/>
                <w:webHidden/>
              </w:rPr>
              <w:fldChar w:fldCharType="separate"/>
            </w:r>
            <w:r>
              <w:rPr>
                <w:noProof/>
                <w:webHidden/>
              </w:rPr>
              <w:t>6</w:t>
            </w:r>
            <w:r>
              <w:rPr>
                <w:noProof/>
                <w:webHidden/>
              </w:rPr>
              <w:fldChar w:fldCharType="end"/>
            </w:r>
          </w:hyperlink>
        </w:p>
        <w:p w14:paraId="64462CE5" w14:textId="7B355E55" w:rsidR="003A3FDF" w:rsidRDefault="003A3FDF">
          <w:pPr>
            <w:pStyle w:val="TM3"/>
            <w:tabs>
              <w:tab w:val="left" w:pos="880"/>
              <w:tab w:val="right" w:pos="10610"/>
            </w:tabs>
            <w:rPr>
              <w:rFonts w:asciiTheme="minorHAnsi" w:eastAsiaTheme="minorEastAsia" w:hAnsiTheme="minorHAnsi" w:cstheme="minorBidi"/>
              <w:noProof/>
            </w:rPr>
          </w:pPr>
          <w:hyperlink w:anchor="_Toc116746702" w:history="1">
            <w:r w:rsidRPr="006034C6">
              <w:rPr>
                <w:rStyle w:val="Lienhypertexte"/>
                <w:rFonts w:ascii="Verdana" w:eastAsia="Verdana" w:hAnsi="Verdana" w:cs="Verdana"/>
                <w:i/>
                <w:noProof/>
              </w:rPr>
              <w:t>c.</w:t>
            </w:r>
            <w:r>
              <w:rPr>
                <w:rFonts w:asciiTheme="minorHAnsi" w:eastAsiaTheme="minorEastAsia" w:hAnsiTheme="minorHAnsi" w:cstheme="minorBidi"/>
                <w:noProof/>
              </w:rPr>
              <w:tab/>
            </w:r>
            <w:r w:rsidRPr="006034C6">
              <w:rPr>
                <w:rStyle w:val="Lienhypertexte"/>
                <w:rFonts w:ascii="Verdana" w:eastAsia="Verdana" w:hAnsi="Verdana" w:cs="Verdana"/>
                <w:i/>
                <w:noProof/>
              </w:rPr>
              <w:t>Obligations de l'organisateur vis-à-vis du commissaire hoopers</w:t>
            </w:r>
            <w:r>
              <w:rPr>
                <w:noProof/>
                <w:webHidden/>
              </w:rPr>
              <w:tab/>
            </w:r>
            <w:r>
              <w:rPr>
                <w:noProof/>
                <w:webHidden/>
              </w:rPr>
              <w:fldChar w:fldCharType="begin"/>
            </w:r>
            <w:r>
              <w:rPr>
                <w:noProof/>
                <w:webHidden/>
              </w:rPr>
              <w:instrText xml:space="preserve"> PAGEREF _Toc116746702 \h </w:instrText>
            </w:r>
            <w:r>
              <w:rPr>
                <w:noProof/>
                <w:webHidden/>
              </w:rPr>
            </w:r>
            <w:r>
              <w:rPr>
                <w:noProof/>
                <w:webHidden/>
              </w:rPr>
              <w:fldChar w:fldCharType="separate"/>
            </w:r>
            <w:r>
              <w:rPr>
                <w:noProof/>
                <w:webHidden/>
              </w:rPr>
              <w:t>6</w:t>
            </w:r>
            <w:r>
              <w:rPr>
                <w:noProof/>
                <w:webHidden/>
              </w:rPr>
              <w:fldChar w:fldCharType="end"/>
            </w:r>
          </w:hyperlink>
        </w:p>
        <w:p w14:paraId="73354333" w14:textId="48F6F8FA" w:rsidR="003A3FDF" w:rsidRDefault="003A3FDF">
          <w:pPr>
            <w:pStyle w:val="TM2"/>
            <w:tabs>
              <w:tab w:val="left" w:pos="660"/>
              <w:tab w:val="right" w:pos="10610"/>
            </w:tabs>
            <w:rPr>
              <w:rFonts w:asciiTheme="minorHAnsi" w:eastAsiaTheme="minorEastAsia" w:hAnsiTheme="minorHAnsi" w:cstheme="minorBidi"/>
              <w:noProof/>
            </w:rPr>
          </w:pPr>
          <w:hyperlink w:anchor="_Toc116746703" w:history="1">
            <w:r w:rsidRPr="006034C6">
              <w:rPr>
                <w:rStyle w:val="Lienhypertexte"/>
                <w:noProof/>
              </w:rPr>
              <w:t>3.</w:t>
            </w:r>
            <w:r>
              <w:rPr>
                <w:rFonts w:asciiTheme="minorHAnsi" w:eastAsiaTheme="minorEastAsia" w:hAnsiTheme="minorHAnsi" w:cstheme="minorBidi"/>
                <w:noProof/>
              </w:rPr>
              <w:tab/>
            </w:r>
            <w:r w:rsidRPr="006034C6">
              <w:rPr>
                <w:rStyle w:val="Lienhypertexte"/>
                <w:noProof/>
              </w:rPr>
              <w:t>Préparation de la compétition.</w:t>
            </w:r>
            <w:r>
              <w:rPr>
                <w:noProof/>
                <w:webHidden/>
              </w:rPr>
              <w:tab/>
            </w:r>
            <w:r>
              <w:rPr>
                <w:noProof/>
                <w:webHidden/>
              </w:rPr>
              <w:fldChar w:fldCharType="begin"/>
            </w:r>
            <w:r>
              <w:rPr>
                <w:noProof/>
                <w:webHidden/>
              </w:rPr>
              <w:instrText xml:space="preserve"> PAGEREF _Toc116746703 \h </w:instrText>
            </w:r>
            <w:r>
              <w:rPr>
                <w:noProof/>
                <w:webHidden/>
              </w:rPr>
            </w:r>
            <w:r>
              <w:rPr>
                <w:noProof/>
                <w:webHidden/>
              </w:rPr>
              <w:fldChar w:fldCharType="separate"/>
            </w:r>
            <w:r>
              <w:rPr>
                <w:noProof/>
                <w:webHidden/>
              </w:rPr>
              <w:t>7</w:t>
            </w:r>
            <w:r>
              <w:rPr>
                <w:noProof/>
                <w:webHidden/>
              </w:rPr>
              <w:fldChar w:fldCharType="end"/>
            </w:r>
          </w:hyperlink>
        </w:p>
        <w:p w14:paraId="5D5FFEF3" w14:textId="49CD557D" w:rsidR="003A3FDF" w:rsidRDefault="003A3FDF">
          <w:pPr>
            <w:pStyle w:val="TM3"/>
            <w:tabs>
              <w:tab w:val="left" w:pos="880"/>
              <w:tab w:val="right" w:pos="10610"/>
            </w:tabs>
            <w:rPr>
              <w:rFonts w:asciiTheme="minorHAnsi" w:eastAsiaTheme="minorEastAsia" w:hAnsiTheme="minorHAnsi" w:cstheme="minorBidi"/>
              <w:noProof/>
            </w:rPr>
          </w:pPr>
          <w:hyperlink w:anchor="_Toc116746704" w:history="1">
            <w:r w:rsidRPr="006034C6">
              <w:rPr>
                <w:rStyle w:val="Lienhypertexte"/>
                <w:rFonts w:ascii="Verdana" w:eastAsia="Verdana" w:hAnsi="Verdana" w:cs="Verdana"/>
                <w:i/>
                <w:noProof/>
              </w:rPr>
              <w:t>a.</w:t>
            </w:r>
            <w:r>
              <w:rPr>
                <w:rFonts w:asciiTheme="minorHAnsi" w:eastAsiaTheme="minorEastAsia" w:hAnsiTheme="minorHAnsi" w:cstheme="minorBidi"/>
                <w:noProof/>
              </w:rPr>
              <w:tab/>
            </w:r>
            <w:r w:rsidRPr="006034C6">
              <w:rPr>
                <w:rStyle w:val="Lienhypertexte"/>
                <w:rFonts w:ascii="Verdana" w:eastAsia="Verdana" w:hAnsi="Verdana" w:cs="Verdana"/>
                <w:i/>
                <w:noProof/>
              </w:rPr>
              <w:t>Invitation du commissaire hoopers</w:t>
            </w:r>
            <w:r>
              <w:rPr>
                <w:noProof/>
                <w:webHidden/>
              </w:rPr>
              <w:tab/>
            </w:r>
            <w:r>
              <w:rPr>
                <w:noProof/>
                <w:webHidden/>
              </w:rPr>
              <w:fldChar w:fldCharType="begin"/>
            </w:r>
            <w:r>
              <w:rPr>
                <w:noProof/>
                <w:webHidden/>
              </w:rPr>
              <w:instrText xml:space="preserve"> PAGEREF _Toc116746704 \h </w:instrText>
            </w:r>
            <w:r>
              <w:rPr>
                <w:noProof/>
                <w:webHidden/>
              </w:rPr>
            </w:r>
            <w:r>
              <w:rPr>
                <w:noProof/>
                <w:webHidden/>
              </w:rPr>
              <w:fldChar w:fldCharType="separate"/>
            </w:r>
            <w:r>
              <w:rPr>
                <w:noProof/>
                <w:webHidden/>
              </w:rPr>
              <w:t>7</w:t>
            </w:r>
            <w:r>
              <w:rPr>
                <w:noProof/>
                <w:webHidden/>
              </w:rPr>
              <w:fldChar w:fldCharType="end"/>
            </w:r>
          </w:hyperlink>
        </w:p>
        <w:p w14:paraId="46C4A132" w14:textId="6D686CD2" w:rsidR="003A3FDF" w:rsidRDefault="003A3FDF">
          <w:pPr>
            <w:pStyle w:val="TM3"/>
            <w:tabs>
              <w:tab w:val="left" w:pos="880"/>
              <w:tab w:val="right" w:pos="10610"/>
            </w:tabs>
            <w:rPr>
              <w:rFonts w:asciiTheme="minorHAnsi" w:eastAsiaTheme="minorEastAsia" w:hAnsiTheme="minorHAnsi" w:cstheme="minorBidi"/>
              <w:noProof/>
            </w:rPr>
          </w:pPr>
          <w:hyperlink w:anchor="_Toc116746705" w:history="1">
            <w:r w:rsidRPr="006034C6">
              <w:rPr>
                <w:rStyle w:val="Lienhypertexte"/>
                <w:rFonts w:ascii="Verdana" w:eastAsia="Verdana" w:hAnsi="Verdana" w:cs="Verdana"/>
                <w:i/>
                <w:noProof/>
              </w:rPr>
              <w:t>b.</w:t>
            </w:r>
            <w:r>
              <w:rPr>
                <w:rFonts w:asciiTheme="minorHAnsi" w:eastAsiaTheme="minorEastAsia" w:hAnsiTheme="minorHAnsi" w:cstheme="minorBidi"/>
                <w:noProof/>
              </w:rPr>
              <w:tab/>
            </w:r>
            <w:r w:rsidRPr="006034C6">
              <w:rPr>
                <w:rStyle w:val="Lienhypertexte"/>
                <w:rFonts w:ascii="Verdana" w:eastAsia="Verdana" w:hAnsi="Verdana" w:cs="Verdana"/>
                <w:i/>
                <w:noProof/>
              </w:rPr>
              <w:t>Invitation et inscription des concurrents</w:t>
            </w:r>
            <w:r>
              <w:rPr>
                <w:noProof/>
                <w:webHidden/>
              </w:rPr>
              <w:tab/>
            </w:r>
            <w:r>
              <w:rPr>
                <w:noProof/>
                <w:webHidden/>
              </w:rPr>
              <w:fldChar w:fldCharType="begin"/>
            </w:r>
            <w:r>
              <w:rPr>
                <w:noProof/>
                <w:webHidden/>
              </w:rPr>
              <w:instrText xml:space="preserve"> PAGEREF _Toc116746705 \h </w:instrText>
            </w:r>
            <w:r>
              <w:rPr>
                <w:noProof/>
                <w:webHidden/>
              </w:rPr>
            </w:r>
            <w:r>
              <w:rPr>
                <w:noProof/>
                <w:webHidden/>
              </w:rPr>
              <w:fldChar w:fldCharType="separate"/>
            </w:r>
            <w:r>
              <w:rPr>
                <w:noProof/>
                <w:webHidden/>
              </w:rPr>
              <w:t>7</w:t>
            </w:r>
            <w:r>
              <w:rPr>
                <w:noProof/>
                <w:webHidden/>
              </w:rPr>
              <w:fldChar w:fldCharType="end"/>
            </w:r>
          </w:hyperlink>
        </w:p>
        <w:p w14:paraId="0068CABE" w14:textId="6916D6E8" w:rsidR="003A3FDF" w:rsidRDefault="003A3FDF">
          <w:pPr>
            <w:pStyle w:val="TM3"/>
            <w:tabs>
              <w:tab w:val="left" w:pos="880"/>
              <w:tab w:val="right" w:pos="10610"/>
            </w:tabs>
            <w:rPr>
              <w:rFonts w:asciiTheme="minorHAnsi" w:eastAsiaTheme="minorEastAsia" w:hAnsiTheme="minorHAnsi" w:cstheme="minorBidi"/>
              <w:noProof/>
            </w:rPr>
          </w:pPr>
          <w:hyperlink w:anchor="_Toc116746706" w:history="1">
            <w:r w:rsidRPr="006034C6">
              <w:rPr>
                <w:rStyle w:val="Lienhypertexte"/>
                <w:rFonts w:ascii="Verdana" w:eastAsia="Verdana" w:hAnsi="Verdana" w:cs="Verdana"/>
                <w:i/>
                <w:noProof/>
              </w:rPr>
              <w:t>c.</w:t>
            </w:r>
            <w:r>
              <w:rPr>
                <w:rFonts w:asciiTheme="minorHAnsi" w:eastAsiaTheme="minorEastAsia" w:hAnsiTheme="minorHAnsi" w:cstheme="minorBidi"/>
                <w:noProof/>
              </w:rPr>
              <w:tab/>
            </w:r>
            <w:r w:rsidRPr="006034C6">
              <w:rPr>
                <w:rStyle w:val="Lienhypertexte"/>
                <w:rFonts w:ascii="Verdana" w:eastAsia="Verdana" w:hAnsi="Verdana" w:cs="Verdana"/>
                <w:i/>
                <w:noProof/>
              </w:rPr>
              <w:t>Préparation de la compétition avec le commissaire hoopers</w:t>
            </w:r>
            <w:r>
              <w:rPr>
                <w:noProof/>
                <w:webHidden/>
              </w:rPr>
              <w:tab/>
            </w:r>
            <w:r>
              <w:rPr>
                <w:noProof/>
                <w:webHidden/>
              </w:rPr>
              <w:fldChar w:fldCharType="begin"/>
            </w:r>
            <w:r>
              <w:rPr>
                <w:noProof/>
                <w:webHidden/>
              </w:rPr>
              <w:instrText xml:space="preserve"> PAGEREF _Toc116746706 \h </w:instrText>
            </w:r>
            <w:r>
              <w:rPr>
                <w:noProof/>
                <w:webHidden/>
              </w:rPr>
            </w:r>
            <w:r>
              <w:rPr>
                <w:noProof/>
                <w:webHidden/>
              </w:rPr>
              <w:fldChar w:fldCharType="separate"/>
            </w:r>
            <w:r>
              <w:rPr>
                <w:noProof/>
                <w:webHidden/>
              </w:rPr>
              <w:t>8</w:t>
            </w:r>
            <w:r>
              <w:rPr>
                <w:noProof/>
                <w:webHidden/>
              </w:rPr>
              <w:fldChar w:fldCharType="end"/>
            </w:r>
          </w:hyperlink>
        </w:p>
        <w:p w14:paraId="4F368AC1" w14:textId="7888F585" w:rsidR="003A3FDF" w:rsidRDefault="003A3FDF">
          <w:pPr>
            <w:pStyle w:val="TM3"/>
            <w:tabs>
              <w:tab w:val="left" w:pos="880"/>
              <w:tab w:val="right" w:pos="10610"/>
            </w:tabs>
            <w:rPr>
              <w:rFonts w:asciiTheme="minorHAnsi" w:eastAsiaTheme="minorEastAsia" w:hAnsiTheme="minorHAnsi" w:cstheme="minorBidi"/>
              <w:noProof/>
            </w:rPr>
          </w:pPr>
          <w:hyperlink w:anchor="_Toc116746707" w:history="1">
            <w:r w:rsidRPr="006034C6">
              <w:rPr>
                <w:rStyle w:val="Lienhypertexte"/>
                <w:rFonts w:ascii="Verdana" w:eastAsia="Verdana" w:hAnsi="Verdana" w:cs="Verdana"/>
                <w:i/>
                <w:noProof/>
              </w:rPr>
              <w:t>d.</w:t>
            </w:r>
            <w:r>
              <w:rPr>
                <w:rFonts w:asciiTheme="minorHAnsi" w:eastAsiaTheme="minorEastAsia" w:hAnsiTheme="minorHAnsi" w:cstheme="minorBidi"/>
                <w:noProof/>
              </w:rPr>
              <w:tab/>
            </w:r>
            <w:r w:rsidRPr="006034C6">
              <w:rPr>
                <w:rStyle w:val="Lienhypertexte"/>
                <w:rFonts w:ascii="Verdana" w:eastAsia="Verdana" w:hAnsi="Verdana" w:cs="Verdana"/>
                <w:i/>
                <w:noProof/>
              </w:rPr>
              <w:t>Finalisation des préparatifs</w:t>
            </w:r>
            <w:r>
              <w:rPr>
                <w:noProof/>
                <w:webHidden/>
              </w:rPr>
              <w:tab/>
            </w:r>
            <w:r>
              <w:rPr>
                <w:noProof/>
                <w:webHidden/>
              </w:rPr>
              <w:fldChar w:fldCharType="begin"/>
            </w:r>
            <w:r>
              <w:rPr>
                <w:noProof/>
                <w:webHidden/>
              </w:rPr>
              <w:instrText xml:space="preserve"> PAGEREF _Toc116746707 \h </w:instrText>
            </w:r>
            <w:r>
              <w:rPr>
                <w:noProof/>
                <w:webHidden/>
              </w:rPr>
            </w:r>
            <w:r>
              <w:rPr>
                <w:noProof/>
                <w:webHidden/>
              </w:rPr>
              <w:fldChar w:fldCharType="separate"/>
            </w:r>
            <w:r>
              <w:rPr>
                <w:noProof/>
                <w:webHidden/>
              </w:rPr>
              <w:t>8</w:t>
            </w:r>
            <w:r>
              <w:rPr>
                <w:noProof/>
                <w:webHidden/>
              </w:rPr>
              <w:fldChar w:fldCharType="end"/>
            </w:r>
          </w:hyperlink>
        </w:p>
        <w:p w14:paraId="7A75DCA3" w14:textId="5ABD562F" w:rsidR="003A3FDF" w:rsidRDefault="003A3FDF">
          <w:pPr>
            <w:pStyle w:val="TM1"/>
            <w:tabs>
              <w:tab w:val="left" w:pos="660"/>
              <w:tab w:val="right" w:pos="10610"/>
            </w:tabs>
            <w:rPr>
              <w:rFonts w:asciiTheme="minorHAnsi" w:eastAsiaTheme="minorEastAsia" w:hAnsiTheme="minorHAnsi" w:cstheme="minorBidi"/>
              <w:noProof/>
            </w:rPr>
          </w:pPr>
          <w:hyperlink w:anchor="_Toc116746708" w:history="1">
            <w:r w:rsidRPr="006034C6">
              <w:rPr>
                <w:rStyle w:val="Lienhypertexte"/>
                <w:noProof/>
              </w:rPr>
              <w:t>IV.</w:t>
            </w:r>
            <w:r>
              <w:rPr>
                <w:rFonts w:asciiTheme="minorHAnsi" w:eastAsiaTheme="minorEastAsia" w:hAnsiTheme="minorHAnsi" w:cstheme="minorBidi"/>
                <w:noProof/>
              </w:rPr>
              <w:tab/>
            </w:r>
            <w:r w:rsidRPr="006034C6">
              <w:rPr>
                <w:rStyle w:val="Lienhypertexte"/>
                <w:noProof/>
              </w:rPr>
              <w:t>Déroulement de la compétition</w:t>
            </w:r>
            <w:r>
              <w:rPr>
                <w:noProof/>
                <w:webHidden/>
              </w:rPr>
              <w:tab/>
            </w:r>
            <w:r>
              <w:rPr>
                <w:noProof/>
                <w:webHidden/>
              </w:rPr>
              <w:fldChar w:fldCharType="begin"/>
            </w:r>
            <w:r>
              <w:rPr>
                <w:noProof/>
                <w:webHidden/>
              </w:rPr>
              <w:instrText xml:space="preserve"> PAGEREF _Toc116746708 \h </w:instrText>
            </w:r>
            <w:r>
              <w:rPr>
                <w:noProof/>
                <w:webHidden/>
              </w:rPr>
            </w:r>
            <w:r>
              <w:rPr>
                <w:noProof/>
                <w:webHidden/>
              </w:rPr>
              <w:fldChar w:fldCharType="separate"/>
            </w:r>
            <w:r>
              <w:rPr>
                <w:noProof/>
                <w:webHidden/>
              </w:rPr>
              <w:t>9</w:t>
            </w:r>
            <w:r>
              <w:rPr>
                <w:noProof/>
                <w:webHidden/>
              </w:rPr>
              <w:fldChar w:fldCharType="end"/>
            </w:r>
          </w:hyperlink>
        </w:p>
        <w:p w14:paraId="169E4F3B" w14:textId="41202358" w:rsidR="003A3FDF" w:rsidRDefault="003A3FDF">
          <w:pPr>
            <w:pStyle w:val="TM2"/>
            <w:tabs>
              <w:tab w:val="left" w:pos="660"/>
              <w:tab w:val="right" w:pos="10610"/>
            </w:tabs>
            <w:rPr>
              <w:rFonts w:asciiTheme="minorHAnsi" w:eastAsiaTheme="minorEastAsia" w:hAnsiTheme="minorHAnsi" w:cstheme="minorBidi"/>
              <w:noProof/>
            </w:rPr>
          </w:pPr>
          <w:hyperlink w:anchor="_Toc116746709" w:history="1">
            <w:r w:rsidRPr="006034C6">
              <w:rPr>
                <w:rStyle w:val="Lienhypertexte"/>
                <w:noProof/>
              </w:rPr>
              <w:t>1.</w:t>
            </w:r>
            <w:r>
              <w:rPr>
                <w:rFonts w:asciiTheme="minorHAnsi" w:eastAsiaTheme="minorEastAsia" w:hAnsiTheme="minorHAnsi" w:cstheme="minorBidi"/>
                <w:noProof/>
              </w:rPr>
              <w:tab/>
            </w:r>
            <w:r w:rsidRPr="006034C6">
              <w:rPr>
                <w:rStyle w:val="Lienhypertexte"/>
                <w:noProof/>
              </w:rPr>
              <w:t>Saison et jours des compétitions.</w:t>
            </w:r>
            <w:r>
              <w:rPr>
                <w:noProof/>
                <w:webHidden/>
              </w:rPr>
              <w:tab/>
            </w:r>
            <w:r>
              <w:rPr>
                <w:noProof/>
                <w:webHidden/>
              </w:rPr>
              <w:fldChar w:fldCharType="begin"/>
            </w:r>
            <w:r>
              <w:rPr>
                <w:noProof/>
                <w:webHidden/>
              </w:rPr>
              <w:instrText xml:space="preserve"> PAGEREF _Toc116746709 \h </w:instrText>
            </w:r>
            <w:r>
              <w:rPr>
                <w:noProof/>
                <w:webHidden/>
              </w:rPr>
            </w:r>
            <w:r>
              <w:rPr>
                <w:noProof/>
                <w:webHidden/>
              </w:rPr>
              <w:fldChar w:fldCharType="separate"/>
            </w:r>
            <w:r>
              <w:rPr>
                <w:noProof/>
                <w:webHidden/>
              </w:rPr>
              <w:t>9</w:t>
            </w:r>
            <w:r>
              <w:rPr>
                <w:noProof/>
                <w:webHidden/>
              </w:rPr>
              <w:fldChar w:fldCharType="end"/>
            </w:r>
          </w:hyperlink>
        </w:p>
        <w:p w14:paraId="52524135" w14:textId="55C99F3A" w:rsidR="003A3FDF" w:rsidRDefault="003A3FDF">
          <w:pPr>
            <w:pStyle w:val="TM2"/>
            <w:tabs>
              <w:tab w:val="left" w:pos="660"/>
              <w:tab w:val="right" w:pos="10610"/>
            </w:tabs>
            <w:rPr>
              <w:rFonts w:asciiTheme="minorHAnsi" w:eastAsiaTheme="minorEastAsia" w:hAnsiTheme="minorHAnsi" w:cstheme="minorBidi"/>
              <w:noProof/>
            </w:rPr>
          </w:pPr>
          <w:hyperlink w:anchor="_Toc116746710" w:history="1">
            <w:r w:rsidRPr="006034C6">
              <w:rPr>
                <w:rStyle w:val="Lienhypertexte"/>
                <w:noProof/>
              </w:rPr>
              <w:t>2.</w:t>
            </w:r>
            <w:r>
              <w:rPr>
                <w:rFonts w:asciiTheme="minorHAnsi" w:eastAsiaTheme="minorEastAsia" w:hAnsiTheme="minorHAnsi" w:cstheme="minorBidi"/>
                <w:noProof/>
              </w:rPr>
              <w:tab/>
            </w:r>
            <w:r w:rsidRPr="006034C6">
              <w:rPr>
                <w:rStyle w:val="Lienhypertexte"/>
                <w:noProof/>
              </w:rPr>
              <w:t>Avant le début de la compétition.</w:t>
            </w:r>
            <w:r>
              <w:rPr>
                <w:noProof/>
                <w:webHidden/>
              </w:rPr>
              <w:tab/>
            </w:r>
            <w:r>
              <w:rPr>
                <w:noProof/>
                <w:webHidden/>
              </w:rPr>
              <w:fldChar w:fldCharType="begin"/>
            </w:r>
            <w:r>
              <w:rPr>
                <w:noProof/>
                <w:webHidden/>
              </w:rPr>
              <w:instrText xml:space="preserve"> PAGEREF _Toc116746710 \h </w:instrText>
            </w:r>
            <w:r>
              <w:rPr>
                <w:noProof/>
                <w:webHidden/>
              </w:rPr>
            </w:r>
            <w:r>
              <w:rPr>
                <w:noProof/>
                <w:webHidden/>
              </w:rPr>
              <w:fldChar w:fldCharType="separate"/>
            </w:r>
            <w:r>
              <w:rPr>
                <w:noProof/>
                <w:webHidden/>
              </w:rPr>
              <w:t>9</w:t>
            </w:r>
            <w:r>
              <w:rPr>
                <w:noProof/>
                <w:webHidden/>
              </w:rPr>
              <w:fldChar w:fldCharType="end"/>
            </w:r>
          </w:hyperlink>
        </w:p>
        <w:p w14:paraId="389C5FA0" w14:textId="57183CC0" w:rsidR="003A3FDF" w:rsidRDefault="003A3FDF">
          <w:pPr>
            <w:pStyle w:val="TM3"/>
            <w:tabs>
              <w:tab w:val="left" w:pos="880"/>
              <w:tab w:val="right" w:pos="10610"/>
            </w:tabs>
            <w:rPr>
              <w:rFonts w:asciiTheme="minorHAnsi" w:eastAsiaTheme="minorEastAsia" w:hAnsiTheme="minorHAnsi" w:cstheme="minorBidi"/>
              <w:noProof/>
            </w:rPr>
          </w:pPr>
          <w:hyperlink w:anchor="_Toc116746711" w:history="1">
            <w:r w:rsidRPr="006034C6">
              <w:rPr>
                <w:rStyle w:val="Lienhypertexte"/>
                <w:rFonts w:ascii="Verdana" w:eastAsia="Verdana" w:hAnsi="Verdana" w:cs="Verdana"/>
                <w:i/>
                <w:noProof/>
              </w:rPr>
              <w:t>a.</w:t>
            </w:r>
            <w:r>
              <w:rPr>
                <w:rFonts w:asciiTheme="minorHAnsi" w:eastAsiaTheme="minorEastAsia" w:hAnsiTheme="minorHAnsi" w:cstheme="minorBidi"/>
                <w:noProof/>
              </w:rPr>
              <w:tab/>
            </w:r>
            <w:r w:rsidRPr="006034C6">
              <w:rPr>
                <w:rStyle w:val="Lienhypertexte"/>
                <w:rFonts w:ascii="Verdana" w:eastAsia="Verdana" w:hAnsi="Verdana" w:cs="Verdana"/>
                <w:i/>
                <w:noProof/>
              </w:rPr>
              <w:t>Accueil des concurrents.</w:t>
            </w:r>
            <w:r>
              <w:rPr>
                <w:noProof/>
                <w:webHidden/>
              </w:rPr>
              <w:tab/>
            </w:r>
            <w:r>
              <w:rPr>
                <w:noProof/>
                <w:webHidden/>
              </w:rPr>
              <w:fldChar w:fldCharType="begin"/>
            </w:r>
            <w:r>
              <w:rPr>
                <w:noProof/>
                <w:webHidden/>
              </w:rPr>
              <w:instrText xml:space="preserve"> PAGEREF _Toc116746711 \h </w:instrText>
            </w:r>
            <w:r>
              <w:rPr>
                <w:noProof/>
                <w:webHidden/>
              </w:rPr>
            </w:r>
            <w:r>
              <w:rPr>
                <w:noProof/>
                <w:webHidden/>
              </w:rPr>
              <w:fldChar w:fldCharType="separate"/>
            </w:r>
            <w:r>
              <w:rPr>
                <w:noProof/>
                <w:webHidden/>
              </w:rPr>
              <w:t>9</w:t>
            </w:r>
            <w:r>
              <w:rPr>
                <w:noProof/>
                <w:webHidden/>
              </w:rPr>
              <w:fldChar w:fldCharType="end"/>
            </w:r>
          </w:hyperlink>
        </w:p>
        <w:p w14:paraId="620D6101" w14:textId="79B22C02" w:rsidR="003A3FDF" w:rsidRDefault="003A3FDF">
          <w:pPr>
            <w:pStyle w:val="TM3"/>
            <w:tabs>
              <w:tab w:val="left" w:pos="880"/>
              <w:tab w:val="right" w:pos="10610"/>
            </w:tabs>
            <w:rPr>
              <w:rFonts w:asciiTheme="minorHAnsi" w:eastAsiaTheme="minorEastAsia" w:hAnsiTheme="minorHAnsi" w:cstheme="minorBidi"/>
              <w:noProof/>
            </w:rPr>
          </w:pPr>
          <w:hyperlink w:anchor="_Toc116746712" w:history="1">
            <w:r w:rsidRPr="006034C6">
              <w:rPr>
                <w:rStyle w:val="Lienhypertexte"/>
                <w:rFonts w:ascii="Verdana" w:eastAsia="Verdana" w:hAnsi="Verdana" w:cs="Verdana"/>
                <w:i/>
                <w:noProof/>
              </w:rPr>
              <w:t>b.</w:t>
            </w:r>
            <w:r>
              <w:rPr>
                <w:rFonts w:asciiTheme="minorHAnsi" w:eastAsiaTheme="minorEastAsia" w:hAnsiTheme="minorHAnsi" w:cstheme="minorBidi"/>
                <w:noProof/>
              </w:rPr>
              <w:tab/>
            </w:r>
            <w:r w:rsidRPr="006034C6">
              <w:rPr>
                <w:rStyle w:val="Lienhypertexte"/>
                <w:rFonts w:ascii="Verdana" w:eastAsia="Verdana" w:hAnsi="Verdana" w:cs="Verdana"/>
                <w:i/>
                <w:noProof/>
              </w:rPr>
              <w:t>Briefing du commissaire hoopers.</w:t>
            </w:r>
            <w:r>
              <w:rPr>
                <w:noProof/>
                <w:webHidden/>
              </w:rPr>
              <w:tab/>
            </w:r>
            <w:r>
              <w:rPr>
                <w:noProof/>
                <w:webHidden/>
              </w:rPr>
              <w:fldChar w:fldCharType="begin"/>
            </w:r>
            <w:r>
              <w:rPr>
                <w:noProof/>
                <w:webHidden/>
              </w:rPr>
              <w:instrText xml:space="preserve"> PAGEREF _Toc116746712 \h </w:instrText>
            </w:r>
            <w:r>
              <w:rPr>
                <w:noProof/>
                <w:webHidden/>
              </w:rPr>
            </w:r>
            <w:r>
              <w:rPr>
                <w:noProof/>
                <w:webHidden/>
              </w:rPr>
              <w:fldChar w:fldCharType="separate"/>
            </w:r>
            <w:r>
              <w:rPr>
                <w:noProof/>
                <w:webHidden/>
              </w:rPr>
              <w:t>9</w:t>
            </w:r>
            <w:r>
              <w:rPr>
                <w:noProof/>
                <w:webHidden/>
              </w:rPr>
              <w:fldChar w:fldCharType="end"/>
            </w:r>
          </w:hyperlink>
        </w:p>
        <w:p w14:paraId="364F4213" w14:textId="6540910D" w:rsidR="003A3FDF" w:rsidRDefault="003A3FDF">
          <w:pPr>
            <w:pStyle w:val="TM2"/>
            <w:tabs>
              <w:tab w:val="left" w:pos="660"/>
              <w:tab w:val="right" w:pos="10610"/>
            </w:tabs>
            <w:rPr>
              <w:rFonts w:asciiTheme="minorHAnsi" w:eastAsiaTheme="minorEastAsia" w:hAnsiTheme="minorHAnsi" w:cstheme="minorBidi"/>
              <w:noProof/>
            </w:rPr>
          </w:pPr>
          <w:hyperlink w:anchor="_Toc116746713" w:history="1">
            <w:r w:rsidRPr="006034C6">
              <w:rPr>
                <w:rStyle w:val="Lienhypertexte"/>
                <w:noProof/>
              </w:rPr>
              <w:t>3.</w:t>
            </w:r>
            <w:r>
              <w:rPr>
                <w:rFonts w:asciiTheme="minorHAnsi" w:eastAsiaTheme="minorEastAsia" w:hAnsiTheme="minorHAnsi" w:cstheme="minorBidi"/>
                <w:noProof/>
              </w:rPr>
              <w:tab/>
            </w:r>
            <w:r w:rsidRPr="006034C6">
              <w:rPr>
                <w:rStyle w:val="Lienhypertexte"/>
                <w:noProof/>
              </w:rPr>
              <w:t>Ouverture de la compétition.</w:t>
            </w:r>
            <w:r>
              <w:rPr>
                <w:noProof/>
                <w:webHidden/>
              </w:rPr>
              <w:tab/>
            </w:r>
            <w:r>
              <w:rPr>
                <w:noProof/>
                <w:webHidden/>
              </w:rPr>
              <w:fldChar w:fldCharType="begin"/>
            </w:r>
            <w:r>
              <w:rPr>
                <w:noProof/>
                <w:webHidden/>
              </w:rPr>
              <w:instrText xml:space="preserve"> PAGEREF _Toc116746713 \h </w:instrText>
            </w:r>
            <w:r>
              <w:rPr>
                <w:noProof/>
                <w:webHidden/>
              </w:rPr>
            </w:r>
            <w:r>
              <w:rPr>
                <w:noProof/>
                <w:webHidden/>
              </w:rPr>
              <w:fldChar w:fldCharType="separate"/>
            </w:r>
            <w:r>
              <w:rPr>
                <w:noProof/>
                <w:webHidden/>
              </w:rPr>
              <w:t>9</w:t>
            </w:r>
            <w:r>
              <w:rPr>
                <w:noProof/>
                <w:webHidden/>
              </w:rPr>
              <w:fldChar w:fldCharType="end"/>
            </w:r>
          </w:hyperlink>
        </w:p>
        <w:p w14:paraId="19A69D29" w14:textId="0EE35E92" w:rsidR="003A3FDF" w:rsidRDefault="003A3FDF">
          <w:pPr>
            <w:pStyle w:val="TM3"/>
            <w:tabs>
              <w:tab w:val="left" w:pos="880"/>
              <w:tab w:val="right" w:pos="10610"/>
            </w:tabs>
            <w:rPr>
              <w:rFonts w:asciiTheme="minorHAnsi" w:eastAsiaTheme="minorEastAsia" w:hAnsiTheme="minorHAnsi" w:cstheme="minorBidi"/>
              <w:noProof/>
            </w:rPr>
          </w:pPr>
          <w:hyperlink w:anchor="_Toc116746714" w:history="1">
            <w:r w:rsidRPr="006034C6">
              <w:rPr>
                <w:rStyle w:val="Lienhypertexte"/>
                <w:rFonts w:ascii="Verdana" w:eastAsia="Verdana" w:hAnsi="Verdana" w:cs="Verdana"/>
                <w:i/>
                <w:noProof/>
              </w:rPr>
              <w:t>a.</w:t>
            </w:r>
            <w:r>
              <w:rPr>
                <w:rFonts w:asciiTheme="minorHAnsi" w:eastAsiaTheme="minorEastAsia" w:hAnsiTheme="minorHAnsi" w:cstheme="minorBidi"/>
                <w:noProof/>
              </w:rPr>
              <w:tab/>
            </w:r>
            <w:r w:rsidRPr="006034C6">
              <w:rPr>
                <w:rStyle w:val="Lienhypertexte"/>
                <w:rFonts w:ascii="Verdana" w:eastAsia="Verdana" w:hAnsi="Verdana" w:cs="Verdana"/>
                <w:i/>
                <w:noProof/>
              </w:rPr>
              <w:t>Ordres de passage.</w:t>
            </w:r>
            <w:r>
              <w:rPr>
                <w:noProof/>
                <w:webHidden/>
              </w:rPr>
              <w:tab/>
            </w:r>
            <w:r>
              <w:rPr>
                <w:noProof/>
                <w:webHidden/>
              </w:rPr>
              <w:fldChar w:fldCharType="begin"/>
            </w:r>
            <w:r>
              <w:rPr>
                <w:noProof/>
                <w:webHidden/>
              </w:rPr>
              <w:instrText xml:space="preserve"> PAGEREF _Toc116746714 \h </w:instrText>
            </w:r>
            <w:r>
              <w:rPr>
                <w:noProof/>
                <w:webHidden/>
              </w:rPr>
            </w:r>
            <w:r>
              <w:rPr>
                <w:noProof/>
                <w:webHidden/>
              </w:rPr>
              <w:fldChar w:fldCharType="separate"/>
            </w:r>
            <w:r>
              <w:rPr>
                <w:noProof/>
                <w:webHidden/>
              </w:rPr>
              <w:t>9</w:t>
            </w:r>
            <w:r>
              <w:rPr>
                <w:noProof/>
                <w:webHidden/>
              </w:rPr>
              <w:fldChar w:fldCharType="end"/>
            </w:r>
          </w:hyperlink>
        </w:p>
        <w:p w14:paraId="27E7E199" w14:textId="6960E8CD" w:rsidR="003A3FDF" w:rsidRDefault="003A3FDF">
          <w:pPr>
            <w:pStyle w:val="TM3"/>
            <w:tabs>
              <w:tab w:val="left" w:pos="880"/>
              <w:tab w:val="right" w:pos="10610"/>
            </w:tabs>
            <w:rPr>
              <w:rFonts w:asciiTheme="minorHAnsi" w:eastAsiaTheme="minorEastAsia" w:hAnsiTheme="minorHAnsi" w:cstheme="minorBidi"/>
              <w:noProof/>
            </w:rPr>
          </w:pPr>
          <w:hyperlink w:anchor="_Toc116746715" w:history="1">
            <w:r w:rsidRPr="006034C6">
              <w:rPr>
                <w:rStyle w:val="Lienhypertexte"/>
                <w:rFonts w:ascii="Verdana" w:eastAsia="Verdana" w:hAnsi="Verdana" w:cs="Verdana"/>
                <w:i/>
                <w:noProof/>
              </w:rPr>
              <w:t>b.</w:t>
            </w:r>
            <w:r>
              <w:rPr>
                <w:rFonts w:asciiTheme="minorHAnsi" w:eastAsiaTheme="minorEastAsia" w:hAnsiTheme="minorHAnsi" w:cstheme="minorBidi"/>
                <w:noProof/>
              </w:rPr>
              <w:tab/>
            </w:r>
            <w:r w:rsidRPr="006034C6">
              <w:rPr>
                <w:rStyle w:val="Lienhypertexte"/>
                <w:rFonts w:ascii="Verdana" w:eastAsia="Verdana" w:hAnsi="Verdana" w:cs="Verdana"/>
                <w:i/>
                <w:noProof/>
              </w:rPr>
              <w:t>Reconnaissances.</w:t>
            </w:r>
            <w:r>
              <w:rPr>
                <w:noProof/>
                <w:webHidden/>
              </w:rPr>
              <w:tab/>
            </w:r>
            <w:r>
              <w:rPr>
                <w:noProof/>
                <w:webHidden/>
              </w:rPr>
              <w:fldChar w:fldCharType="begin"/>
            </w:r>
            <w:r>
              <w:rPr>
                <w:noProof/>
                <w:webHidden/>
              </w:rPr>
              <w:instrText xml:space="preserve"> PAGEREF _Toc116746715 \h </w:instrText>
            </w:r>
            <w:r>
              <w:rPr>
                <w:noProof/>
                <w:webHidden/>
              </w:rPr>
            </w:r>
            <w:r>
              <w:rPr>
                <w:noProof/>
                <w:webHidden/>
              </w:rPr>
              <w:fldChar w:fldCharType="separate"/>
            </w:r>
            <w:r>
              <w:rPr>
                <w:noProof/>
                <w:webHidden/>
              </w:rPr>
              <w:t>10</w:t>
            </w:r>
            <w:r>
              <w:rPr>
                <w:noProof/>
                <w:webHidden/>
              </w:rPr>
              <w:fldChar w:fldCharType="end"/>
            </w:r>
          </w:hyperlink>
        </w:p>
        <w:p w14:paraId="05C66ACD" w14:textId="4022F4A6" w:rsidR="003A3FDF" w:rsidRDefault="003A3FDF">
          <w:pPr>
            <w:pStyle w:val="TM3"/>
            <w:tabs>
              <w:tab w:val="left" w:pos="880"/>
              <w:tab w:val="right" w:pos="10610"/>
            </w:tabs>
            <w:rPr>
              <w:rFonts w:asciiTheme="minorHAnsi" w:eastAsiaTheme="minorEastAsia" w:hAnsiTheme="minorHAnsi" w:cstheme="minorBidi"/>
              <w:noProof/>
            </w:rPr>
          </w:pPr>
          <w:hyperlink w:anchor="_Toc116746716" w:history="1">
            <w:r w:rsidRPr="006034C6">
              <w:rPr>
                <w:rStyle w:val="Lienhypertexte"/>
                <w:rFonts w:ascii="Verdana" w:eastAsia="Verdana" w:hAnsi="Verdana" w:cs="Verdana"/>
                <w:i/>
                <w:noProof/>
              </w:rPr>
              <w:t>c.</w:t>
            </w:r>
            <w:r>
              <w:rPr>
                <w:rFonts w:asciiTheme="minorHAnsi" w:eastAsiaTheme="minorEastAsia" w:hAnsiTheme="minorHAnsi" w:cstheme="minorBidi"/>
                <w:noProof/>
              </w:rPr>
              <w:tab/>
            </w:r>
            <w:r w:rsidRPr="006034C6">
              <w:rPr>
                <w:rStyle w:val="Lienhypertexte"/>
                <w:rFonts w:ascii="Verdana" w:eastAsia="Verdana" w:hAnsi="Verdana" w:cs="Verdana"/>
                <w:i/>
                <w:noProof/>
              </w:rPr>
              <w:t>Chien en blanc.</w:t>
            </w:r>
            <w:r>
              <w:rPr>
                <w:noProof/>
                <w:webHidden/>
              </w:rPr>
              <w:tab/>
            </w:r>
            <w:r>
              <w:rPr>
                <w:noProof/>
                <w:webHidden/>
              </w:rPr>
              <w:fldChar w:fldCharType="begin"/>
            </w:r>
            <w:r>
              <w:rPr>
                <w:noProof/>
                <w:webHidden/>
              </w:rPr>
              <w:instrText xml:space="preserve"> PAGEREF _Toc116746716 \h </w:instrText>
            </w:r>
            <w:r>
              <w:rPr>
                <w:noProof/>
                <w:webHidden/>
              </w:rPr>
            </w:r>
            <w:r>
              <w:rPr>
                <w:noProof/>
                <w:webHidden/>
              </w:rPr>
              <w:fldChar w:fldCharType="separate"/>
            </w:r>
            <w:r>
              <w:rPr>
                <w:noProof/>
                <w:webHidden/>
              </w:rPr>
              <w:t>10</w:t>
            </w:r>
            <w:r>
              <w:rPr>
                <w:noProof/>
                <w:webHidden/>
              </w:rPr>
              <w:fldChar w:fldCharType="end"/>
            </w:r>
          </w:hyperlink>
        </w:p>
        <w:p w14:paraId="27FBE123" w14:textId="33AFBFA5" w:rsidR="003A3FDF" w:rsidRDefault="003A3FDF">
          <w:pPr>
            <w:pStyle w:val="TM2"/>
            <w:tabs>
              <w:tab w:val="left" w:pos="660"/>
              <w:tab w:val="right" w:pos="10610"/>
            </w:tabs>
            <w:rPr>
              <w:rFonts w:asciiTheme="minorHAnsi" w:eastAsiaTheme="minorEastAsia" w:hAnsiTheme="minorHAnsi" w:cstheme="minorBidi"/>
              <w:noProof/>
            </w:rPr>
          </w:pPr>
          <w:hyperlink w:anchor="_Toc116746717" w:history="1">
            <w:r w:rsidRPr="006034C6">
              <w:rPr>
                <w:rStyle w:val="Lienhypertexte"/>
                <w:noProof/>
              </w:rPr>
              <w:t>4.</w:t>
            </w:r>
            <w:r>
              <w:rPr>
                <w:rFonts w:asciiTheme="minorHAnsi" w:eastAsiaTheme="minorEastAsia" w:hAnsiTheme="minorHAnsi" w:cstheme="minorBidi"/>
                <w:noProof/>
              </w:rPr>
              <w:tab/>
            </w:r>
            <w:r w:rsidRPr="006034C6">
              <w:rPr>
                <w:rStyle w:val="Lienhypertexte"/>
                <w:noProof/>
              </w:rPr>
              <w:t>Remise des prix.</w:t>
            </w:r>
            <w:r>
              <w:rPr>
                <w:noProof/>
                <w:webHidden/>
              </w:rPr>
              <w:tab/>
            </w:r>
            <w:r>
              <w:rPr>
                <w:noProof/>
                <w:webHidden/>
              </w:rPr>
              <w:fldChar w:fldCharType="begin"/>
            </w:r>
            <w:r>
              <w:rPr>
                <w:noProof/>
                <w:webHidden/>
              </w:rPr>
              <w:instrText xml:space="preserve"> PAGEREF _Toc116746717 \h </w:instrText>
            </w:r>
            <w:r>
              <w:rPr>
                <w:noProof/>
                <w:webHidden/>
              </w:rPr>
            </w:r>
            <w:r>
              <w:rPr>
                <w:noProof/>
                <w:webHidden/>
              </w:rPr>
              <w:fldChar w:fldCharType="separate"/>
            </w:r>
            <w:r>
              <w:rPr>
                <w:noProof/>
                <w:webHidden/>
              </w:rPr>
              <w:t>10</w:t>
            </w:r>
            <w:r>
              <w:rPr>
                <w:noProof/>
                <w:webHidden/>
              </w:rPr>
              <w:fldChar w:fldCharType="end"/>
            </w:r>
          </w:hyperlink>
        </w:p>
        <w:p w14:paraId="04F8CB11" w14:textId="4631EB60" w:rsidR="003A3FDF" w:rsidRDefault="003A3FDF">
          <w:pPr>
            <w:pStyle w:val="TM2"/>
            <w:tabs>
              <w:tab w:val="left" w:pos="660"/>
              <w:tab w:val="right" w:pos="10610"/>
            </w:tabs>
            <w:rPr>
              <w:rFonts w:asciiTheme="minorHAnsi" w:eastAsiaTheme="minorEastAsia" w:hAnsiTheme="minorHAnsi" w:cstheme="minorBidi"/>
              <w:noProof/>
            </w:rPr>
          </w:pPr>
          <w:hyperlink w:anchor="_Toc116746718" w:history="1">
            <w:r w:rsidRPr="006034C6">
              <w:rPr>
                <w:rStyle w:val="Lienhypertexte"/>
                <w:noProof/>
              </w:rPr>
              <w:t>5.</w:t>
            </w:r>
            <w:r>
              <w:rPr>
                <w:rFonts w:asciiTheme="minorHAnsi" w:eastAsiaTheme="minorEastAsia" w:hAnsiTheme="minorHAnsi" w:cstheme="minorBidi"/>
                <w:noProof/>
              </w:rPr>
              <w:tab/>
            </w:r>
            <w:r w:rsidRPr="006034C6">
              <w:rPr>
                <w:rStyle w:val="Lienhypertexte"/>
                <w:noProof/>
              </w:rPr>
              <w:t>Formalités administratives.</w:t>
            </w:r>
            <w:r>
              <w:rPr>
                <w:noProof/>
                <w:webHidden/>
              </w:rPr>
              <w:tab/>
            </w:r>
            <w:r>
              <w:rPr>
                <w:noProof/>
                <w:webHidden/>
              </w:rPr>
              <w:fldChar w:fldCharType="begin"/>
            </w:r>
            <w:r>
              <w:rPr>
                <w:noProof/>
                <w:webHidden/>
              </w:rPr>
              <w:instrText xml:space="preserve"> PAGEREF _Toc116746718 \h </w:instrText>
            </w:r>
            <w:r>
              <w:rPr>
                <w:noProof/>
                <w:webHidden/>
              </w:rPr>
            </w:r>
            <w:r>
              <w:rPr>
                <w:noProof/>
                <w:webHidden/>
              </w:rPr>
              <w:fldChar w:fldCharType="separate"/>
            </w:r>
            <w:r>
              <w:rPr>
                <w:noProof/>
                <w:webHidden/>
              </w:rPr>
              <w:t>10</w:t>
            </w:r>
            <w:r>
              <w:rPr>
                <w:noProof/>
                <w:webHidden/>
              </w:rPr>
              <w:fldChar w:fldCharType="end"/>
            </w:r>
          </w:hyperlink>
        </w:p>
        <w:p w14:paraId="57930C5D" w14:textId="65C73ADA" w:rsidR="003A3FDF" w:rsidRDefault="003A3FDF">
          <w:pPr>
            <w:pStyle w:val="TM2"/>
            <w:tabs>
              <w:tab w:val="left" w:pos="660"/>
              <w:tab w:val="right" w:pos="10610"/>
            </w:tabs>
            <w:rPr>
              <w:rFonts w:asciiTheme="minorHAnsi" w:eastAsiaTheme="minorEastAsia" w:hAnsiTheme="minorHAnsi" w:cstheme="minorBidi"/>
              <w:noProof/>
            </w:rPr>
          </w:pPr>
          <w:hyperlink w:anchor="_Toc116746719" w:history="1">
            <w:r w:rsidRPr="006034C6">
              <w:rPr>
                <w:rStyle w:val="Lienhypertexte"/>
                <w:noProof/>
              </w:rPr>
              <w:t>6.</w:t>
            </w:r>
            <w:r>
              <w:rPr>
                <w:rFonts w:asciiTheme="minorHAnsi" w:eastAsiaTheme="minorEastAsia" w:hAnsiTheme="minorHAnsi" w:cstheme="minorBidi"/>
                <w:noProof/>
              </w:rPr>
              <w:tab/>
            </w:r>
            <w:r w:rsidRPr="006034C6">
              <w:rPr>
                <w:rStyle w:val="Lienhypertexte"/>
                <w:noProof/>
              </w:rPr>
              <w:t>Réclamations.</w:t>
            </w:r>
            <w:r>
              <w:rPr>
                <w:noProof/>
                <w:webHidden/>
              </w:rPr>
              <w:tab/>
            </w:r>
            <w:r>
              <w:rPr>
                <w:noProof/>
                <w:webHidden/>
              </w:rPr>
              <w:fldChar w:fldCharType="begin"/>
            </w:r>
            <w:r>
              <w:rPr>
                <w:noProof/>
                <w:webHidden/>
              </w:rPr>
              <w:instrText xml:space="preserve"> PAGEREF _Toc116746719 \h </w:instrText>
            </w:r>
            <w:r>
              <w:rPr>
                <w:noProof/>
                <w:webHidden/>
              </w:rPr>
            </w:r>
            <w:r>
              <w:rPr>
                <w:noProof/>
                <w:webHidden/>
              </w:rPr>
              <w:fldChar w:fldCharType="separate"/>
            </w:r>
            <w:r>
              <w:rPr>
                <w:noProof/>
                <w:webHidden/>
              </w:rPr>
              <w:t>11</w:t>
            </w:r>
            <w:r>
              <w:rPr>
                <w:noProof/>
                <w:webHidden/>
              </w:rPr>
              <w:fldChar w:fldCharType="end"/>
            </w:r>
          </w:hyperlink>
        </w:p>
        <w:p w14:paraId="3F4E26AC" w14:textId="360569E6" w:rsidR="003A3FDF" w:rsidRDefault="003A3FDF">
          <w:pPr>
            <w:pStyle w:val="TM1"/>
            <w:tabs>
              <w:tab w:val="left" w:pos="440"/>
              <w:tab w:val="right" w:pos="10610"/>
            </w:tabs>
            <w:rPr>
              <w:rFonts w:asciiTheme="minorHAnsi" w:eastAsiaTheme="minorEastAsia" w:hAnsiTheme="minorHAnsi" w:cstheme="minorBidi"/>
              <w:noProof/>
            </w:rPr>
          </w:pPr>
          <w:hyperlink w:anchor="_Toc116746720" w:history="1">
            <w:r w:rsidRPr="006034C6">
              <w:rPr>
                <w:rStyle w:val="Lienhypertexte"/>
                <w:noProof/>
              </w:rPr>
              <w:t>V.</w:t>
            </w:r>
            <w:r>
              <w:rPr>
                <w:rFonts w:asciiTheme="minorHAnsi" w:eastAsiaTheme="minorEastAsia" w:hAnsiTheme="minorHAnsi" w:cstheme="minorBidi"/>
                <w:noProof/>
              </w:rPr>
              <w:tab/>
            </w:r>
            <w:r w:rsidRPr="006034C6">
              <w:rPr>
                <w:rStyle w:val="Lienhypertexte"/>
                <w:noProof/>
              </w:rPr>
              <w:t>Après la compétition</w:t>
            </w:r>
            <w:r>
              <w:rPr>
                <w:noProof/>
                <w:webHidden/>
              </w:rPr>
              <w:tab/>
            </w:r>
            <w:r>
              <w:rPr>
                <w:noProof/>
                <w:webHidden/>
              </w:rPr>
              <w:fldChar w:fldCharType="begin"/>
            </w:r>
            <w:r>
              <w:rPr>
                <w:noProof/>
                <w:webHidden/>
              </w:rPr>
              <w:instrText xml:space="preserve"> PAGEREF _Toc116746720 \h </w:instrText>
            </w:r>
            <w:r>
              <w:rPr>
                <w:noProof/>
                <w:webHidden/>
              </w:rPr>
            </w:r>
            <w:r>
              <w:rPr>
                <w:noProof/>
                <w:webHidden/>
              </w:rPr>
              <w:fldChar w:fldCharType="separate"/>
            </w:r>
            <w:r>
              <w:rPr>
                <w:noProof/>
                <w:webHidden/>
              </w:rPr>
              <w:t>11</w:t>
            </w:r>
            <w:r>
              <w:rPr>
                <w:noProof/>
                <w:webHidden/>
              </w:rPr>
              <w:fldChar w:fldCharType="end"/>
            </w:r>
          </w:hyperlink>
        </w:p>
        <w:p w14:paraId="342E7AFD" w14:textId="16860C52" w:rsidR="003A3FDF" w:rsidRDefault="003A3FDF">
          <w:pPr>
            <w:pStyle w:val="TM1"/>
            <w:tabs>
              <w:tab w:val="left" w:pos="660"/>
              <w:tab w:val="right" w:pos="10610"/>
            </w:tabs>
            <w:rPr>
              <w:rFonts w:asciiTheme="minorHAnsi" w:eastAsiaTheme="minorEastAsia" w:hAnsiTheme="minorHAnsi" w:cstheme="minorBidi"/>
              <w:noProof/>
            </w:rPr>
          </w:pPr>
          <w:hyperlink w:anchor="_Toc116746721" w:history="1">
            <w:r w:rsidRPr="006034C6">
              <w:rPr>
                <w:rStyle w:val="Lienhypertexte"/>
                <w:noProof/>
              </w:rPr>
              <w:t>VI.</w:t>
            </w:r>
            <w:r>
              <w:rPr>
                <w:rFonts w:asciiTheme="minorHAnsi" w:eastAsiaTheme="minorEastAsia" w:hAnsiTheme="minorHAnsi" w:cstheme="minorBidi"/>
                <w:noProof/>
              </w:rPr>
              <w:tab/>
            </w:r>
            <w:r w:rsidRPr="006034C6">
              <w:rPr>
                <w:rStyle w:val="Lienhypertexte"/>
                <w:noProof/>
              </w:rPr>
              <w:t>En cas d’annulation</w:t>
            </w:r>
            <w:r>
              <w:rPr>
                <w:noProof/>
                <w:webHidden/>
              </w:rPr>
              <w:tab/>
            </w:r>
            <w:r>
              <w:rPr>
                <w:noProof/>
                <w:webHidden/>
              </w:rPr>
              <w:fldChar w:fldCharType="begin"/>
            </w:r>
            <w:r>
              <w:rPr>
                <w:noProof/>
                <w:webHidden/>
              </w:rPr>
              <w:instrText xml:space="preserve"> PAGEREF _Toc116746721 \h </w:instrText>
            </w:r>
            <w:r>
              <w:rPr>
                <w:noProof/>
                <w:webHidden/>
              </w:rPr>
            </w:r>
            <w:r>
              <w:rPr>
                <w:noProof/>
                <w:webHidden/>
              </w:rPr>
              <w:fldChar w:fldCharType="separate"/>
            </w:r>
            <w:r>
              <w:rPr>
                <w:noProof/>
                <w:webHidden/>
              </w:rPr>
              <w:t>11</w:t>
            </w:r>
            <w:r>
              <w:rPr>
                <w:noProof/>
                <w:webHidden/>
              </w:rPr>
              <w:fldChar w:fldCharType="end"/>
            </w:r>
          </w:hyperlink>
        </w:p>
        <w:p w14:paraId="612EDC36" w14:textId="763101F7" w:rsidR="005C3375" w:rsidRDefault="00B44CC8">
          <w:pPr>
            <w:jc w:val="both"/>
            <w:rPr>
              <w:rFonts w:ascii="Verdana" w:eastAsia="Verdana" w:hAnsi="Verdana" w:cs="Verdana"/>
            </w:rPr>
          </w:pPr>
          <w:r>
            <w:fldChar w:fldCharType="end"/>
          </w:r>
        </w:p>
      </w:sdtContent>
    </w:sdt>
    <w:p w14:paraId="5DC2E133" w14:textId="77777777" w:rsidR="005C3375" w:rsidRDefault="00B44CC8">
      <w:pPr>
        <w:pBdr>
          <w:top w:val="nil"/>
          <w:left w:val="nil"/>
          <w:bottom w:val="nil"/>
          <w:right w:val="nil"/>
          <w:between w:val="nil"/>
        </w:pBdr>
        <w:spacing w:before="8"/>
        <w:jc w:val="both"/>
        <w:rPr>
          <w:rFonts w:ascii="Verdana" w:eastAsia="Verdana" w:hAnsi="Verdana" w:cs="Verdana"/>
          <w:color w:val="000000"/>
        </w:rPr>
      </w:pPr>
      <w:r>
        <w:br w:type="page"/>
      </w:r>
    </w:p>
    <w:p w14:paraId="18465CB6" w14:textId="77777777" w:rsidR="005C3375" w:rsidRDefault="00B44CC8">
      <w:pPr>
        <w:pStyle w:val="Titre1"/>
        <w:numPr>
          <w:ilvl w:val="0"/>
          <w:numId w:val="10"/>
        </w:numPr>
      </w:pPr>
      <w:bookmarkStart w:id="1" w:name="bookmark=id.gjdgxs" w:colFirst="0" w:colLast="0"/>
      <w:bookmarkStart w:id="2" w:name="_Toc116746685"/>
      <w:bookmarkEnd w:id="1"/>
      <w:r>
        <w:lastRenderedPageBreak/>
        <w:t>Préliminaires</w:t>
      </w:r>
      <w:bookmarkEnd w:id="2"/>
    </w:p>
    <w:p w14:paraId="0F0271C7" w14:textId="267FFD81" w:rsidR="00A02748" w:rsidRPr="00A02748" w:rsidRDefault="00A02748" w:rsidP="00A02748">
      <w:pPr>
        <w:pStyle w:val="Titre1"/>
        <w:numPr>
          <w:ilvl w:val="0"/>
          <w:numId w:val="0"/>
        </w:numPr>
        <w:ind w:left="714" w:hanging="357"/>
        <w:rPr>
          <w:b w:val="0"/>
          <w:bCs/>
          <w:smallCaps w:val="0"/>
          <w:sz w:val="22"/>
          <w:szCs w:val="22"/>
        </w:rPr>
      </w:pPr>
      <w:r w:rsidRPr="00A02748">
        <w:rPr>
          <w:b w:val="0"/>
          <w:bCs/>
          <w:smallCaps w:val="0"/>
          <w:sz w:val="22"/>
          <w:szCs w:val="22"/>
        </w:rPr>
        <w:t>Est défini</w:t>
      </w:r>
      <w:r>
        <w:rPr>
          <w:b w:val="0"/>
          <w:bCs/>
          <w:smallCaps w:val="0"/>
          <w:sz w:val="22"/>
          <w:szCs w:val="22"/>
        </w:rPr>
        <w:t xml:space="preserve"> par le terme « </w:t>
      </w:r>
      <w:r>
        <w:rPr>
          <w:smallCaps w:val="0"/>
          <w:sz w:val="22"/>
          <w:szCs w:val="22"/>
        </w:rPr>
        <w:t>compétition</w:t>
      </w:r>
      <w:r>
        <w:rPr>
          <w:b w:val="0"/>
          <w:bCs/>
          <w:smallCaps w:val="0"/>
          <w:sz w:val="22"/>
          <w:szCs w:val="22"/>
        </w:rPr>
        <w:t xml:space="preserve"> », l’événement canin qui se déroule de l’accueil des compétiteurs jusqu’à la fin de la remise des prix. Elle englobe l’ensemble des épreuves sur lesquelles évolueront les 60 concurrents (dont 2 places réservées pour les jeunes conducteurs) dans le respect de leur niveau de compétition(N0, N1, N2, ou N3). </w:t>
      </w:r>
      <w:r>
        <w:rPr>
          <w:b w:val="0"/>
          <w:bCs/>
          <w:smallCaps w:val="0"/>
          <w:sz w:val="22"/>
          <w:szCs w:val="22"/>
        </w:rPr>
        <w:br/>
        <w:t>Le commissaire officiant jugera 180 passages maximum.</w:t>
      </w:r>
    </w:p>
    <w:p w14:paraId="5E5F7D45" w14:textId="77777777" w:rsidR="005C3375" w:rsidRDefault="00B44CC8">
      <w:pPr>
        <w:pStyle w:val="Titre2"/>
        <w:numPr>
          <w:ilvl w:val="0"/>
          <w:numId w:val="2"/>
        </w:numPr>
      </w:pPr>
      <w:bookmarkStart w:id="3" w:name="bookmark=id.1fob9te" w:colFirst="0" w:colLast="0"/>
      <w:bookmarkStart w:id="4" w:name="_Toc116746686"/>
      <w:bookmarkEnd w:id="3"/>
      <w:r>
        <w:t>Formalités administratives.</w:t>
      </w:r>
      <w:bookmarkEnd w:id="4"/>
    </w:p>
    <w:p w14:paraId="1055A107" w14:textId="77777777" w:rsidR="005C3375" w:rsidRDefault="00B44CC8">
      <w:pPr>
        <w:tabs>
          <w:tab w:val="left" w:pos="892"/>
        </w:tabs>
        <w:ind w:left="360" w:right="173" w:firstLine="207"/>
        <w:jc w:val="both"/>
        <w:rPr>
          <w:rFonts w:ascii="Verdana" w:eastAsia="Verdana" w:hAnsi="Verdana" w:cs="Verdana"/>
        </w:rPr>
      </w:pPr>
      <w:bookmarkStart w:id="5" w:name="bookmark=id.2et92p0" w:colFirst="0" w:colLast="0"/>
      <w:bookmarkEnd w:id="5"/>
      <w:r>
        <w:rPr>
          <w:rFonts w:ascii="Verdana" w:eastAsia="Verdana" w:hAnsi="Verdana" w:cs="Verdana"/>
        </w:rPr>
        <w:t>Peut organiser une compétition HOOPERS :</w:t>
      </w:r>
    </w:p>
    <w:p w14:paraId="400F3EAB" w14:textId="7F6D7DB8" w:rsidR="005C3375" w:rsidRDefault="002A7029">
      <w:pPr>
        <w:numPr>
          <w:ilvl w:val="0"/>
          <w:numId w:val="3"/>
        </w:numPr>
        <w:pBdr>
          <w:top w:val="nil"/>
          <w:left w:val="nil"/>
          <w:bottom w:val="nil"/>
          <w:right w:val="nil"/>
          <w:between w:val="nil"/>
        </w:pBdr>
        <w:tabs>
          <w:tab w:val="left" w:pos="920"/>
        </w:tabs>
        <w:spacing w:before="56"/>
        <w:ind w:right="-20"/>
        <w:jc w:val="both"/>
        <w:rPr>
          <w:rFonts w:ascii="Verdana" w:eastAsia="Verdana" w:hAnsi="Verdana" w:cs="Verdana"/>
          <w:color w:val="000000"/>
        </w:rPr>
      </w:pPr>
      <w:r>
        <w:rPr>
          <w:rFonts w:ascii="Verdana" w:eastAsia="Verdana" w:hAnsi="Verdana" w:cs="Verdana"/>
          <w:color w:val="000000"/>
        </w:rPr>
        <w:t xml:space="preserve">   </w:t>
      </w:r>
      <w:r w:rsidRPr="00C11191">
        <w:rPr>
          <w:rFonts w:ascii="Verdana" w:eastAsia="Verdana" w:hAnsi="Verdana" w:cs="Verdana"/>
          <w:color w:val="000000"/>
        </w:rPr>
        <w:t>un club</w:t>
      </w:r>
      <w:r>
        <w:rPr>
          <w:rFonts w:ascii="Verdana" w:eastAsia="Verdana" w:hAnsi="Verdana" w:cs="Verdana"/>
          <w:color w:val="000000"/>
        </w:rPr>
        <w:t xml:space="preserve"> d'éducation canine et d'utilisation, adhérent à l'Association Canine Territoriale (ACT) dont relève ce club et ayant une section hoopers.</w:t>
      </w:r>
    </w:p>
    <w:p w14:paraId="23E3F7A5"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une association canine territoriale ;</w:t>
      </w:r>
    </w:p>
    <w:p w14:paraId="7BA04064"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une commission par délégation de son association canine territoriale ;</w:t>
      </w:r>
    </w:p>
    <w:p w14:paraId="4DD33928"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une association spécialisée de race ;</w:t>
      </w:r>
    </w:p>
    <w:p w14:paraId="3B44A50C"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la Société Centrale Canine.</w:t>
      </w:r>
    </w:p>
    <w:p w14:paraId="537C9E51"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 xml:space="preserve">Le terme « club </w:t>
      </w:r>
      <w:r>
        <w:rPr>
          <w:rFonts w:ascii="Verdana" w:eastAsia="Verdana" w:hAnsi="Verdana" w:cs="Verdana"/>
          <w:color w:val="000000"/>
        </w:rPr>
        <w:t>organisateur</w:t>
      </w:r>
      <w:r>
        <w:rPr>
          <w:rFonts w:ascii="Verdana" w:eastAsia="Verdana" w:hAnsi="Verdana" w:cs="Verdana"/>
        </w:rPr>
        <w:t xml:space="preserve"> » est utilisé dans ce document pour couvrir l'ensemble des cas.</w:t>
      </w:r>
    </w:p>
    <w:p w14:paraId="6ED264E9" w14:textId="77777777" w:rsidR="005C3375" w:rsidRDefault="00B44CC8">
      <w:pPr>
        <w:tabs>
          <w:tab w:val="left" w:pos="892"/>
        </w:tabs>
        <w:ind w:firstLine="567"/>
        <w:jc w:val="both"/>
        <w:rPr>
          <w:rFonts w:ascii="Verdana" w:eastAsia="Verdana" w:hAnsi="Verdana" w:cs="Verdana"/>
        </w:rPr>
      </w:pPr>
      <w:bookmarkStart w:id="6" w:name="bookmark=id.tyjcwt" w:colFirst="0" w:colLast="0"/>
      <w:bookmarkEnd w:id="6"/>
      <w:r>
        <w:rPr>
          <w:rFonts w:ascii="Verdana" w:eastAsia="Verdana" w:hAnsi="Verdana" w:cs="Verdana"/>
        </w:rPr>
        <w:t xml:space="preserve">Le club organisateur s’engage au respect du présent document et du </w:t>
      </w:r>
      <w:hyperlink r:id="rId10">
        <w:r>
          <w:rPr>
            <w:rFonts w:ascii="Verdana" w:eastAsia="Verdana" w:hAnsi="Verdana" w:cs="Verdana"/>
            <w:color w:val="0000FF"/>
            <w:u w:val="single"/>
          </w:rPr>
          <w:t>Code de bonne conduite de la pratique des disciplines</w:t>
        </w:r>
      </w:hyperlink>
      <w:r>
        <w:rPr>
          <w:rFonts w:ascii="Verdana" w:eastAsia="Verdana" w:hAnsi="Verdana" w:cs="Verdana"/>
        </w:rPr>
        <w:t xml:space="preserve"> gérées par la Commission Nationale d'Éducation et d'Activités Cynophiles.</w:t>
      </w:r>
    </w:p>
    <w:p w14:paraId="18763688" w14:textId="77777777" w:rsidR="005C3375" w:rsidRDefault="00B44CC8">
      <w:pPr>
        <w:pStyle w:val="Titre2"/>
        <w:numPr>
          <w:ilvl w:val="0"/>
          <w:numId w:val="2"/>
        </w:numPr>
      </w:pPr>
      <w:bookmarkStart w:id="7" w:name="bookmark=id.3dy6vkm" w:colFirst="0" w:colLast="0"/>
      <w:bookmarkStart w:id="8" w:name="_Toc116746687"/>
      <w:bookmarkEnd w:id="7"/>
      <w:r>
        <w:t>Règles générales.</w:t>
      </w:r>
      <w:bookmarkEnd w:id="8"/>
    </w:p>
    <w:p w14:paraId="0A16CADD" w14:textId="77777777" w:rsidR="005C3375" w:rsidRDefault="00B44CC8">
      <w:pPr>
        <w:tabs>
          <w:tab w:val="left" w:pos="892"/>
        </w:tabs>
        <w:ind w:firstLine="567"/>
        <w:jc w:val="both"/>
        <w:rPr>
          <w:rFonts w:ascii="Verdana" w:eastAsia="Verdana" w:hAnsi="Verdana" w:cs="Verdana"/>
        </w:rPr>
      </w:pPr>
      <w:bookmarkStart w:id="9" w:name="bookmark=id.4d34og8" w:colFirst="0" w:colLast="0"/>
      <w:bookmarkEnd w:id="9"/>
      <w:r>
        <w:rPr>
          <w:rFonts w:ascii="Verdana" w:eastAsia="Verdana" w:hAnsi="Verdana" w:cs="Verdana"/>
        </w:rPr>
        <w:t>Un commissaire hoopers est autorisé à juger deux compétitions hoopers sur deux jours consécutifs (en dehors des grands événements CNEAC).</w:t>
      </w:r>
    </w:p>
    <w:p w14:paraId="27713064" w14:textId="422B7908" w:rsidR="005C3375" w:rsidRDefault="00B44CC8">
      <w:pPr>
        <w:tabs>
          <w:tab w:val="left" w:pos="892"/>
        </w:tabs>
        <w:ind w:firstLine="567"/>
        <w:jc w:val="both"/>
        <w:rPr>
          <w:rFonts w:ascii="Verdana" w:eastAsia="Verdana" w:hAnsi="Verdana" w:cs="Verdana"/>
        </w:rPr>
      </w:pPr>
      <w:bookmarkStart w:id="10" w:name="bookmark=id.2s8eyo1" w:colFirst="0" w:colLast="0"/>
      <w:bookmarkEnd w:id="10"/>
      <w:r>
        <w:rPr>
          <w:rFonts w:ascii="Verdana" w:eastAsia="Verdana" w:hAnsi="Verdana" w:cs="Verdana"/>
        </w:rPr>
        <w:t xml:space="preserve">Pour chaque type de compétition, le nombre de passages maximum est de </w:t>
      </w:r>
      <w:r w:rsidR="004571E5" w:rsidRPr="00590A3D">
        <w:rPr>
          <w:rFonts w:ascii="Verdana" w:eastAsia="Verdana" w:hAnsi="Verdana" w:cs="Verdana"/>
        </w:rPr>
        <w:t>18</w:t>
      </w:r>
      <w:r w:rsidRPr="00590A3D">
        <w:rPr>
          <w:rFonts w:ascii="Verdana" w:eastAsia="Verdana" w:hAnsi="Verdana" w:cs="Verdana"/>
        </w:rPr>
        <w:t>0</w:t>
      </w:r>
      <w:r>
        <w:rPr>
          <w:rFonts w:ascii="Verdana" w:eastAsia="Verdana" w:hAnsi="Verdana" w:cs="Verdana"/>
        </w:rPr>
        <w:t>.</w:t>
      </w:r>
    </w:p>
    <w:p w14:paraId="3C5A3755" w14:textId="64731AD8" w:rsidR="005C3375" w:rsidRDefault="00B44CC8">
      <w:pPr>
        <w:tabs>
          <w:tab w:val="left" w:pos="892"/>
        </w:tabs>
        <w:ind w:firstLine="567"/>
        <w:jc w:val="both"/>
        <w:rPr>
          <w:rFonts w:ascii="Verdana" w:eastAsia="Verdana" w:hAnsi="Verdana" w:cs="Verdana"/>
        </w:rPr>
      </w:pPr>
      <w:bookmarkStart w:id="11" w:name="bookmark=id.17dp8vu" w:colFirst="0" w:colLast="0"/>
      <w:bookmarkEnd w:id="11"/>
      <w:r>
        <w:rPr>
          <w:rFonts w:ascii="Verdana" w:eastAsia="Verdana" w:hAnsi="Verdana" w:cs="Verdana"/>
        </w:rPr>
        <w:t xml:space="preserve">Le club est responsable du nombre d’équipes présentées au commissaire hoopers et du nombre de passages jugés suivant le type de compétition. En cas de manquement à cette règle, un courrier sera adressé au club ainsi qu'à la territoriale par la </w:t>
      </w:r>
      <w:r w:rsidR="00C11191">
        <w:rPr>
          <w:rFonts w:ascii="Verdana" w:eastAsia="Verdana" w:hAnsi="Verdana" w:cs="Verdana"/>
        </w:rPr>
        <w:t>CNEAC</w:t>
      </w:r>
      <w:r>
        <w:rPr>
          <w:rFonts w:ascii="Verdana" w:eastAsia="Verdana" w:hAnsi="Verdana" w:cs="Verdana"/>
        </w:rPr>
        <w:t>, la compétition pourra ne pas être homologuée.</w:t>
      </w:r>
    </w:p>
    <w:p w14:paraId="6C098AE6" w14:textId="77777777" w:rsidR="005C3375" w:rsidRDefault="00B44CC8">
      <w:pPr>
        <w:pStyle w:val="Titre2"/>
        <w:numPr>
          <w:ilvl w:val="0"/>
          <w:numId w:val="2"/>
        </w:numPr>
      </w:pPr>
      <w:bookmarkStart w:id="12" w:name="bookmark=id.3rdcrjn" w:colFirst="0" w:colLast="0"/>
      <w:bookmarkStart w:id="13" w:name="_Toc116746688"/>
      <w:bookmarkEnd w:id="12"/>
      <w:r>
        <w:t>Classes de compétition.</w:t>
      </w:r>
      <w:bookmarkEnd w:id="13"/>
    </w:p>
    <w:p w14:paraId="45227D49" w14:textId="77777777" w:rsidR="005C3375" w:rsidRDefault="00B44CC8">
      <w:pPr>
        <w:tabs>
          <w:tab w:val="left" w:pos="892"/>
        </w:tabs>
        <w:ind w:firstLine="567"/>
        <w:jc w:val="both"/>
        <w:rPr>
          <w:rFonts w:ascii="Verdana" w:eastAsia="Verdana" w:hAnsi="Verdana" w:cs="Verdana"/>
        </w:rPr>
      </w:pPr>
      <w:bookmarkStart w:id="14" w:name="bookmark=id.lnxbz9" w:colFirst="0" w:colLast="0"/>
      <w:bookmarkEnd w:id="14"/>
      <w:r>
        <w:rPr>
          <w:rFonts w:ascii="Verdana" w:eastAsia="Verdana" w:hAnsi="Verdana" w:cs="Verdana"/>
        </w:rPr>
        <w:t>Trois classes de compétition sont prévues pour une compétition HOOPERS :</w:t>
      </w:r>
    </w:p>
    <w:p w14:paraId="572D2A5E"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b/>
          <w:color w:val="000000"/>
        </w:rPr>
        <w:t>Générale</w:t>
      </w:r>
      <w:r>
        <w:rPr>
          <w:rFonts w:ascii="Verdana" w:eastAsia="Verdana" w:hAnsi="Verdana" w:cs="Verdana"/>
          <w:color w:val="000000"/>
        </w:rPr>
        <w:t xml:space="preserve"> : accessible aux binômes Senior, Junior 14, Junior 18 ;</w:t>
      </w:r>
    </w:p>
    <w:p w14:paraId="7ABF319C"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b/>
          <w:color w:val="000000"/>
        </w:rPr>
        <w:t xml:space="preserve">Junior 11 </w:t>
      </w:r>
      <w:r>
        <w:rPr>
          <w:rFonts w:ascii="Verdana" w:eastAsia="Verdana" w:hAnsi="Verdana" w:cs="Verdana"/>
          <w:color w:val="000000"/>
        </w:rPr>
        <w:t>: accessible aux binômes Junior 11 (1 seul chien par jeune) ;</w:t>
      </w:r>
    </w:p>
    <w:p w14:paraId="13DF293B"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b/>
          <w:color w:val="000000"/>
        </w:rPr>
        <w:t xml:space="preserve">Handi </w:t>
      </w:r>
      <w:r>
        <w:rPr>
          <w:rFonts w:ascii="Verdana" w:eastAsia="Verdana" w:hAnsi="Verdana" w:cs="Verdana"/>
          <w:color w:val="000000"/>
        </w:rPr>
        <w:t>: accessible binômes de classe Handi (au plus 2 chiens par conducteur).</w:t>
      </w:r>
    </w:p>
    <w:p w14:paraId="733D8423" w14:textId="77777777" w:rsidR="005C3375" w:rsidRDefault="005C3375">
      <w:pPr>
        <w:pBdr>
          <w:top w:val="nil"/>
          <w:left w:val="nil"/>
          <w:bottom w:val="nil"/>
          <w:right w:val="nil"/>
          <w:between w:val="nil"/>
        </w:pBdr>
        <w:spacing w:before="11"/>
        <w:jc w:val="both"/>
        <w:rPr>
          <w:rFonts w:ascii="Verdana" w:eastAsia="Verdana" w:hAnsi="Verdana" w:cs="Verdana"/>
          <w:color w:val="000000"/>
        </w:rPr>
      </w:pPr>
    </w:p>
    <w:p w14:paraId="1A032C67" w14:textId="2ED9CC40" w:rsidR="005C3375" w:rsidRDefault="00B44CC8">
      <w:pPr>
        <w:tabs>
          <w:tab w:val="left" w:pos="892"/>
        </w:tabs>
        <w:ind w:firstLine="567"/>
        <w:jc w:val="both"/>
        <w:rPr>
          <w:rFonts w:ascii="Verdana" w:eastAsia="Verdana" w:hAnsi="Verdana" w:cs="Verdana"/>
        </w:rPr>
      </w:pPr>
      <w:bookmarkStart w:id="15" w:name="bookmark=id.35nkun2" w:colFirst="0" w:colLast="0"/>
      <w:bookmarkEnd w:id="15"/>
      <w:r>
        <w:rPr>
          <w:rFonts w:ascii="Verdana" w:eastAsia="Verdana" w:hAnsi="Verdana" w:cs="Verdana"/>
        </w:rPr>
        <w:t xml:space="preserve">Un chien ne peut être inscrit qu’une seule fois sur une compétition donnée, à l'exception d'un chien participant en Junior 11. Le chien d’une équipe </w:t>
      </w:r>
      <w:r>
        <w:rPr>
          <w:rFonts w:ascii="Verdana" w:eastAsia="Verdana" w:hAnsi="Verdana" w:cs="Verdana"/>
        </w:rPr>
        <w:t>inscrite en Junior 11, peut être inscrit aussi avec un (seul) autre conducteur en classe de compétition Générale ou Handi.</w:t>
      </w:r>
    </w:p>
    <w:p w14:paraId="06CB1E4C" w14:textId="77777777" w:rsidR="005C3375" w:rsidRDefault="00B44CC8">
      <w:pPr>
        <w:pStyle w:val="Titre2"/>
        <w:numPr>
          <w:ilvl w:val="0"/>
          <w:numId w:val="2"/>
        </w:numPr>
      </w:pPr>
      <w:bookmarkStart w:id="16" w:name="bookmark=id.1ksv4uv" w:colFirst="0" w:colLast="0"/>
      <w:bookmarkStart w:id="17" w:name="_Toc116746689"/>
      <w:bookmarkEnd w:id="16"/>
      <w:r>
        <w:t>Épreuves.</w:t>
      </w:r>
      <w:bookmarkEnd w:id="17"/>
    </w:p>
    <w:p w14:paraId="395609E6" w14:textId="77777777" w:rsidR="005C3375" w:rsidRDefault="00B44CC8">
      <w:pPr>
        <w:ind w:firstLine="426"/>
        <w:jc w:val="both"/>
        <w:rPr>
          <w:rFonts w:ascii="Verdana" w:eastAsia="Verdana" w:hAnsi="Verdana" w:cs="Verdana"/>
          <w:b/>
        </w:rPr>
      </w:pPr>
      <w:r>
        <w:rPr>
          <w:rFonts w:ascii="Verdana" w:eastAsia="Verdana" w:hAnsi="Verdana" w:cs="Verdana"/>
          <w:b/>
        </w:rPr>
        <w:t>Parcours : ce terme désigne l’ensemble numéroté des obstacles disposés par le commissaire hoopers sur le terrain.</w:t>
      </w:r>
    </w:p>
    <w:p w14:paraId="34C6908D" w14:textId="77777777" w:rsidR="005C3375" w:rsidRDefault="005C3375">
      <w:pPr>
        <w:pBdr>
          <w:top w:val="nil"/>
          <w:left w:val="nil"/>
          <w:bottom w:val="nil"/>
          <w:right w:val="nil"/>
          <w:between w:val="nil"/>
        </w:pBdr>
        <w:spacing w:before="4"/>
        <w:jc w:val="both"/>
        <w:rPr>
          <w:rFonts w:ascii="Verdana" w:eastAsia="Verdana" w:hAnsi="Verdana" w:cs="Verdana"/>
          <w:b/>
          <w:color w:val="000000"/>
        </w:rPr>
      </w:pPr>
    </w:p>
    <w:p w14:paraId="40A43C73" w14:textId="246E6FA2" w:rsidR="005C3375" w:rsidRDefault="00B44CC8">
      <w:pPr>
        <w:ind w:firstLine="426"/>
        <w:jc w:val="both"/>
        <w:rPr>
          <w:rFonts w:ascii="Verdana" w:eastAsia="Verdana" w:hAnsi="Verdana" w:cs="Verdana"/>
          <w:b/>
        </w:rPr>
      </w:pPr>
      <w:r>
        <w:rPr>
          <w:rFonts w:ascii="Verdana" w:eastAsia="Verdana" w:hAnsi="Verdana" w:cs="Verdana"/>
          <w:b/>
        </w:rPr>
        <w:t xml:space="preserve">Epreuve : ce terme désigne la compétition pour une classe, </w:t>
      </w:r>
      <w:r w:rsidR="004571E5">
        <w:rPr>
          <w:rFonts w:ascii="Verdana" w:eastAsia="Verdana" w:hAnsi="Verdana" w:cs="Verdana"/>
          <w:b/>
        </w:rPr>
        <w:t>un niveau donné</w:t>
      </w:r>
      <w:r>
        <w:rPr>
          <w:rFonts w:ascii="Verdana" w:eastAsia="Verdana" w:hAnsi="Verdana" w:cs="Verdana"/>
          <w:b/>
        </w:rPr>
        <w:t xml:space="preserve"> sur un parcours défini.</w:t>
      </w:r>
    </w:p>
    <w:p w14:paraId="77AFEFB3" w14:textId="77777777" w:rsidR="005C3375" w:rsidRDefault="005C3375">
      <w:pPr>
        <w:pBdr>
          <w:top w:val="nil"/>
          <w:left w:val="nil"/>
          <w:bottom w:val="nil"/>
          <w:right w:val="nil"/>
          <w:between w:val="nil"/>
        </w:pBdr>
        <w:jc w:val="both"/>
        <w:rPr>
          <w:rFonts w:ascii="Verdana" w:eastAsia="Verdana" w:hAnsi="Verdana" w:cs="Verdana"/>
          <w:b/>
          <w:color w:val="000000"/>
        </w:rPr>
      </w:pPr>
    </w:p>
    <w:p w14:paraId="338BA3C2" w14:textId="77777777" w:rsidR="005C3375" w:rsidRDefault="00B44CC8">
      <w:pPr>
        <w:tabs>
          <w:tab w:val="left" w:pos="892"/>
        </w:tabs>
        <w:ind w:firstLine="567"/>
        <w:jc w:val="both"/>
        <w:rPr>
          <w:rFonts w:ascii="Verdana" w:eastAsia="Verdana" w:hAnsi="Verdana" w:cs="Verdana"/>
        </w:rPr>
      </w:pPr>
      <w:bookmarkStart w:id="18" w:name="_heading=h.z337ya" w:colFirst="0" w:colLast="0"/>
      <w:bookmarkEnd w:id="18"/>
      <w:r>
        <w:rPr>
          <w:rFonts w:ascii="Verdana" w:eastAsia="Verdana" w:hAnsi="Verdana" w:cs="Verdana"/>
        </w:rPr>
        <w:t>Tous les chiens, sans distinction, possédant une licence CNEAC peuvent participer à toutes les épreuves qui correspondent à leur niveau.</w:t>
      </w:r>
    </w:p>
    <w:p w14:paraId="0F161B87"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 xml:space="preserve">Dans tous les cas, le </w:t>
      </w:r>
      <w:r>
        <w:rPr>
          <w:rFonts w:ascii="Verdana" w:eastAsia="Verdana" w:hAnsi="Verdana" w:cs="Verdana"/>
        </w:rPr>
        <w:t>chien ne participe qu'une seule fois à chaque épreuve pour laquelle il est inscrit.</w:t>
      </w:r>
    </w:p>
    <w:p w14:paraId="5E2AB98C"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Les classements des chiens se font par épreuve. On pourra faire un cumul par épreuve pour les récompenses</w:t>
      </w:r>
    </w:p>
    <w:p w14:paraId="281D0FD8" w14:textId="6B3340F8" w:rsidR="005C3375" w:rsidRDefault="00B44CC8">
      <w:pPr>
        <w:tabs>
          <w:tab w:val="left" w:pos="892"/>
        </w:tabs>
        <w:ind w:firstLine="567"/>
        <w:jc w:val="both"/>
        <w:rPr>
          <w:rFonts w:ascii="Verdana" w:eastAsia="Verdana" w:hAnsi="Verdana" w:cs="Verdana"/>
        </w:rPr>
      </w:pPr>
      <w:r>
        <w:br w:type="page"/>
      </w:r>
    </w:p>
    <w:p w14:paraId="7DF59F17" w14:textId="77777777" w:rsidR="005C3375" w:rsidRDefault="00B44CC8">
      <w:pPr>
        <w:pStyle w:val="Titre1"/>
        <w:numPr>
          <w:ilvl w:val="0"/>
          <w:numId w:val="10"/>
        </w:numPr>
      </w:pPr>
      <w:bookmarkStart w:id="19" w:name="bookmark=id.1y810tw" w:colFirst="0" w:colLast="0"/>
      <w:bookmarkStart w:id="20" w:name="bookmark=id.3j2qqm3" w:colFirst="0" w:colLast="0"/>
      <w:bookmarkStart w:id="21" w:name="_Toc116746690"/>
      <w:bookmarkEnd w:id="19"/>
      <w:bookmarkEnd w:id="20"/>
      <w:r>
        <w:lastRenderedPageBreak/>
        <w:t>Site et ressources nécessaires</w:t>
      </w:r>
      <w:bookmarkEnd w:id="21"/>
      <w:r>
        <w:tab/>
      </w:r>
    </w:p>
    <w:p w14:paraId="52E53C73" w14:textId="77777777" w:rsidR="005C3375" w:rsidRDefault="00B44CC8">
      <w:pPr>
        <w:pStyle w:val="Titre2"/>
        <w:numPr>
          <w:ilvl w:val="0"/>
          <w:numId w:val="11"/>
        </w:numPr>
      </w:pPr>
      <w:bookmarkStart w:id="22" w:name="bookmark=id.2xcytpi" w:colFirst="0" w:colLast="0"/>
      <w:bookmarkStart w:id="23" w:name="_Toc116746691"/>
      <w:bookmarkEnd w:id="22"/>
      <w:r>
        <w:t xml:space="preserve">Lieu </w:t>
      </w:r>
      <w:r>
        <w:t>d'organisation.</w:t>
      </w:r>
      <w:bookmarkEnd w:id="23"/>
    </w:p>
    <w:p w14:paraId="3F4CF4CC" w14:textId="77777777" w:rsidR="005C3375" w:rsidRDefault="00B44CC8">
      <w:pPr>
        <w:tabs>
          <w:tab w:val="left" w:pos="892"/>
        </w:tabs>
        <w:ind w:firstLine="567"/>
        <w:jc w:val="both"/>
        <w:rPr>
          <w:rFonts w:ascii="Verdana" w:eastAsia="Verdana" w:hAnsi="Verdana" w:cs="Verdana"/>
        </w:rPr>
      </w:pPr>
      <w:bookmarkStart w:id="24" w:name="bookmark=id.3whwml4" w:colFirst="0" w:colLast="0"/>
      <w:bookmarkEnd w:id="24"/>
      <w:r>
        <w:rPr>
          <w:rFonts w:ascii="Verdana" w:eastAsia="Verdana" w:hAnsi="Verdana" w:cs="Verdana"/>
        </w:rPr>
        <w:t xml:space="preserve">Une compétition hoopers peut être organisée en tout endroit permettant d'accueillir les concurrents et leurs chiens dans de bonnes conditions. Il faut assurer, en particulier, que l'endroit permette l'accès et le stationnement des véhicules des concurrents à proximité du lieu du compétition. </w:t>
      </w:r>
    </w:p>
    <w:p w14:paraId="06581AF7"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Si des concurrents de la classe Handi sont attendus à la compétition, il est nécessaire de leur prévoir des emplacements de parking appropriés.</w:t>
      </w:r>
    </w:p>
    <w:p w14:paraId="7D0F3BEF" w14:textId="77777777" w:rsidR="005C3375" w:rsidRDefault="00B44CC8">
      <w:pPr>
        <w:tabs>
          <w:tab w:val="left" w:pos="892"/>
        </w:tabs>
        <w:ind w:firstLine="567"/>
        <w:jc w:val="both"/>
        <w:rPr>
          <w:rFonts w:ascii="Verdana" w:eastAsia="Verdana" w:hAnsi="Verdana" w:cs="Verdana"/>
        </w:rPr>
      </w:pPr>
      <w:bookmarkStart w:id="25" w:name="bookmark=id.2bn6wsx" w:colFirst="0" w:colLast="0"/>
      <w:bookmarkEnd w:id="25"/>
      <w:r>
        <w:rPr>
          <w:rFonts w:ascii="Verdana" w:eastAsia="Verdana" w:hAnsi="Verdana" w:cs="Verdana"/>
        </w:rPr>
        <w:t>Il est indispensable que le lieu d'accueil de la compétition dispose de sanitaires accessibles aux concurrents et en nombre suffisant.</w:t>
      </w:r>
    </w:p>
    <w:p w14:paraId="4C7B4798" w14:textId="77777777" w:rsidR="005C3375" w:rsidRDefault="00B44CC8">
      <w:pPr>
        <w:tabs>
          <w:tab w:val="left" w:pos="892"/>
        </w:tabs>
        <w:ind w:firstLine="567"/>
        <w:jc w:val="both"/>
        <w:rPr>
          <w:rFonts w:ascii="Verdana" w:eastAsia="Verdana" w:hAnsi="Verdana" w:cs="Verdana"/>
        </w:rPr>
      </w:pPr>
      <w:bookmarkStart w:id="26" w:name="bookmark=id.qsh70q" w:colFirst="0" w:colLast="0"/>
      <w:bookmarkEnd w:id="26"/>
      <w:r>
        <w:rPr>
          <w:rFonts w:ascii="Verdana" w:eastAsia="Verdana" w:hAnsi="Verdana" w:cs="Verdana"/>
        </w:rPr>
        <w:t>Si le lieu ne dispose pas d'eau potable, il est obligatoire de le préciser sur l'invitation ou la page de présentation sur le calendrier.</w:t>
      </w:r>
    </w:p>
    <w:p w14:paraId="30767127" w14:textId="77777777" w:rsidR="005C3375" w:rsidRDefault="00B44CC8">
      <w:pPr>
        <w:pStyle w:val="Titre2"/>
        <w:numPr>
          <w:ilvl w:val="0"/>
          <w:numId w:val="11"/>
        </w:numPr>
      </w:pPr>
      <w:bookmarkStart w:id="27" w:name="bookmark=id.3as4poj" w:colFirst="0" w:colLast="0"/>
      <w:bookmarkStart w:id="28" w:name="bookmark=id.1pxezwc" w:colFirst="0" w:colLast="0"/>
      <w:bookmarkStart w:id="29" w:name="_Toc116746692"/>
      <w:bookmarkEnd w:id="27"/>
      <w:bookmarkEnd w:id="28"/>
      <w:r>
        <w:t>Organisation de l’espace.</w:t>
      </w:r>
      <w:bookmarkEnd w:id="29"/>
    </w:p>
    <w:tbl>
      <w:tblPr>
        <w:tblStyle w:val="ad"/>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230"/>
      </w:tblGrid>
      <w:tr w:rsidR="005C3375" w14:paraId="718B5DAE" w14:textId="77777777">
        <w:tc>
          <w:tcPr>
            <w:tcW w:w="3397" w:type="dxa"/>
            <w:shd w:val="clear" w:color="auto" w:fill="D9D9D9"/>
          </w:tcPr>
          <w:p w14:paraId="4ADFC454" w14:textId="77777777" w:rsidR="005C3375" w:rsidRDefault="00B44CC8">
            <w:pPr>
              <w:ind w:left="360"/>
              <w:jc w:val="both"/>
              <w:rPr>
                <w:rFonts w:ascii="Verdana" w:eastAsia="Verdana" w:hAnsi="Verdana" w:cs="Verdana"/>
                <w:b/>
              </w:rPr>
            </w:pPr>
            <w:r>
              <w:rPr>
                <w:rFonts w:ascii="Verdana" w:eastAsia="Verdana" w:hAnsi="Verdana" w:cs="Verdana"/>
                <w:b/>
              </w:rPr>
              <w:t>Dénomination</w:t>
            </w:r>
          </w:p>
        </w:tc>
        <w:tc>
          <w:tcPr>
            <w:tcW w:w="7230" w:type="dxa"/>
            <w:shd w:val="clear" w:color="auto" w:fill="D9D9D9"/>
          </w:tcPr>
          <w:p w14:paraId="057B9838" w14:textId="77777777" w:rsidR="005C3375" w:rsidRDefault="00B44CC8">
            <w:pPr>
              <w:ind w:left="360"/>
              <w:jc w:val="both"/>
              <w:rPr>
                <w:rFonts w:ascii="Verdana" w:eastAsia="Verdana" w:hAnsi="Verdana" w:cs="Verdana"/>
                <w:b/>
              </w:rPr>
            </w:pPr>
            <w:r>
              <w:rPr>
                <w:rFonts w:ascii="Verdana" w:eastAsia="Verdana" w:hAnsi="Verdana" w:cs="Verdana"/>
                <w:b/>
              </w:rPr>
              <w:t>Commentaires</w:t>
            </w:r>
          </w:p>
        </w:tc>
      </w:tr>
      <w:tr w:rsidR="005C3375" w14:paraId="2BF0044D" w14:textId="77777777">
        <w:tc>
          <w:tcPr>
            <w:tcW w:w="3397" w:type="dxa"/>
          </w:tcPr>
          <w:p w14:paraId="0A95C50A" w14:textId="747D8FC9" w:rsidR="005C3375" w:rsidRDefault="00B44CC8">
            <w:pPr>
              <w:rPr>
                <w:rFonts w:ascii="Verdana" w:eastAsia="Verdana" w:hAnsi="Verdana" w:cs="Verdana"/>
              </w:rPr>
            </w:pPr>
            <w:r>
              <w:rPr>
                <w:rFonts w:ascii="Verdana" w:eastAsia="Verdana" w:hAnsi="Verdana" w:cs="Verdana"/>
              </w:rPr>
              <w:t xml:space="preserve">Surface du </w:t>
            </w:r>
            <w:r w:rsidR="002A7029" w:rsidRPr="00C11191">
              <w:rPr>
                <w:rFonts w:ascii="Verdana" w:eastAsia="Verdana" w:hAnsi="Verdana" w:cs="Verdana"/>
              </w:rPr>
              <w:t>terrain</w:t>
            </w:r>
            <w:r>
              <w:rPr>
                <w:rFonts w:ascii="Verdana" w:eastAsia="Verdana" w:hAnsi="Verdana" w:cs="Verdana"/>
              </w:rPr>
              <w:t xml:space="preserve"> de </w:t>
            </w:r>
            <w:r>
              <w:rPr>
                <w:rFonts w:ascii="Verdana" w:eastAsia="Verdana" w:hAnsi="Verdana" w:cs="Verdana"/>
                <w:color w:val="000000"/>
              </w:rPr>
              <w:t>compétition</w:t>
            </w:r>
            <w:r>
              <w:rPr>
                <w:rFonts w:ascii="Verdana" w:eastAsia="Verdana" w:hAnsi="Verdana" w:cs="Verdana"/>
              </w:rPr>
              <w:t xml:space="preserve"> </w:t>
            </w:r>
            <w:r>
              <w:rPr>
                <w:rFonts w:ascii="Verdana" w:eastAsia="Verdana" w:hAnsi="Verdana" w:cs="Verdana"/>
                <w:b/>
              </w:rPr>
              <w:t>(en extérieur)</w:t>
            </w:r>
          </w:p>
        </w:tc>
        <w:tc>
          <w:tcPr>
            <w:tcW w:w="7230" w:type="dxa"/>
          </w:tcPr>
          <w:p w14:paraId="2EB4C89B" w14:textId="77777777" w:rsidR="005C3375" w:rsidRDefault="00B44CC8">
            <w:pPr>
              <w:ind w:left="360"/>
              <w:jc w:val="both"/>
              <w:rPr>
                <w:rFonts w:ascii="Verdana" w:eastAsia="Verdana" w:hAnsi="Verdana" w:cs="Verdana"/>
                <w:b/>
              </w:rPr>
            </w:pPr>
            <w:r>
              <w:rPr>
                <w:rFonts w:ascii="Verdana" w:eastAsia="Verdana" w:hAnsi="Verdana" w:cs="Verdana"/>
                <w:b/>
              </w:rPr>
              <w:t>Dimensions minimales : 25 x 35 m</w:t>
            </w:r>
          </w:p>
          <w:p w14:paraId="6880B015" w14:textId="77777777" w:rsidR="005C3375" w:rsidRDefault="00B44CC8">
            <w:pPr>
              <w:widowControl/>
              <w:ind w:left="6"/>
              <w:jc w:val="both"/>
              <w:rPr>
                <w:rFonts w:ascii="Verdana" w:eastAsia="Verdana" w:hAnsi="Verdana" w:cs="Verdana"/>
              </w:rPr>
            </w:pPr>
            <w:r>
              <w:rPr>
                <w:rFonts w:ascii="Verdana" w:eastAsia="Verdana" w:hAnsi="Verdana" w:cs="Verdana"/>
              </w:rPr>
              <w:t xml:space="preserve">En cas de difficultés, le </w:t>
            </w:r>
            <w:r>
              <w:rPr>
                <w:rFonts w:ascii="Verdana" w:eastAsia="Verdana" w:hAnsi="Verdana" w:cs="Verdana"/>
                <w:color w:val="000000"/>
              </w:rPr>
              <w:t>commissaire</w:t>
            </w:r>
            <w:r>
              <w:rPr>
                <w:rFonts w:ascii="Verdana" w:eastAsia="Verdana" w:hAnsi="Verdana" w:cs="Verdana"/>
              </w:rPr>
              <w:t xml:space="preserve"> est en droit d’accepter ou non le terrain proposé</w:t>
            </w:r>
          </w:p>
        </w:tc>
      </w:tr>
      <w:tr w:rsidR="005C3375" w14:paraId="39B9C150" w14:textId="77777777">
        <w:tc>
          <w:tcPr>
            <w:tcW w:w="3397" w:type="dxa"/>
          </w:tcPr>
          <w:p w14:paraId="31E1BC50" w14:textId="77777777" w:rsidR="005C3375" w:rsidRDefault="00B44CC8">
            <w:pPr>
              <w:rPr>
                <w:rFonts w:ascii="Verdana" w:eastAsia="Verdana" w:hAnsi="Verdana" w:cs="Verdana"/>
                <w:color w:val="000000"/>
              </w:rPr>
            </w:pPr>
            <w:r>
              <w:rPr>
                <w:rFonts w:ascii="Verdana" w:eastAsia="Verdana" w:hAnsi="Verdana" w:cs="Verdana"/>
                <w:color w:val="000000"/>
              </w:rPr>
              <w:t>Le sol doit être adapté pour un sport de course.</w:t>
            </w:r>
          </w:p>
        </w:tc>
        <w:tc>
          <w:tcPr>
            <w:tcW w:w="7230" w:type="dxa"/>
          </w:tcPr>
          <w:p w14:paraId="3C0227B3"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 xml:space="preserve">pas </w:t>
            </w:r>
            <w:r>
              <w:rPr>
                <w:rFonts w:ascii="Verdana" w:eastAsia="Verdana" w:hAnsi="Verdana" w:cs="Verdana"/>
                <w:color w:val="000000"/>
              </w:rPr>
              <w:t>d’inégalités, pas de pierres, pas d’arbres</w:t>
            </w:r>
          </w:p>
        </w:tc>
      </w:tr>
      <w:tr w:rsidR="005C3375" w14:paraId="1AB395E8" w14:textId="77777777">
        <w:trPr>
          <w:trHeight w:val="350"/>
        </w:trPr>
        <w:tc>
          <w:tcPr>
            <w:tcW w:w="3397" w:type="dxa"/>
          </w:tcPr>
          <w:p w14:paraId="2639F840" w14:textId="77777777" w:rsidR="005C3375" w:rsidRDefault="00B44CC8">
            <w:pPr>
              <w:rPr>
                <w:rFonts w:ascii="Verdana" w:eastAsia="Verdana" w:hAnsi="Verdana" w:cs="Verdana"/>
                <w:color w:val="000000"/>
              </w:rPr>
            </w:pPr>
            <w:r>
              <w:rPr>
                <w:rFonts w:ascii="Verdana" w:eastAsia="Verdana" w:hAnsi="Verdana" w:cs="Verdana"/>
                <w:color w:val="000000"/>
              </w:rPr>
              <w:t>Nature du sol</w:t>
            </w:r>
          </w:p>
        </w:tc>
        <w:tc>
          <w:tcPr>
            <w:tcW w:w="7230" w:type="dxa"/>
          </w:tcPr>
          <w:p w14:paraId="18F56F17"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herbeux ou sable ou gazon synthétique (pas de gravillons)</w:t>
            </w:r>
          </w:p>
        </w:tc>
      </w:tr>
      <w:tr w:rsidR="005C3375" w14:paraId="254D8E83" w14:textId="77777777">
        <w:tc>
          <w:tcPr>
            <w:tcW w:w="3397" w:type="dxa"/>
            <w:tcBorders>
              <w:bottom w:val="single" w:sz="4" w:space="0" w:color="000000"/>
            </w:tcBorders>
          </w:tcPr>
          <w:p w14:paraId="768AA2DF" w14:textId="7F8B6656" w:rsidR="005C3375" w:rsidRDefault="00B44CC8">
            <w:pPr>
              <w:rPr>
                <w:rFonts w:ascii="Verdana" w:eastAsia="Verdana" w:hAnsi="Verdana" w:cs="Verdana"/>
                <w:color w:val="000000"/>
              </w:rPr>
            </w:pPr>
            <w:r>
              <w:rPr>
                <w:rFonts w:ascii="Verdana" w:eastAsia="Verdana" w:hAnsi="Verdana" w:cs="Verdana"/>
                <w:color w:val="000000"/>
              </w:rPr>
              <w:t xml:space="preserve">Délimitation du </w:t>
            </w:r>
            <w:r w:rsidR="002A7029" w:rsidRPr="00C11191">
              <w:rPr>
                <w:rFonts w:ascii="Verdana" w:eastAsia="Verdana" w:hAnsi="Verdana" w:cs="Verdana"/>
                <w:color w:val="000000"/>
              </w:rPr>
              <w:t>terrain</w:t>
            </w:r>
            <w:r>
              <w:rPr>
                <w:rFonts w:ascii="Verdana" w:eastAsia="Verdana" w:hAnsi="Verdana" w:cs="Verdana"/>
                <w:color w:val="000000"/>
              </w:rPr>
              <w:t xml:space="preserve"> de compétition</w:t>
            </w:r>
          </w:p>
        </w:tc>
        <w:tc>
          <w:tcPr>
            <w:tcW w:w="7230" w:type="dxa"/>
            <w:tcBorders>
              <w:bottom w:val="single" w:sz="4" w:space="0" w:color="000000"/>
            </w:tcBorders>
          </w:tcPr>
          <w:p w14:paraId="3F972AB1"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clôturée de manière fixe ou avec des éléments amovibles</w:t>
            </w:r>
          </w:p>
        </w:tc>
      </w:tr>
      <w:tr w:rsidR="005C3375" w14:paraId="2AEF712E" w14:textId="77777777">
        <w:trPr>
          <w:trHeight w:val="90"/>
        </w:trPr>
        <w:tc>
          <w:tcPr>
            <w:tcW w:w="3397" w:type="dxa"/>
            <w:tcBorders>
              <w:bottom w:val="nil"/>
            </w:tcBorders>
          </w:tcPr>
          <w:p w14:paraId="2B60F2A3" w14:textId="77777777" w:rsidR="005C3375" w:rsidRDefault="00B44CC8">
            <w:pPr>
              <w:rPr>
                <w:rFonts w:ascii="Verdana" w:eastAsia="Verdana" w:hAnsi="Verdana" w:cs="Verdana"/>
                <w:color w:val="000000"/>
              </w:rPr>
            </w:pPr>
            <w:r>
              <w:rPr>
                <w:rFonts w:ascii="Verdana" w:eastAsia="Verdana" w:hAnsi="Verdana" w:cs="Verdana"/>
                <w:color w:val="000000"/>
              </w:rPr>
              <w:t xml:space="preserve">Présence de SAS </w:t>
            </w:r>
          </w:p>
        </w:tc>
        <w:tc>
          <w:tcPr>
            <w:tcW w:w="7230" w:type="dxa"/>
            <w:tcBorders>
              <w:bottom w:val="nil"/>
            </w:tcBorders>
          </w:tcPr>
          <w:p w14:paraId="41490FC9" w14:textId="77777777" w:rsidR="005C3375" w:rsidRDefault="005C3375">
            <w:pPr>
              <w:widowControl/>
              <w:ind w:left="6"/>
              <w:jc w:val="both"/>
              <w:rPr>
                <w:rFonts w:ascii="Verdana" w:eastAsia="Verdana" w:hAnsi="Verdana" w:cs="Verdana"/>
                <w:color w:val="000000"/>
              </w:rPr>
            </w:pPr>
          </w:p>
        </w:tc>
      </w:tr>
      <w:tr w:rsidR="005C3375" w14:paraId="599C754B" w14:textId="77777777">
        <w:trPr>
          <w:trHeight w:val="90"/>
        </w:trPr>
        <w:tc>
          <w:tcPr>
            <w:tcW w:w="3397" w:type="dxa"/>
            <w:tcBorders>
              <w:top w:val="nil"/>
              <w:bottom w:val="nil"/>
            </w:tcBorders>
          </w:tcPr>
          <w:p w14:paraId="3ED5BF69" w14:textId="77777777" w:rsidR="005C3375" w:rsidRDefault="00B44CC8">
            <w:pPr>
              <w:numPr>
                <w:ilvl w:val="0"/>
                <w:numId w:val="5"/>
              </w:numPr>
              <w:pBdr>
                <w:top w:val="nil"/>
                <w:left w:val="nil"/>
                <w:bottom w:val="nil"/>
                <w:right w:val="nil"/>
                <w:between w:val="nil"/>
              </w:pBdr>
              <w:tabs>
                <w:tab w:val="left" w:pos="1300"/>
              </w:tabs>
              <w:ind w:hanging="720"/>
              <w:rPr>
                <w:rFonts w:ascii="Verdana" w:eastAsia="Verdana" w:hAnsi="Verdana" w:cs="Verdana"/>
                <w:color w:val="000000"/>
              </w:rPr>
            </w:pPr>
            <w:r>
              <w:rPr>
                <w:rFonts w:ascii="Verdana" w:eastAsia="Verdana" w:hAnsi="Verdana" w:cs="Verdana"/>
                <w:color w:val="000000"/>
              </w:rPr>
              <w:t>d’entrée</w:t>
            </w:r>
          </w:p>
        </w:tc>
        <w:tc>
          <w:tcPr>
            <w:tcW w:w="7230" w:type="dxa"/>
            <w:tcBorders>
              <w:top w:val="nil"/>
              <w:bottom w:val="nil"/>
            </w:tcBorders>
          </w:tcPr>
          <w:p w14:paraId="291D06D9"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obligatoire</w:t>
            </w:r>
          </w:p>
        </w:tc>
      </w:tr>
      <w:tr w:rsidR="005C3375" w14:paraId="60E49BB2" w14:textId="77777777">
        <w:trPr>
          <w:trHeight w:val="90"/>
        </w:trPr>
        <w:tc>
          <w:tcPr>
            <w:tcW w:w="3397" w:type="dxa"/>
            <w:tcBorders>
              <w:top w:val="nil"/>
            </w:tcBorders>
          </w:tcPr>
          <w:p w14:paraId="624C9C81" w14:textId="77777777" w:rsidR="005C3375" w:rsidRDefault="00B44CC8">
            <w:pPr>
              <w:numPr>
                <w:ilvl w:val="0"/>
                <w:numId w:val="5"/>
              </w:numPr>
              <w:pBdr>
                <w:top w:val="nil"/>
                <w:left w:val="nil"/>
                <w:bottom w:val="nil"/>
                <w:right w:val="nil"/>
                <w:between w:val="nil"/>
              </w:pBdr>
              <w:tabs>
                <w:tab w:val="left" w:pos="1300"/>
              </w:tabs>
              <w:ind w:hanging="720"/>
              <w:rPr>
                <w:rFonts w:ascii="Verdana" w:eastAsia="Verdana" w:hAnsi="Verdana" w:cs="Verdana"/>
                <w:color w:val="000000"/>
              </w:rPr>
            </w:pPr>
            <w:r>
              <w:rPr>
                <w:rFonts w:ascii="Verdana" w:eastAsia="Verdana" w:hAnsi="Verdana" w:cs="Verdana"/>
                <w:color w:val="000000"/>
              </w:rPr>
              <w:t>de sortie</w:t>
            </w:r>
          </w:p>
        </w:tc>
        <w:tc>
          <w:tcPr>
            <w:tcW w:w="7230" w:type="dxa"/>
            <w:tcBorders>
              <w:top w:val="nil"/>
            </w:tcBorders>
          </w:tcPr>
          <w:p w14:paraId="301CEE09"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obligatoire</w:t>
            </w:r>
          </w:p>
        </w:tc>
      </w:tr>
      <w:tr w:rsidR="005C3375" w14:paraId="427A54DA" w14:textId="77777777">
        <w:tc>
          <w:tcPr>
            <w:tcW w:w="3397" w:type="dxa"/>
          </w:tcPr>
          <w:p w14:paraId="3D35DFFE" w14:textId="77777777" w:rsidR="005C3375" w:rsidRDefault="00B44CC8">
            <w:pPr>
              <w:rPr>
                <w:rFonts w:ascii="Verdana" w:eastAsia="Verdana" w:hAnsi="Verdana" w:cs="Verdana"/>
                <w:color w:val="000000"/>
              </w:rPr>
            </w:pPr>
            <w:r>
              <w:rPr>
                <w:rFonts w:ascii="Verdana" w:eastAsia="Verdana" w:hAnsi="Verdana" w:cs="Verdana"/>
                <w:color w:val="000000"/>
              </w:rPr>
              <w:t>Zone de d’échauffement</w:t>
            </w:r>
          </w:p>
        </w:tc>
        <w:tc>
          <w:tcPr>
            <w:tcW w:w="7230" w:type="dxa"/>
          </w:tcPr>
          <w:p w14:paraId="56DEF56E"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recommandé</w:t>
            </w:r>
          </w:p>
        </w:tc>
      </w:tr>
      <w:tr w:rsidR="005C3375" w14:paraId="0797F056" w14:textId="77777777">
        <w:tc>
          <w:tcPr>
            <w:tcW w:w="3397" w:type="dxa"/>
          </w:tcPr>
          <w:p w14:paraId="6A160B81" w14:textId="77777777" w:rsidR="005C3375" w:rsidRDefault="00B44CC8">
            <w:pPr>
              <w:rPr>
                <w:rFonts w:ascii="Verdana" w:eastAsia="Verdana" w:hAnsi="Verdana" w:cs="Verdana"/>
                <w:color w:val="000000"/>
              </w:rPr>
            </w:pPr>
            <w:r>
              <w:rPr>
                <w:rFonts w:ascii="Verdana" w:eastAsia="Verdana" w:hAnsi="Verdana" w:cs="Verdana"/>
                <w:color w:val="000000"/>
              </w:rPr>
              <w:t>Zone de récupération</w:t>
            </w:r>
          </w:p>
        </w:tc>
        <w:tc>
          <w:tcPr>
            <w:tcW w:w="7230" w:type="dxa"/>
          </w:tcPr>
          <w:p w14:paraId="6AC44BAC"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recommandé</w:t>
            </w:r>
          </w:p>
        </w:tc>
      </w:tr>
      <w:tr w:rsidR="005C3375" w14:paraId="04B18E41" w14:textId="77777777">
        <w:tc>
          <w:tcPr>
            <w:tcW w:w="3397" w:type="dxa"/>
          </w:tcPr>
          <w:p w14:paraId="6AEBC777" w14:textId="77777777" w:rsidR="005C3375" w:rsidRDefault="00B44CC8">
            <w:pPr>
              <w:rPr>
                <w:rFonts w:ascii="Verdana" w:eastAsia="Verdana" w:hAnsi="Verdana" w:cs="Verdana"/>
                <w:color w:val="000000"/>
              </w:rPr>
            </w:pPr>
            <w:r>
              <w:rPr>
                <w:rFonts w:ascii="Verdana" w:eastAsia="Verdana" w:hAnsi="Verdana" w:cs="Verdana"/>
                <w:color w:val="000000"/>
              </w:rPr>
              <w:t>Compétition en salle</w:t>
            </w:r>
          </w:p>
        </w:tc>
        <w:tc>
          <w:tcPr>
            <w:tcW w:w="7230" w:type="dxa"/>
          </w:tcPr>
          <w:p w14:paraId="72501138" w14:textId="77777777" w:rsidR="005C3375" w:rsidRDefault="00B44CC8">
            <w:pPr>
              <w:widowControl/>
              <w:ind w:left="6"/>
              <w:jc w:val="both"/>
              <w:rPr>
                <w:rFonts w:ascii="Verdana" w:eastAsia="Verdana" w:hAnsi="Verdana" w:cs="Verdana"/>
              </w:rPr>
            </w:pPr>
            <w:r>
              <w:rPr>
                <w:rFonts w:ascii="Verdana" w:eastAsia="Verdana" w:hAnsi="Verdana" w:cs="Verdana"/>
                <w:b/>
              </w:rPr>
              <w:t>autorisée</w:t>
            </w:r>
            <w:r>
              <w:rPr>
                <w:rFonts w:ascii="Verdana" w:eastAsia="Verdana" w:hAnsi="Verdana" w:cs="Verdana"/>
              </w:rPr>
              <w:t xml:space="preserve"> - </w:t>
            </w:r>
            <w:r>
              <w:rPr>
                <w:rFonts w:ascii="Verdana" w:eastAsia="Verdana" w:hAnsi="Verdana" w:cs="Verdana"/>
                <w:color w:val="000000"/>
              </w:rPr>
              <w:t>les dimensions peuvent être ajustées en consultation avec le commissaire hoopers et les organisateurs.</w:t>
            </w:r>
          </w:p>
        </w:tc>
      </w:tr>
      <w:tr w:rsidR="005C3375" w14:paraId="0AE7144F" w14:textId="77777777">
        <w:tc>
          <w:tcPr>
            <w:tcW w:w="3397" w:type="dxa"/>
          </w:tcPr>
          <w:p w14:paraId="2AAAFF4C" w14:textId="379A0A13" w:rsidR="005C3375" w:rsidRPr="00C11191" w:rsidRDefault="005C3375">
            <w:pPr>
              <w:rPr>
                <w:rFonts w:ascii="Verdana" w:eastAsia="Verdana" w:hAnsi="Verdana" w:cs="Verdana"/>
                <w:strike/>
                <w:color w:val="000000"/>
                <w:highlight w:val="yellow"/>
              </w:rPr>
            </w:pPr>
          </w:p>
        </w:tc>
        <w:tc>
          <w:tcPr>
            <w:tcW w:w="7230" w:type="dxa"/>
          </w:tcPr>
          <w:p w14:paraId="7D10DC79" w14:textId="2B813A98" w:rsidR="005C3375" w:rsidRPr="002A7029" w:rsidRDefault="005C3375">
            <w:pPr>
              <w:widowControl/>
              <w:ind w:left="6"/>
              <w:jc w:val="both"/>
              <w:rPr>
                <w:rFonts w:ascii="Verdana" w:eastAsia="Verdana" w:hAnsi="Verdana" w:cs="Verdana"/>
                <w:strike/>
                <w:color w:val="000000"/>
              </w:rPr>
            </w:pPr>
          </w:p>
        </w:tc>
      </w:tr>
    </w:tbl>
    <w:p w14:paraId="5E02C209" w14:textId="77777777" w:rsidR="005C3375" w:rsidRDefault="005C3375">
      <w:pPr>
        <w:tabs>
          <w:tab w:val="left" w:pos="892"/>
        </w:tabs>
        <w:ind w:left="360" w:right="172"/>
        <w:jc w:val="both"/>
        <w:rPr>
          <w:rFonts w:ascii="Verdana" w:eastAsia="Verdana" w:hAnsi="Verdana" w:cs="Verdana"/>
          <w:sz w:val="18"/>
          <w:szCs w:val="18"/>
        </w:rPr>
      </w:pPr>
      <w:bookmarkStart w:id="30" w:name="bookmark=id.2p2csry" w:colFirst="0" w:colLast="0"/>
      <w:bookmarkStart w:id="31" w:name="_heading=h.147n2zr" w:colFirst="0" w:colLast="0"/>
      <w:bookmarkEnd w:id="30"/>
      <w:bookmarkEnd w:id="31"/>
    </w:p>
    <w:p w14:paraId="2ADABAF9" w14:textId="77777777" w:rsidR="005C3375" w:rsidRDefault="00B44CC8">
      <w:pPr>
        <w:pStyle w:val="Titre2"/>
        <w:numPr>
          <w:ilvl w:val="0"/>
          <w:numId w:val="11"/>
        </w:numPr>
      </w:pPr>
      <w:bookmarkStart w:id="32" w:name="_Toc116746693"/>
      <w:r>
        <w:t xml:space="preserve">Le </w:t>
      </w:r>
      <w:r>
        <w:t>personnel nécessaire.</w:t>
      </w:r>
      <w:bookmarkEnd w:id="32"/>
    </w:p>
    <w:tbl>
      <w:tblPr>
        <w:tblStyle w:val="ae"/>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371"/>
      </w:tblGrid>
      <w:tr w:rsidR="005C3375" w14:paraId="63EA72A8" w14:textId="77777777">
        <w:tc>
          <w:tcPr>
            <w:tcW w:w="3397" w:type="dxa"/>
            <w:shd w:val="clear" w:color="auto" w:fill="D9D9D9"/>
          </w:tcPr>
          <w:p w14:paraId="2443A4EC" w14:textId="77777777" w:rsidR="005C3375" w:rsidRDefault="005C3375">
            <w:pPr>
              <w:ind w:left="360"/>
              <w:rPr>
                <w:rFonts w:ascii="Verdana" w:eastAsia="Verdana" w:hAnsi="Verdana" w:cs="Verdana"/>
                <w:b/>
                <w:color w:val="000000"/>
              </w:rPr>
            </w:pPr>
          </w:p>
        </w:tc>
        <w:tc>
          <w:tcPr>
            <w:tcW w:w="7371" w:type="dxa"/>
            <w:shd w:val="clear" w:color="auto" w:fill="D9D9D9"/>
          </w:tcPr>
          <w:p w14:paraId="521AA9A1" w14:textId="77777777" w:rsidR="005C3375" w:rsidRDefault="00B44CC8">
            <w:pPr>
              <w:ind w:left="6"/>
              <w:jc w:val="both"/>
              <w:rPr>
                <w:rFonts w:ascii="Verdana" w:eastAsia="Verdana" w:hAnsi="Verdana" w:cs="Verdana"/>
                <w:b/>
                <w:color w:val="000000"/>
              </w:rPr>
            </w:pPr>
            <w:r>
              <w:rPr>
                <w:rFonts w:ascii="Verdana" w:eastAsia="Verdana" w:hAnsi="Verdana" w:cs="Verdana"/>
                <w:b/>
                <w:color w:val="000000"/>
              </w:rPr>
              <w:t>Fonction</w:t>
            </w:r>
          </w:p>
        </w:tc>
      </w:tr>
      <w:tr w:rsidR="005C3375" w14:paraId="219FFB7B" w14:textId="77777777">
        <w:tc>
          <w:tcPr>
            <w:tcW w:w="3397" w:type="dxa"/>
          </w:tcPr>
          <w:p w14:paraId="343D89D3" w14:textId="77777777" w:rsidR="005C3375" w:rsidRDefault="00B44CC8">
            <w:pPr>
              <w:rPr>
                <w:rFonts w:ascii="Verdana" w:eastAsia="Verdana" w:hAnsi="Verdana" w:cs="Verdana"/>
                <w:color w:val="000000"/>
              </w:rPr>
            </w:pPr>
            <w:r>
              <w:rPr>
                <w:rFonts w:ascii="Verdana" w:eastAsia="Verdana" w:hAnsi="Verdana" w:cs="Verdana"/>
                <w:color w:val="000000"/>
              </w:rPr>
              <w:t xml:space="preserve">Un(e) secrétaire par ring </w:t>
            </w:r>
          </w:p>
        </w:tc>
        <w:tc>
          <w:tcPr>
            <w:tcW w:w="7371" w:type="dxa"/>
          </w:tcPr>
          <w:p w14:paraId="37DD219E"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prendre note des déductions de points indiquées par le commissaire hoopers</w:t>
            </w:r>
          </w:p>
          <w:p w14:paraId="395F8C8E"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 xml:space="preserve">noter le dossard du concurrent </w:t>
            </w:r>
          </w:p>
        </w:tc>
      </w:tr>
      <w:tr w:rsidR="005C3375" w14:paraId="23613176" w14:textId="77777777">
        <w:tc>
          <w:tcPr>
            <w:tcW w:w="3397" w:type="dxa"/>
          </w:tcPr>
          <w:p w14:paraId="117F53A3" w14:textId="77777777" w:rsidR="005C3375" w:rsidRDefault="00B44CC8">
            <w:pPr>
              <w:rPr>
                <w:rFonts w:ascii="Verdana" w:eastAsia="Verdana" w:hAnsi="Verdana" w:cs="Verdana"/>
                <w:color w:val="000000"/>
              </w:rPr>
            </w:pPr>
            <w:r>
              <w:rPr>
                <w:rFonts w:ascii="Verdana" w:eastAsia="Verdana" w:hAnsi="Verdana" w:cs="Verdana"/>
                <w:color w:val="000000"/>
              </w:rPr>
              <w:t>Deux assistant(e)s </w:t>
            </w:r>
          </w:p>
        </w:tc>
        <w:tc>
          <w:tcPr>
            <w:tcW w:w="7371" w:type="dxa"/>
          </w:tcPr>
          <w:p w14:paraId="5CB83F4C"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chronométrer le temps de passage</w:t>
            </w:r>
          </w:p>
        </w:tc>
      </w:tr>
      <w:tr w:rsidR="005C3375" w14:paraId="65F2C761" w14:textId="77777777">
        <w:tc>
          <w:tcPr>
            <w:tcW w:w="3397" w:type="dxa"/>
          </w:tcPr>
          <w:p w14:paraId="62B33017" w14:textId="77777777" w:rsidR="005C3375" w:rsidRDefault="00B44CC8">
            <w:pPr>
              <w:rPr>
                <w:rFonts w:ascii="Verdana" w:eastAsia="Verdana" w:hAnsi="Verdana" w:cs="Verdana"/>
                <w:color w:val="000000"/>
              </w:rPr>
            </w:pPr>
            <w:r>
              <w:rPr>
                <w:rFonts w:ascii="Verdana" w:eastAsia="Verdana" w:hAnsi="Verdana" w:cs="Verdana"/>
                <w:color w:val="000000"/>
              </w:rPr>
              <w:t>Un(e) commissaire au concurrent</w:t>
            </w:r>
          </w:p>
        </w:tc>
        <w:tc>
          <w:tcPr>
            <w:tcW w:w="7371" w:type="dxa"/>
          </w:tcPr>
          <w:p w14:paraId="0F48D35A"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vérifier les dossards de chaque participant</w:t>
            </w:r>
          </w:p>
          <w:p w14:paraId="77E0D3DF"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appeler les concurrents</w:t>
            </w:r>
          </w:p>
          <w:p w14:paraId="072D0A5A"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assurer l’ordre de passage</w:t>
            </w:r>
          </w:p>
        </w:tc>
      </w:tr>
      <w:tr w:rsidR="005C3375" w14:paraId="5DE33549" w14:textId="77777777">
        <w:tc>
          <w:tcPr>
            <w:tcW w:w="3397" w:type="dxa"/>
            <w:tcBorders>
              <w:bottom w:val="single" w:sz="4" w:space="0" w:color="000000"/>
            </w:tcBorders>
          </w:tcPr>
          <w:p w14:paraId="2DD7C648" w14:textId="77777777" w:rsidR="005C3375" w:rsidRDefault="00B44CC8">
            <w:pPr>
              <w:rPr>
                <w:rFonts w:ascii="Verdana" w:eastAsia="Verdana" w:hAnsi="Verdana" w:cs="Verdana"/>
                <w:color w:val="000000"/>
              </w:rPr>
            </w:pPr>
            <w:r>
              <w:rPr>
                <w:rFonts w:ascii="Verdana" w:eastAsia="Verdana" w:hAnsi="Verdana" w:cs="Verdana"/>
                <w:color w:val="000000"/>
              </w:rPr>
              <w:t xml:space="preserve">Du personnel de terrain </w:t>
            </w:r>
          </w:p>
          <w:p w14:paraId="49DE7D2A" w14:textId="77777777" w:rsidR="005C3375" w:rsidRDefault="00B44CC8">
            <w:pPr>
              <w:rPr>
                <w:rFonts w:ascii="Verdana" w:eastAsia="Verdana" w:hAnsi="Verdana" w:cs="Verdana"/>
                <w:color w:val="000000"/>
              </w:rPr>
            </w:pPr>
            <w:r>
              <w:rPr>
                <w:rFonts w:ascii="Verdana" w:eastAsia="Verdana" w:hAnsi="Verdana" w:cs="Verdana"/>
                <w:color w:val="000000"/>
                <w:sz w:val="18"/>
                <w:szCs w:val="18"/>
              </w:rPr>
              <w:t>(un responsable déterminé)</w:t>
            </w:r>
          </w:p>
        </w:tc>
        <w:tc>
          <w:tcPr>
            <w:tcW w:w="7371" w:type="dxa"/>
            <w:tcBorders>
              <w:bottom w:val="single" w:sz="4" w:space="0" w:color="000000"/>
            </w:tcBorders>
          </w:tcPr>
          <w:p w14:paraId="77749942"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aider le commissaire hoopers à la mise en place du parcours</w:t>
            </w:r>
          </w:p>
          <w:p w14:paraId="4F28737C"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remettre les agrès en place lors du passage du chien, si besoin</w:t>
            </w:r>
          </w:p>
        </w:tc>
      </w:tr>
      <w:tr w:rsidR="005C3375" w14:paraId="12A8BEAB" w14:textId="77777777">
        <w:tc>
          <w:tcPr>
            <w:tcW w:w="3397" w:type="dxa"/>
            <w:tcBorders>
              <w:bottom w:val="nil"/>
            </w:tcBorders>
          </w:tcPr>
          <w:p w14:paraId="7080182B" w14:textId="77777777" w:rsidR="005C3375" w:rsidRDefault="00B44CC8">
            <w:pPr>
              <w:rPr>
                <w:rFonts w:ascii="Verdana" w:eastAsia="Verdana" w:hAnsi="Verdana" w:cs="Verdana"/>
                <w:color w:val="000000"/>
              </w:rPr>
            </w:pPr>
            <w:r>
              <w:rPr>
                <w:rFonts w:ascii="Verdana" w:eastAsia="Verdana" w:hAnsi="Verdana" w:cs="Verdana"/>
                <w:color w:val="000000"/>
              </w:rPr>
              <w:t>Un(e) responsable informatique</w:t>
            </w:r>
          </w:p>
        </w:tc>
        <w:tc>
          <w:tcPr>
            <w:tcW w:w="7371" w:type="dxa"/>
            <w:tcBorders>
              <w:bottom w:val="nil"/>
            </w:tcBorders>
          </w:tcPr>
          <w:p w14:paraId="7D2C23FA"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centraliser les inscriptions</w:t>
            </w:r>
          </w:p>
          <w:p w14:paraId="216D1F7D"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reporter les résultats obtenus</w:t>
            </w:r>
          </w:p>
          <w:p w14:paraId="725DC703"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faire le classement de la compétition</w:t>
            </w:r>
          </w:p>
        </w:tc>
      </w:tr>
    </w:tbl>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371"/>
      </w:tblGrid>
      <w:tr w:rsidR="005C3375" w14:paraId="37D956E7" w14:textId="77777777">
        <w:trPr>
          <w:trHeight w:val="658"/>
        </w:trPr>
        <w:tc>
          <w:tcPr>
            <w:tcW w:w="3397" w:type="dxa"/>
          </w:tcPr>
          <w:p w14:paraId="29246637" w14:textId="77777777" w:rsidR="005C3375" w:rsidRDefault="00B44CC8">
            <w:pPr>
              <w:jc w:val="both"/>
              <w:rPr>
                <w:rFonts w:ascii="Verdana" w:eastAsia="Verdana" w:hAnsi="Verdana" w:cs="Verdana"/>
                <w:color w:val="000000"/>
              </w:rPr>
            </w:pPr>
            <w:r>
              <w:rPr>
                <w:rFonts w:ascii="Verdana" w:eastAsia="Verdana" w:hAnsi="Verdana" w:cs="Verdana"/>
                <w:color w:val="000000"/>
              </w:rPr>
              <w:t>Un(e) assistant(e) de zone de conduite</w:t>
            </w:r>
          </w:p>
        </w:tc>
        <w:tc>
          <w:tcPr>
            <w:tcW w:w="7371" w:type="dxa"/>
          </w:tcPr>
          <w:p w14:paraId="74721C3A" w14:textId="77777777" w:rsidR="005C3375" w:rsidRDefault="00B44CC8">
            <w:pPr>
              <w:widowControl/>
              <w:pBdr>
                <w:top w:val="nil"/>
                <w:left w:val="nil"/>
                <w:bottom w:val="nil"/>
                <w:right w:val="nil"/>
                <w:between w:val="nil"/>
              </w:pBdr>
              <w:ind w:left="6"/>
              <w:jc w:val="both"/>
              <w:rPr>
                <w:rFonts w:ascii="Verdana" w:eastAsia="Verdana" w:hAnsi="Verdana" w:cs="Verdana"/>
                <w:color w:val="000000"/>
              </w:rPr>
            </w:pPr>
            <w:r>
              <w:rPr>
                <w:rFonts w:ascii="Verdana" w:eastAsia="Verdana" w:hAnsi="Verdana" w:cs="Verdana"/>
                <w:color w:val="000000"/>
              </w:rPr>
              <w:t xml:space="preserve">indiquer quand le conducteur sort 1 </w:t>
            </w:r>
            <w:r>
              <w:rPr>
                <w:rFonts w:ascii="Verdana" w:eastAsia="Verdana" w:hAnsi="Verdana" w:cs="Verdana"/>
                <w:color w:val="000000"/>
              </w:rPr>
              <w:t>et/ou 2 pieds</w:t>
            </w:r>
          </w:p>
          <w:p w14:paraId="58B1CB83" w14:textId="19882E7B" w:rsidR="005C3375" w:rsidRDefault="00B44CC8">
            <w:pPr>
              <w:pBdr>
                <w:top w:val="nil"/>
                <w:left w:val="nil"/>
                <w:bottom w:val="nil"/>
                <w:right w:val="nil"/>
                <w:between w:val="nil"/>
              </w:pBdr>
              <w:ind w:left="40"/>
              <w:jc w:val="both"/>
              <w:rPr>
                <w:rFonts w:ascii="Verdana" w:eastAsia="Verdana" w:hAnsi="Verdana" w:cs="Verdana"/>
                <w:color w:val="000000"/>
              </w:rPr>
            </w:pPr>
            <w:r>
              <w:rPr>
                <w:rFonts w:ascii="Verdana" w:eastAsia="Verdana" w:hAnsi="Verdana" w:cs="Verdana"/>
                <w:b/>
                <w:color w:val="000000"/>
              </w:rPr>
              <w:t>Il/elle est sous l’entière responsabilité du commissaire hoopers.</w:t>
            </w:r>
            <w:r>
              <w:rPr>
                <w:rFonts w:ascii="Verdana" w:eastAsia="Verdana" w:hAnsi="Verdana" w:cs="Verdana"/>
                <w:color w:val="000000"/>
              </w:rPr>
              <w:t xml:space="preserve"> Présent uniquement à la demande du commissaire </w:t>
            </w:r>
            <w:r w:rsidRPr="00C11191">
              <w:rPr>
                <w:rFonts w:ascii="Verdana" w:eastAsia="Verdana" w:hAnsi="Verdana" w:cs="Verdana"/>
                <w:color w:val="000000"/>
              </w:rPr>
              <w:t>hoopers.</w:t>
            </w:r>
            <w:r w:rsidR="00A852C8">
              <w:rPr>
                <w:rFonts w:ascii="Verdana" w:eastAsia="Verdana" w:hAnsi="Verdana" w:cs="Verdana"/>
                <w:color w:val="000000"/>
              </w:rPr>
              <w:t xml:space="preserve"> </w:t>
            </w:r>
          </w:p>
        </w:tc>
      </w:tr>
    </w:tbl>
    <w:p w14:paraId="27E7AE7E" w14:textId="172D1562" w:rsidR="005C3375" w:rsidRDefault="00B44CC8">
      <w:pPr>
        <w:pStyle w:val="Titre2"/>
        <w:numPr>
          <w:ilvl w:val="0"/>
          <w:numId w:val="11"/>
        </w:numPr>
      </w:pPr>
      <w:bookmarkStart w:id="33" w:name="bookmark=id.ihv636" w:colFirst="0" w:colLast="0"/>
      <w:bookmarkStart w:id="34" w:name="bookmark=id.23ckvvd" w:colFirst="0" w:colLast="0"/>
      <w:bookmarkStart w:id="35" w:name="_Toc116746694"/>
      <w:bookmarkEnd w:id="33"/>
      <w:bookmarkEnd w:id="34"/>
      <w:r>
        <w:t>Matériel nécessaire.</w:t>
      </w:r>
      <w:bookmarkEnd w:id="35"/>
      <w:r w:rsidR="00A852C8">
        <w:t xml:space="preserve"> </w:t>
      </w:r>
    </w:p>
    <w:p w14:paraId="7E1DD1B1" w14:textId="186BD2FE" w:rsidR="005C3375" w:rsidRPr="00C11191" w:rsidRDefault="00A852C8">
      <w:pPr>
        <w:pBdr>
          <w:top w:val="nil"/>
          <w:left w:val="nil"/>
          <w:bottom w:val="nil"/>
          <w:right w:val="nil"/>
          <w:between w:val="nil"/>
        </w:pBdr>
        <w:ind w:firstLine="567"/>
        <w:jc w:val="both"/>
        <w:rPr>
          <w:rFonts w:ascii="Verdana" w:eastAsia="Verdana" w:hAnsi="Verdana" w:cs="Verdana"/>
          <w:bCs/>
        </w:rPr>
      </w:pPr>
      <w:r w:rsidRPr="00C11191">
        <w:rPr>
          <w:rFonts w:ascii="Verdana" w:eastAsia="Verdana" w:hAnsi="Verdana" w:cs="Verdana"/>
          <w:bCs/>
        </w:rPr>
        <w:t>Chaque terrain accueillant des épreuves hoopers doit être pourvu d'un jeu complet d'agrès conformes au règlement en vigueur.</w:t>
      </w:r>
    </w:p>
    <w:p w14:paraId="59025CCC" w14:textId="77777777" w:rsidR="005C3375" w:rsidRPr="00C11191" w:rsidRDefault="00B44CC8">
      <w:pPr>
        <w:pBdr>
          <w:top w:val="nil"/>
          <w:left w:val="nil"/>
          <w:bottom w:val="nil"/>
          <w:right w:val="nil"/>
          <w:between w:val="nil"/>
        </w:pBdr>
        <w:ind w:firstLine="567"/>
        <w:jc w:val="both"/>
        <w:rPr>
          <w:rFonts w:ascii="Verdana" w:eastAsia="Verdana" w:hAnsi="Verdana" w:cs="Verdana"/>
          <w:bCs/>
        </w:rPr>
      </w:pPr>
      <w:r w:rsidRPr="00C11191">
        <w:rPr>
          <w:rFonts w:ascii="Verdana" w:eastAsia="Verdana" w:hAnsi="Verdana" w:cs="Verdana"/>
          <w:bCs/>
        </w:rPr>
        <w:t>Sur un parcours la moitié des obstacles doit être composée de hoops.</w:t>
      </w:r>
    </w:p>
    <w:p w14:paraId="4AAEF4B8" w14:textId="77777777" w:rsidR="005C3375" w:rsidRPr="00C11191" w:rsidRDefault="00B44CC8">
      <w:pPr>
        <w:pBdr>
          <w:top w:val="nil"/>
          <w:left w:val="nil"/>
          <w:bottom w:val="nil"/>
          <w:right w:val="nil"/>
          <w:between w:val="nil"/>
        </w:pBdr>
        <w:ind w:firstLine="567"/>
        <w:jc w:val="both"/>
        <w:rPr>
          <w:rFonts w:ascii="Verdana" w:eastAsia="Verdana" w:hAnsi="Verdana" w:cs="Verdana"/>
          <w:bCs/>
        </w:rPr>
      </w:pPr>
      <w:r w:rsidRPr="00C11191">
        <w:rPr>
          <w:rFonts w:ascii="Verdana" w:eastAsia="Verdana" w:hAnsi="Verdana" w:cs="Verdana"/>
          <w:bCs/>
        </w:rPr>
        <w:t>Tous les agrès doivent être en bon état, si le commissaire hoopers trouve qu’un agrès n’est pas assez sûr, il peut le refuser. Ceci s’applique également pour un agrès cassé ou endommagé. (cf. fiche technique des agrès)</w:t>
      </w:r>
    </w:p>
    <w:p w14:paraId="34EF254A" w14:textId="77777777" w:rsidR="005C3375" w:rsidRPr="00C11191" w:rsidRDefault="00B44CC8">
      <w:pPr>
        <w:pBdr>
          <w:top w:val="nil"/>
          <w:left w:val="nil"/>
          <w:bottom w:val="nil"/>
          <w:right w:val="nil"/>
          <w:between w:val="nil"/>
        </w:pBdr>
        <w:spacing w:after="120"/>
        <w:ind w:firstLine="567"/>
        <w:jc w:val="both"/>
        <w:rPr>
          <w:rFonts w:ascii="Verdana" w:eastAsia="Verdana" w:hAnsi="Verdana" w:cs="Verdana"/>
          <w:bCs/>
        </w:rPr>
      </w:pPr>
      <w:r w:rsidRPr="00C11191">
        <w:rPr>
          <w:rFonts w:ascii="Verdana" w:eastAsia="Verdana" w:hAnsi="Verdana" w:cs="Verdana"/>
          <w:bCs/>
        </w:rPr>
        <w:t>Si les agrès sont en nombre insuffisant ou dont l’état est inapproprié à la sécurité, le commissaire hoopers est en droit d’annuler la compétition.</w:t>
      </w:r>
    </w:p>
    <w:tbl>
      <w:tblPr>
        <w:tblStyle w:val="af0"/>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499"/>
      </w:tblGrid>
      <w:tr w:rsidR="005C3375" w14:paraId="23186EC8" w14:textId="77777777">
        <w:tc>
          <w:tcPr>
            <w:tcW w:w="4815" w:type="dxa"/>
            <w:shd w:val="clear" w:color="auto" w:fill="D9D9D9"/>
          </w:tcPr>
          <w:p w14:paraId="557657AE" w14:textId="77777777" w:rsidR="005C3375" w:rsidRDefault="00B44CC8">
            <w:pPr>
              <w:spacing w:before="60" w:after="60"/>
              <w:ind w:left="357"/>
              <w:jc w:val="both"/>
              <w:rPr>
                <w:rFonts w:ascii="Verdana" w:eastAsia="Verdana" w:hAnsi="Verdana" w:cs="Verdana"/>
                <w:b/>
                <w:color w:val="000000"/>
              </w:rPr>
            </w:pPr>
            <w:r>
              <w:rPr>
                <w:rFonts w:ascii="Verdana" w:eastAsia="Verdana" w:hAnsi="Verdana" w:cs="Verdana"/>
                <w:b/>
                <w:color w:val="000000"/>
              </w:rPr>
              <w:t>Agrès</w:t>
            </w:r>
          </w:p>
        </w:tc>
        <w:tc>
          <w:tcPr>
            <w:tcW w:w="5499" w:type="dxa"/>
            <w:shd w:val="clear" w:color="auto" w:fill="D9D9D9"/>
          </w:tcPr>
          <w:p w14:paraId="380E9936" w14:textId="77777777" w:rsidR="005C3375" w:rsidRDefault="00B44CC8">
            <w:pPr>
              <w:spacing w:before="60" w:after="60"/>
              <w:ind w:left="357"/>
              <w:jc w:val="both"/>
              <w:rPr>
                <w:rFonts w:ascii="Verdana" w:eastAsia="Verdana" w:hAnsi="Verdana" w:cs="Verdana"/>
                <w:b/>
                <w:color w:val="000000"/>
              </w:rPr>
            </w:pPr>
            <w:r>
              <w:rPr>
                <w:rFonts w:ascii="Verdana" w:eastAsia="Verdana" w:hAnsi="Verdana" w:cs="Verdana"/>
                <w:b/>
                <w:color w:val="000000"/>
              </w:rPr>
              <w:t>Nombre</w:t>
            </w:r>
          </w:p>
        </w:tc>
      </w:tr>
      <w:tr w:rsidR="005C3375" w14:paraId="6AEF43E2" w14:textId="77777777">
        <w:tc>
          <w:tcPr>
            <w:tcW w:w="4815" w:type="dxa"/>
          </w:tcPr>
          <w:p w14:paraId="7B5EB10A" w14:textId="77777777" w:rsidR="005C3375" w:rsidRDefault="00B44CC8">
            <w:pPr>
              <w:jc w:val="both"/>
              <w:rPr>
                <w:rFonts w:ascii="Verdana" w:eastAsia="Verdana" w:hAnsi="Verdana" w:cs="Verdana"/>
                <w:color w:val="000000"/>
              </w:rPr>
            </w:pPr>
            <w:r>
              <w:rPr>
                <w:rFonts w:ascii="Verdana" w:eastAsia="Verdana" w:hAnsi="Verdana" w:cs="Verdana"/>
                <w:color w:val="000000"/>
              </w:rPr>
              <w:t>Hoops</w:t>
            </w:r>
          </w:p>
        </w:tc>
        <w:tc>
          <w:tcPr>
            <w:tcW w:w="5499" w:type="dxa"/>
          </w:tcPr>
          <w:p w14:paraId="7ABACA49"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14</w:t>
            </w:r>
          </w:p>
        </w:tc>
      </w:tr>
      <w:tr w:rsidR="005C3375" w14:paraId="2138A2E7" w14:textId="77777777">
        <w:tc>
          <w:tcPr>
            <w:tcW w:w="4815" w:type="dxa"/>
          </w:tcPr>
          <w:p w14:paraId="780C2E8F" w14:textId="77777777" w:rsidR="005C3375" w:rsidRDefault="00B44CC8">
            <w:pPr>
              <w:jc w:val="both"/>
              <w:rPr>
                <w:rFonts w:ascii="Verdana" w:eastAsia="Verdana" w:hAnsi="Verdana" w:cs="Verdana"/>
                <w:color w:val="000000"/>
              </w:rPr>
            </w:pPr>
            <w:r>
              <w:rPr>
                <w:rFonts w:ascii="Verdana" w:eastAsia="Verdana" w:hAnsi="Verdana" w:cs="Verdana"/>
                <w:color w:val="000000"/>
              </w:rPr>
              <w:t xml:space="preserve">Barils </w:t>
            </w:r>
          </w:p>
        </w:tc>
        <w:tc>
          <w:tcPr>
            <w:tcW w:w="5499" w:type="dxa"/>
          </w:tcPr>
          <w:p w14:paraId="06630EBA"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6</w:t>
            </w:r>
          </w:p>
        </w:tc>
      </w:tr>
      <w:tr w:rsidR="005C3375" w14:paraId="16CC3836" w14:textId="77777777">
        <w:tc>
          <w:tcPr>
            <w:tcW w:w="4815" w:type="dxa"/>
          </w:tcPr>
          <w:p w14:paraId="14CE4DA4" w14:textId="77777777" w:rsidR="005C3375" w:rsidRDefault="00B44CC8">
            <w:pPr>
              <w:jc w:val="both"/>
              <w:rPr>
                <w:rFonts w:ascii="Verdana" w:eastAsia="Verdana" w:hAnsi="Verdana" w:cs="Verdana"/>
                <w:color w:val="000000"/>
              </w:rPr>
            </w:pPr>
            <w:r>
              <w:rPr>
                <w:rFonts w:ascii="Verdana" w:eastAsia="Verdana" w:hAnsi="Verdana" w:cs="Verdana"/>
                <w:color w:val="000000"/>
              </w:rPr>
              <w:t xml:space="preserve">Gates </w:t>
            </w:r>
          </w:p>
        </w:tc>
        <w:tc>
          <w:tcPr>
            <w:tcW w:w="5499" w:type="dxa"/>
          </w:tcPr>
          <w:p w14:paraId="49853843" w14:textId="77777777" w:rsidR="005C3375" w:rsidRDefault="00B44CC8">
            <w:pPr>
              <w:widowControl/>
              <w:ind w:left="6"/>
              <w:jc w:val="both"/>
              <w:rPr>
                <w:rFonts w:ascii="Verdana" w:eastAsia="Verdana" w:hAnsi="Verdana" w:cs="Verdana"/>
                <w:color w:val="000000"/>
              </w:rPr>
            </w:pPr>
            <w:r>
              <w:rPr>
                <w:rFonts w:ascii="Verdana" w:eastAsia="Verdana" w:hAnsi="Verdana" w:cs="Verdana"/>
                <w:color w:val="000000"/>
              </w:rPr>
              <w:t>3</w:t>
            </w:r>
          </w:p>
        </w:tc>
      </w:tr>
      <w:tr w:rsidR="005C3375" w14:paraId="0CBC796C" w14:textId="77777777">
        <w:tc>
          <w:tcPr>
            <w:tcW w:w="4815" w:type="dxa"/>
          </w:tcPr>
          <w:p w14:paraId="3395293D" w14:textId="77777777" w:rsidR="005C3375" w:rsidRDefault="00B44CC8">
            <w:pPr>
              <w:jc w:val="both"/>
              <w:rPr>
                <w:rFonts w:ascii="Verdana" w:eastAsia="Verdana" w:hAnsi="Verdana" w:cs="Verdana"/>
                <w:color w:val="000000"/>
              </w:rPr>
            </w:pPr>
            <w:r>
              <w:rPr>
                <w:rFonts w:ascii="Verdana" w:eastAsia="Verdana" w:hAnsi="Verdana" w:cs="Verdana"/>
                <w:color w:val="000000"/>
              </w:rPr>
              <w:t xml:space="preserve">Tunnels </w:t>
            </w:r>
          </w:p>
          <w:p w14:paraId="7C5BD6C8" w14:textId="77777777" w:rsidR="005C3375" w:rsidRDefault="00B44CC8">
            <w:pPr>
              <w:jc w:val="both"/>
              <w:rPr>
                <w:rFonts w:ascii="Verdana" w:eastAsia="Verdana" w:hAnsi="Verdana" w:cs="Verdana"/>
                <w:i/>
                <w:color w:val="000000"/>
              </w:rPr>
            </w:pPr>
            <w:r>
              <w:rPr>
                <w:rFonts w:ascii="Verdana" w:eastAsia="Verdana" w:hAnsi="Verdana" w:cs="Verdana"/>
                <w:i/>
                <w:color w:val="000000"/>
              </w:rPr>
              <w:t>Prévoir les sacs de lestage à bande large</w:t>
            </w:r>
          </w:p>
        </w:tc>
        <w:tc>
          <w:tcPr>
            <w:tcW w:w="5499" w:type="dxa"/>
          </w:tcPr>
          <w:p w14:paraId="6A4BBDC0" w14:textId="77777777" w:rsidR="005C3375" w:rsidRDefault="00B44CC8">
            <w:pPr>
              <w:widowControl/>
              <w:ind w:left="6"/>
              <w:jc w:val="both"/>
              <w:rPr>
                <w:rFonts w:ascii="Verdana" w:eastAsia="Verdana" w:hAnsi="Verdana" w:cs="Verdana"/>
              </w:rPr>
            </w:pPr>
            <w:r>
              <w:rPr>
                <w:rFonts w:ascii="Verdana" w:eastAsia="Verdana" w:hAnsi="Verdana" w:cs="Verdana"/>
              </w:rPr>
              <w:t>4 de 1m ou 1m50 / 1 de 3m</w:t>
            </w:r>
          </w:p>
          <w:p w14:paraId="76BB5BC5" w14:textId="4C41922F" w:rsidR="005C3375" w:rsidRDefault="00B44CC8" w:rsidP="00A02748">
            <w:pPr>
              <w:rPr>
                <w:rFonts w:ascii="Verdana" w:eastAsia="Verdana" w:hAnsi="Verdana" w:cs="Verdana"/>
                <w:b/>
              </w:rPr>
            </w:pPr>
            <w:r>
              <w:rPr>
                <w:rFonts w:ascii="Verdana" w:eastAsia="Verdana" w:hAnsi="Verdana" w:cs="Verdana"/>
                <w:b/>
              </w:rPr>
              <w:t>Tunnels 3m réservé au N3</w:t>
            </w:r>
            <w:r w:rsidR="00A02748">
              <w:rPr>
                <w:rFonts w:ascii="Verdana" w:eastAsia="Verdana" w:hAnsi="Verdana" w:cs="Verdana"/>
                <w:b/>
              </w:rPr>
              <w:t xml:space="preserve"> (non obligatoire)</w:t>
            </w:r>
          </w:p>
        </w:tc>
      </w:tr>
      <w:tr w:rsidR="005C3375" w14:paraId="6C8A9540" w14:textId="77777777">
        <w:tc>
          <w:tcPr>
            <w:tcW w:w="4815" w:type="dxa"/>
          </w:tcPr>
          <w:p w14:paraId="358AEA98" w14:textId="77777777" w:rsidR="005C3375" w:rsidRDefault="00B44CC8">
            <w:pPr>
              <w:jc w:val="both"/>
              <w:rPr>
                <w:rFonts w:ascii="Verdana" w:eastAsia="Verdana" w:hAnsi="Verdana" w:cs="Verdana"/>
                <w:color w:val="000000"/>
              </w:rPr>
            </w:pPr>
            <w:r>
              <w:rPr>
                <w:rFonts w:ascii="Verdana" w:eastAsia="Verdana" w:hAnsi="Verdana" w:cs="Verdana"/>
                <w:color w:val="000000"/>
              </w:rPr>
              <w:t>Zone de conduite</w:t>
            </w:r>
          </w:p>
        </w:tc>
        <w:tc>
          <w:tcPr>
            <w:tcW w:w="5499" w:type="dxa"/>
          </w:tcPr>
          <w:p w14:paraId="2D569233" w14:textId="77777777" w:rsidR="005C3375" w:rsidRPr="006A4294" w:rsidRDefault="00B44CC8">
            <w:pPr>
              <w:widowControl/>
              <w:ind w:left="6"/>
              <w:jc w:val="both"/>
              <w:rPr>
                <w:rFonts w:ascii="Verdana" w:eastAsia="Verdana" w:hAnsi="Verdana" w:cs="Verdana"/>
              </w:rPr>
            </w:pPr>
            <w:r w:rsidRPr="006A4294">
              <w:rPr>
                <w:rFonts w:ascii="Verdana" w:eastAsia="Verdana" w:hAnsi="Verdana" w:cs="Verdana"/>
              </w:rPr>
              <w:t>Sangle plate, de couleur claire, avec œillets de fixation</w:t>
            </w:r>
          </w:p>
          <w:p w14:paraId="6D338538" w14:textId="47D6B788" w:rsidR="005C3375" w:rsidRPr="006A4294" w:rsidRDefault="00B44CC8">
            <w:pPr>
              <w:widowControl/>
              <w:ind w:left="6"/>
              <w:jc w:val="both"/>
              <w:rPr>
                <w:rFonts w:ascii="Verdana" w:eastAsia="Verdana" w:hAnsi="Verdana" w:cs="Verdana"/>
              </w:rPr>
            </w:pPr>
            <w:r w:rsidRPr="006A4294">
              <w:rPr>
                <w:rFonts w:ascii="Verdana" w:eastAsia="Verdana" w:hAnsi="Verdana" w:cs="Verdana"/>
              </w:rPr>
              <w:t xml:space="preserve">Carré : 2x2 – 3x3 – </w:t>
            </w:r>
            <w:r w:rsidR="000707EA" w:rsidRPr="006A4294">
              <w:rPr>
                <w:rFonts w:ascii="Verdana" w:eastAsia="Verdana" w:hAnsi="Verdana" w:cs="Verdana"/>
              </w:rPr>
              <w:t>4</w:t>
            </w:r>
            <w:r w:rsidRPr="006A4294">
              <w:rPr>
                <w:rFonts w:ascii="Verdana" w:eastAsia="Verdana" w:hAnsi="Verdana" w:cs="Verdana"/>
              </w:rPr>
              <w:t>x</w:t>
            </w:r>
            <w:r w:rsidR="000707EA" w:rsidRPr="006A4294">
              <w:rPr>
                <w:rFonts w:ascii="Verdana" w:eastAsia="Verdana" w:hAnsi="Verdana" w:cs="Verdana"/>
              </w:rPr>
              <w:t>4</w:t>
            </w:r>
          </w:p>
        </w:tc>
      </w:tr>
      <w:tr w:rsidR="005C3375" w14:paraId="77A3FFCF" w14:textId="77777777">
        <w:tc>
          <w:tcPr>
            <w:tcW w:w="4815" w:type="dxa"/>
          </w:tcPr>
          <w:p w14:paraId="1B8CA546" w14:textId="77777777" w:rsidR="005C3375" w:rsidRDefault="00B44CC8">
            <w:pPr>
              <w:jc w:val="both"/>
              <w:rPr>
                <w:rFonts w:ascii="Verdana" w:eastAsia="Verdana" w:hAnsi="Verdana" w:cs="Verdana"/>
                <w:color w:val="000000"/>
              </w:rPr>
            </w:pPr>
            <w:r>
              <w:rPr>
                <w:rFonts w:ascii="Verdana" w:eastAsia="Verdana" w:hAnsi="Verdana" w:cs="Verdana"/>
                <w:color w:val="000000"/>
              </w:rPr>
              <w:t>Tapis pour les chiennes en chaleur</w:t>
            </w:r>
          </w:p>
        </w:tc>
        <w:tc>
          <w:tcPr>
            <w:tcW w:w="5499" w:type="dxa"/>
          </w:tcPr>
          <w:p w14:paraId="7DAD2CFE" w14:textId="77777777" w:rsidR="005C3375" w:rsidRDefault="00B44CC8">
            <w:pPr>
              <w:widowControl/>
              <w:ind w:left="6"/>
              <w:jc w:val="both"/>
              <w:rPr>
                <w:rFonts w:ascii="Verdana" w:eastAsia="Verdana" w:hAnsi="Verdana" w:cs="Verdana"/>
              </w:rPr>
            </w:pPr>
            <w:r>
              <w:rPr>
                <w:rFonts w:ascii="Verdana" w:eastAsia="Verdana" w:hAnsi="Verdana" w:cs="Verdana"/>
              </w:rPr>
              <w:t>Oui (</w:t>
            </w:r>
            <w:r>
              <w:rPr>
                <w:rFonts w:ascii="Verdana" w:eastAsia="Verdana" w:hAnsi="Verdana" w:cs="Verdana"/>
                <w:i/>
              </w:rPr>
              <w:t>à fournir par le conducteur</w:t>
            </w:r>
            <w:r>
              <w:rPr>
                <w:rFonts w:ascii="Verdana" w:eastAsia="Verdana" w:hAnsi="Verdana" w:cs="Verdana"/>
              </w:rPr>
              <w:t>)</w:t>
            </w:r>
          </w:p>
        </w:tc>
      </w:tr>
    </w:tbl>
    <w:p w14:paraId="6999ABFF" w14:textId="77777777" w:rsidR="005C3375" w:rsidRDefault="00B44CC8">
      <w:pPr>
        <w:pStyle w:val="Titre2"/>
        <w:numPr>
          <w:ilvl w:val="0"/>
          <w:numId w:val="11"/>
        </w:numPr>
      </w:pPr>
      <w:bookmarkStart w:id="36" w:name="bookmark=id.1hmsyys" w:colFirst="0" w:colLast="0"/>
      <w:bookmarkStart w:id="37" w:name="_Toc116746695"/>
      <w:bookmarkEnd w:id="36"/>
      <w:r>
        <w:t>Matériel complémentaire.</w:t>
      </w:r>
      <w:bookmarkEnd w:id="37"/>
    </w:p>
    <w:tbl>
      <w:tblPr>
        <w:tblStyle w:val="af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8"/>
        <w:gridCol w:w="4399"/>
        <w:gridCol w:w="4399"/>
      </w:tblGrid>
      <w:tr w:rsidR="005C3375" w14:paraId="535CEDB4" w14:textId="77777777">
        <w:trPr>
          <w:trHeight w:val="294"/>
        </w:trPr>
        <w:tc>
          <w:tcPr>
            <w:tcW w:w="1408" w:type="dxa"/>
            <w:shd w:val="clear" w:color="auto" w:fill="DCDCDC"/>
          </w:tcPr>
          <w:p w14:paraId="476842F5" w14:textId="77777777" w:rsidR="005C3375" w:rsidRDefault="00B44CC8">
            <w:pPr>
              <w:pBdr>
                <w:top w:val="nil"/>
                <w:left w:val="nil"/>
                <w:bottom w:val="nil"/>
                <w:right w:val="nil"/>
                <w:between w:val="nil"/>
              </w:pBdr>
              <w:spacing w:before="60" w:after="60"/>
              <w:ind w:left="12"/>
              <w:jc w:val="center"/>
              <w:rPr>
                <w:rFonts w:ascii="Verdana" w:eastAsia="Verdana" w:hAnsi="Verdana" w:cs="Verdana"/>
                <w:b/>
                <w:color w:val="000000"/>
              </w:rPr>
            </w:pPr>
            <w:r>
              <w:rPr>
                <w:rFonts w:ascii="Verdana" w:eastAsia="Verdana" w:hAnsi="Verdana" w:cs="Verdana"/>
                <w:b/>
                <w:color w:val="000000"/>
              </w:rPr>
              <w:t>Nombre</w:t>
            </w:r>
          </w:p>
        </w:tc>
        <w:tc>
          <w:tcPr>
            <w:tcW w:w="4399" w:type="dxa"/>
            <w:shd w:val="clear" w:color="auto" w:fill="DCDCDC"/>
          </w:tcPr>
          <w:p w14:paraId="05DD8B5F" w14:textId="77777777" w:rsidR="005C3375" w:rsidRDefault="00B44CC8">
            <w:pPr>
              <w:pBdr>
                <w:top w:val="nil"/>
                <w:left w:val="nil"/>
                <w:bottom w:val="nil"/>
                <w:right w:val="nil"/>
                <w:between w:val="nil"/>
              </w:pBdr>
              <w:spacing w:before="60" w:after="60"/>
              <w:ind w:left="357"/>
              <w:jc w:val="both"/>
              <w:rPr>
                <w:rFonts w:ascii="Verdana" w:eastAsia="Verdana" w:hAnsi="Verdana" w:cs="Verdana"/>
                <w:b/>
                <w:color w:val="000000"/>
              </w:rPr>
            </w:pPr>
            <w:r>
              <w:rPr>
                <w:rFonts w:ascii="Verdana" w:eastAsia="Verdana" w:hAnsi="Verdana" w:cs="Verdana"/>
                <w:b/>
                <w:color w:val="000000"/>
              </w:rPr>
              <w:t>Item</w:t>
            </w:r>
          </w:p>
        </w:tc>
        <w:tc>
          <w:tcPr>
            <w:tcW w:w="4399" w:type="dxa"/>
            <w:shd w:val="clear" w:color="auto" w:fill="DCDCDC"/>
          </w:tcPr>
          <w:p w14:paraId="1F38713D" w14:textId="77777777" w:rsidR="005C3375" w:rsidRDefault="00B44CC8">
            <w:pPr>
              <w:pBdr>
                <w:top w:val="nil"/>
                <w:left w:val="nil"/>
                <w:bottom w:val="nil"/>
                <w:right w:val="nil"/>
                <w:between w:val="nil"/>
              </w:pBdr>
              <w:spacing w:before="60" w:after="60"/>
              <w:ind w:left="357"/>
              <w:jc w:val="both"/>
              <w:rPr>
                <w:rFonts w:ascii="Verdana" w:eastAsia="Verdana" w:hAnsi="Verdana" w:cs="Verdana"/>
                <w:b/>
                <w:color w:val="000000"/>
              </w:rPr>
            </w:pPr>
            <w:r>
              <w:rPr>
                <w:rFonts w:ascii="Verdana" w:eastAsia="Verdana" w:hAnsi="Verdana" w:cs="Verdana"/>
                <w:b/>
                <w:color w:val="000000"/>
              </w:rPr>
              <w:t>Commentaires</w:t>
            </w:r>
          </w:p>
        </w:tc>
      </w:tr>
      <w:tr w:rsidR="005C3375" w14:paraId="5F0E586B" w14:textId="77777777">
        <w:trPr>
          <w:trHeight w:val="570"/>
        </w:trPr>
        <w:tc>
          <w:tcPr>
            <w:tcW w:w="1408" w:type="dxa"/>
          </w:tcPr>
          <w:p w14:paraId="2F17E33D" w14:textId="77777777" w:rsidR="005C3375" w:rsidRDefault="00B44CC8">
            <w:pPr>
              <w:pBdr>
                <w:top w:val="nil"/>
                <w:left w:val="nil"/>
                <w:bottom w:val="nil"/>
                <w:right w:val="nil"/>
                <w:between w:val="nil"/>
              </w:pBdr>
              <w:spacing w:before="50"/>
              <w:jc w:val="center"/>
              <w:rPr>
                <w:rFonts w:ascii="Verdana" w:eastAsia="Verdana" w:hAnsi="Verdana" w:cs="Verdana"/>
                <w:color w:val="000000"/>
                <w:sz w:val="24"/>
                <w:szCs w:val="24"/>
              </w:rPr>
            </w:pPr>
            <w:r>
              <w:rPr>
                <w:rFonts w:ascii="Verdana" w:eastAsia="Verdana" w:hAnsi="Verdana" w:cs="Verdana"/>
                <w:color w:val="000000"/>
                <w:sz w:val="24"/>
                <w:szCs w:val="24"/>
              </w:rPr>
              <w:t>1</w:t>
            </w:r>
          </w:p>
        </w:tc>
        <w:tc>
          <w:tcPr>
            <w:tcW w:w="4399" w:type="dxa"/>
          </w:tcPr>
          <w:p w14:paraId="427574A0" w14:textId="77777777" w:rsidR="005C3375" w:rsidRDefault="00B44CC8">
            <w:pPr>
              <w:rPr>
                <w:rFonts w:ascii="Verdana" w:eastAsia="Verdana" w:hAnsi="Verdana" w:cs="Verdana"/>
                <w:color w:val="000000"/>
              </w:rPr>
            </w:pPr>
            <w:r>
              <w:rPr>
                <w:rFonts w:ascii="Verdana" w:eastAsia="Verdana" w:hAnsi="Verdana" w:cs="Verdana"/>
                <w:color w:val="000000"/>
              </w:rPr>
              <w:t>jeu de numéros 1 à 25 en plastique sans bords / coins tranchants</w:t>
            </w:r>
          </w:p>
        </w:tc>
        <w:tc>
          <w:tcPr>
            <w:tcW w:w="4399" w:type="dxa"/>
          </w:tcPr>
          <w:p w14:paraId="2F07F352" w14:textId="77777777" w:rsidR="005C3375" w:rsidRDefault="005C3375">
            <w:pPr>
              <w:pBdr>
                <w:top w:val="nil"/>
                <w:left w:val="nil"/>
                <w:bottom w:val="nil"/>
                <w:right w:val="nil"/>
                <w:between w:val="nil"/>
              </w:pBdr>
              <w:rPr>
                <w:rFonts w:ascii="Verdana" w:eastAsia="Verdana" w:hAnsi="Verdana" w:cs="Verdana"/>
                <w:color w:val="000000"/>
              </w:rPr>
            </w:pPr>
          </w:p>
        </w:tc>
      </w:tr>
      <w:tr w:rsidR="005C3375" w14:paraId="79F3B478" w14:textId="77777777">
        <w:trPr>
          <w:trHeight w:val="581"/>
        </w:trPr>
        <w:tc>
          <w:tcPr>
            <w:tcW w:w="1408" w:type="dxa"/>
          </w:tcPr>
          <w:p w14:paraId="4462F396" w14:textId="77777777" w:rsidR="005C3375" w:rsidRDefault="00B44CC8">
            <w:pPr>
              <w:pBdr>
                <w:top w:val="nil"/>
                <w:left w:val="nil"/>
                <w:bottom w:val="nil"/>
                <w:right w:val="nil"/>
                <w:between w:val="nil"/>
              </w:pBdr>
              <w:spacing w:before="50"/>
              <w:jc w:val="center"/>
              <w:rPr>
                <w:rFonts w:ascii="Verdana" w:eastAsia="Verdana" w:hAnsi="Verdana" w:cs="Verdana"/>
                <w:color w:val="000000"/>
                <w:sz w:val="24"/>
                <w:szCs w:val="24"/>
              </w:rPr>
            </w:pPr>
            <w:r>
              <w:rPr>
                <w:rFonts w:ascii="Verdana" w:eastAsia="Verdana" w:hAnsi="Verdana" w:cs="Verdana"/>
                <w:color w:val="000000"/>
                <w:sz w:val="24"/>
                <w:szCs w:val="24"/>
              </w:rPr>
              <w:t>1</w:t>
            </w:r>
          </w:p>
        </w:tc>
        <w:tc>
          <w:tcPr>
            <w:tcW w:w="4399" w:type="dxa"/>
          </w:tcPr>
          <w:p w14:paraId="23279EDB" w14:textId="77777777" w:rsidR="005C3375" w:rsidRPr="00C11191" w:rsidRDefault="00B44CC8">
            <w:pPr>
              <w:rPr>
                <w:rFonts w:ascii="Verdana" w:eastAsia="Verdana" w:hAnsi="Verdana" w:cs="Verdana"/>
                <w:color w:val="000000"/>
              </w:rPr>
            </w:pPr>
            <w:r w:rsidRPr="00C11191">
              <w:rPr>
                <w:rFonts w:ascii="Verdana" w:eastAsia="Verdana" w:hAnsi="Verdana" w:cs="Verdana"/>
                <w:color w:val="000000"/>
              </w:rPr>
              <w:t>abri et table pour les affaires du commissaire hoopers</w:t>
            </w:r>
          </w:p>
        </w:tc>
        <w:tc>
          <w:tcPr>
            <w:tcW w:w="4399" w:type="dxa"/>
          </w:tcPr>
          <w:p w14:paraId="4205F779" w14:textId="77777777" w:rsidR="005C3375" w:rsidRPr="00C11191" w:rsidRDefault="00B44CC8">
            <w:pPr>
              <w:pBdr>
                <w:top w:val="nil"/>
                <w:left w:val="nil"/>
                <w:bottom w:val="nil"/>
                <w:right w:val="nil"/>
                <w:between w:val="nil"/>
              </w:pBdr>
              <w:tabs>
                <w:tab w:val="left" w:pos="280"/>
              </w:tabs>
              <w:spacing w:before="35" w:line="249" w:lineRule="auto"/>
              <w:ind w:right="173"/>
              <w:rPr>
                <w:rFonts w:ascii="Verdana" w:eastAsia="Verdana" w:hAnsi="Verdana" w:cs="Verdana"/>
                <w:color w:val="000000"/>
              </w:rPr>
            </w:pPr>
            <w:r w:rsidRPr="00C11191">
              <w:rPr>
                <w:rFonts w:ascii="Verdana" w:eastAsia="Verdana" w:hAnsi="Verdana" w:cs="Verdana"/>
                <w:color w:val="000000"/>
              </w:rPr>
              <w:t>situés au bord du terrain ou à moins de 10m de celui-ci</w:t>
            </w:r>
          </w:p>
        </w:tc>
      </w:tr>
      <w:tr w:rsidR="005C3375" w14:paraId="4042149F" w14:textId="77777777">
        <w:trPr>
          <w:trHeight w:val="350"/>
        </w:trPr>
        <w:tc>
          <w:tcPr>
            <w:tcW w:w="1408" w:type="dxa"/>
          </w:tcPr>
          <w:p w14:paraId="155F65CB" w14:textId="77777777" w:rsidR="005C3375" w:rsidRDefault="00B44CC8">
            <w:pPr>
              <w:pBdr>
                <w:top w:val="nil"/>
                <w:left w:val="nil"/>
                <w:bottom w:val="nil"/>
                <w:right w:val="nil"/>
                <w:between w:val="nil"/>
              </w:pBdr>
              <w:spacing w:before="50"/>
              <w:jc w:val="center"/>
              <w:rPr>
                <w:rFonts w:ascii="Verdana" w:eastAsia="Verdana" w:hAnsi="Verdana" w:cs="Verdana"/>
                <w:color w:val="000000"/>
                <w:sz w:val="24"/>
                <w:szCs w:val="24"/>
              </w:rPr>
            </w:pPr>
            <w:r>
              <w:rPr>
                <w:rFonts w:ascii="Verdana" w:eastAsia="Verdana" w:hAnsi="Verdana" w:cs="Verdana"/>
                <w:color w:val="000000"/>
                <w:sz w:val="24"/>
                <w:szCs w:val="24"/>
              </w:rPr>
              <w:t>2</w:t>
            </w:r>
          </w:p>
        </w:tc>
        <w:tc>
          <w:tcPr>
            <w:tcW w:w="4399" w:type="dxa"/>
          </w:tcPr>
          <w:p w14:paraId="07D0DC84" w14:textId="77777777" w:rsidR="005C3375" w:rsidRDefault="00B44CC8">
            <w:pPr>
              <w:rPr>
                <w:rFonts w:ascii="Verdana" w:eastAsia="Verdana" w:hAnsi="Verdana" w:cs="Verdana"/>
                <w:color w:val="000000"/>
              </w:rPr>
            </w:pPr>
            <w:r>
              <w:rPr>
                <w:rFonts w:ascii="Verdana" w:eastAsia="Verdana" w:hAnsi="Verdana" w:cs="Verdana"/>
                <w:color w:val="000000"/>
              </w:rPr>
              <w:t>Chronomètres</w:t>
            </w:r>
          </w:p>
          <w:p w14:paraId="72A8572B" w14:textId="77777777" w:rsidR="005C3375" w:rsidRDefault="00B44CC8">
            <w:pPr>
              <w:rPr>
                <w:rFonts w:ascii="Verdana" w:eastAsia="Verdana" w:hAnsi="Verdana" w:cs="Verdana"/>
                <w:color w:val="000000"/>
              </w:rPr>
            </w:pPr>
            <w:r>
              <w:rPr>
                <w:rFonts w:ascii="Verdana" w:eastAsia="Verdana" w:hAnsi="Verdana" w:cs="Verdana"/>
                <w:color w:val="000000"/>
              </w:rPr>
              <w:t>(chronomètre électronique possible)</w:t>
            </w:r>
          </w:p>
        </w:tc>
        <w:tc>
          <w:tcPr>
            <w:tcW w:w="4399" w:type="dxa"/>
          </w:tcPr>
          <w:p w14:paraId="3F24F4B2" w14:textId="77777777" w:rsidR="005C3375" w:rsidRDefault="00B44CC8">
            <w:pPr>
              <w:pBdr>
                <w:top w:val="nil"/>
                <w:left w:val="nil"/>
                <w:bottom w:val="nil"/>
                <w:right w:val="nil"/>
                <w:between w:val="nil"/>
              </w:pBdr>
              <w:tabs>
                <w:tab w:val="left" w:pos="280"/>
              </w:tabs>
              <w:spacing w:before="35"/>
              <w:rPr>
                <w:rFonts w:ascii="Verdana" w:eastAsia="Verdana" w:hAnsi="Verdana" w:cs="Verdana"/>
                <w:color w:val="000000"/>
              </w:rPr>
            </w:pPr>
            <w:r>
              <w:rPr>
                <w:rFonts w:ascii="Verdana" w:eastAsia="Verdana" w:hAnsi="Verdana" w:cs="Verdana"/>
                <w:color w:val="000000"/>
              </w:rPr>
              <w:t>prévoir piles de rechange</w:t>
            </w:r>
          </w:p>
          <w:p w14:paraId="07CC360C" w14:textId="77777777" w:rsidR="005C3375" w:rsidRDefault="005C3375">
            <w:pPr>
              <w:pBdr>
                <w:top w:val="nil"/>
                <w:left w:val="nil"/>
                <w:bottom w:val="nil"/>
                <w:right w:val="nil"/>
                <w:between w:val="nil"/>
              </w:pBdr>
              <w:tabs>
                <w:tab w:val="left" w:pos="280"/>
              </w:tabs>
              <w:spacing w:before="35"/>
              <w:rPr>
                <w:rFonts w:ascii="Verdana" w:eastAsia="Verdana" w:hAnsi="Verdana" w:cs="Verdana"/>
                <w:color w:val="000000"/>
              </w:rPr>
            </w:pPr>
          </w:p>
        </w:tc>
      </w:tr>
      <w:tr w:rsidR="005C3375" w14:paraId="0FBB7F26" w14:textId="77777777">
        <w:trPr>
          <w:trHeight w:val="1064"/>
        </w:trPr>
        <w:tc>
          <w:tcPr>
            <w:tcW w:w="1408" w:type="dxa"/>
          </w:tcPr>
          <w:p w14:paraId="421DDC52" w14:textId="77777777" w:rsidR="005C3375" w:rsidRDefault="00B44CC8">
            <w:pPr>
              <w:pBdr>
                <w:top w:val="nil"/>
                <w:left w:val="nil"/>
                <w:bottom w:val="nil"/>
                <w:right w:val="nil"/>
                <w:between w:val="nil"/>
              </w:pBdr>
              <w:spacing w:before="50"/>
              <w:jc w:val="center"/>
              <w:rPr>
                <w:rFonts w:ascii="Verdana" w:eastAsia="Verdana" w:hAnsi="Verdana" w:cs="Verdana"/>
                <w:color w:val="000000"/>
                <w:sz w:val="24"/>
                <w:szCs w:val="24"/>
              </w:rPr>
            </w:pPr>
            <w:r>
              <w:rPr>
                <w:rFonts w:ascii="Verdana" w:eastAsia="Verdana" w:hAnsi="Verdana" w:cs="Verdana"/>
                <w:color w:val="000000"/>
                <w:sz w:val="24"/>
                <w:szCs w:val="24"/>
              </w:rPr>
              <w:t>1</w:t>
            </w:r>
          </w:p>
        </w:tc>
        <w:tc>
          <w:tcPr>
            <w:tcW w:w="4399" w:type="dxa"/>
          </w:tcPr>
          <w:p w14:paraId="0E9A1759" w14:textId="77777777" w:rsidR="005C3375" w:rsidRDefault="00B44CC8">
            <w:pPr>
              <w:rPr>
                <w:rFonts w:ascii="Verdana" w:eastAsia="Verdana" w:hAnsi="Verdana" w:cs="Verdana"/>
                <w:color w:val="000000"/>
              </w:rPr>
            </w:pPr>
            <w:r>
              <w:rPr>
                <w:rFonts w:ascii="Verdana" w:eastAsia="Verdana" w:hAnsi="Verdana" w:cs="Verdana"/>
                <w:color w:val="000000"/>
              </w:rPr>
              <w:t>sonorisation avec micro sans fil</w:t>
            </w:r>
          </w:p>
        </w:tc>
        <w:tc>
          <w:tcPr>
            <w:tcW w:w="4399" w:type="dxa"/>
          </w:tcPr>
          <w:p w14:paraId="487E77D7" w14:textId="77777777" w:rsidR="005C3375" w:rsidRDefault="00B44CC8">
            <w:pPr>
              <w:pBdr>
                <w:top w:val="nil"/>
                <w:left w:val="nil"/>
                <w:bottom w:val="nil"/>
                <w:right w:val="nil"/>
                <w:between w:val="nil"/>
              </w:pBdr>
              <w:tabs>
                <w:tab w:val="left" w:pos="280"/>
              </w:tabs>
              <w:spacing w:before="35" w:line="244" w:lineRule="auto"/>
              <w:rPr>
                <w:rFonts w:ascii="Verdana" w:eastAsia="Verdana" w:hAnsi="Verdana" w:cs="Verdana"/>
                <w:color w:val="000000"/>
              </w:rPr>
            </w:pPr>
            <w:r>
              <w:rPr>
                <w:rFonts w:ascii="Verdana" w:eastAsia="Verdana" w:hAnsi="Verdana" w:cs="Verdana"/>
                <w:color w:val="000000"/>
              </w:rPr>
              <w:t>conseillée mais pas obligatoire</w:t>
            </w:r>
          </w:p>
          <w:p w14:paraId="36C84A06" w14:textId="77777777" w:rsidR="005C3375" w:rsidRDefault="00B44CC8">
            <w:pPr>
              <w:pBdr>
                <w:top w:val="nil"/>
                <w:left w:val="nil"/>
                <w:bottom w:val="nil"/>
                <w:right w:val="nil"/>
                <w:between w:val="nil"/>
              </w:pBdr>
              <w:tabs>
                <w:tab w:val="left" w:pos="280"/>
              </w:tabs>
              <w:spacing w:line="241" w:lineRule="auto"/>
              <w:rPr>
                <w:rFonts w:ascii="Verdana" w:eastAsia="Verdana" w:hAnsi="Verdana" w:cs="Verdana"/>
                <w:color w:val="000000"/>
              </w:rPr>
            </w:pPr>
            <w:r>
              <w:rPr>
                <w:rFonts w:ascii="Verdana" w:eastAsia="Verdana" w:hAnsi="Verdana" w:cs="Verdana"/>
                <w:color w:val="000000"/>
              </w:rPr>
              <w:t>prévoir piles de rechange</w:t>
            </w:r>
          </w:p>
          <w:p w14:paraId="3CCC96A1" w14:textId="77777777" w:rsidR="005C3375" w:rsidRDefault="00B44CC8">
            <w:pPr>
              <w:pBdr>
                <w:top w:val="nil"/>
                <w:left w:val="nil"/>
                <w:bottom w:val="nil"/>
                <w:right w:val="nil"/>
                <w:between w:val="nil"/>
              </w:pBdr>
              <w:tabs>
                <w:tab w:val="left" w:pos="280"/>
              </w:tabs>
              <w:spacing w:line="249" w:lineRule="auto"/>
              <w:ind w:right="637"/>
              <w:rPr>
                <w:rFonts w:ascii="Verdana" w:eastAsia="Verdana" w:hAnsi="Verdana" w:cs="Verdana"/>
                <w:color w:val="000000"/>
              </w:rPr>
            </w:pPr>
            <w:r>
              <w:rPr>
                <w:rFonts w:ascii="Verdana" w:eastAsia="Verdana" w:hAnsi="Verdana" w:cs="Verdana"/>
                <w:color w:val="000000"/>
              </w:rPr>
              <w:t>prévoir câbles de longueur suffisante pour placer le(s) haut-parleur(s) près du terrain</w:t>
            </w:r>
          </w:p>
        </w:tc>
      </w:tr>
      <w:tr w:rsidR="005C3375" w14:paraId="5577E5DB" w14:textId="77777777">
        <w:trPr>
          <w:trHeight w:val="800"/>
        </w:trPr>
        <w:tc>
          <w:tcPr>
            <w:tcW w:w="1408" w:type="dxa"/>
          </w:tcPr>
          <w:p w14:paraId="2709946C" w14:textId="77777777" w:rsidR="005C3375" w:rsidRDefault="00B44CC8">
            <w:pPr>
              <w:pBdr>
                <w:top w:val="nil"/>
                <w:left w:val="nil"/>
                <w:bottom w:val="nil"/>
                <w:right w:val="nil"/>
                <w:between w:val="nil"/>
              </w:pBdr>
              <w:spacing w:before="50"/>
              <w:jc w:val="center"/>
              <w:rPr>
                <w:rFonts w:ascii="Verdana" w:eastAsia="Verdana" w:hAnsi="Verdana" w:cs="Verdana"/>
                <w:color w:val="000000"/>
                <w:sz w:val="24"/>
                <w:szCs w:val="24"/>
              </w:rPr>
            </w:pPr>
            <w:r>
              <w:rPr>
                <w:rFonts w:ascii="Verdana" w:eastAsia="Verdana" w:hAnsi="Verdana" w:cs="Verdana"/>
                <w:color w:val="000000"/>
                <w:sz w:val="24"/>
                <w:szCs w:val="24"/>
              </w:rPr>
              <w:t>1</w:t>
            </w:r>
          </w:p>
        </w:tc>
        <w:tc>
          <w:tcPr>
            <w:tcW w:w="4399" w:type="dxa"/>
          </w:tcPr>
          <w:p w14:paraId="358FAEE1" w14:textId="77777777" w:rsidR="005C3375" w:rsidRDefault="00B44CC8">
            <w:pPr>
              <w:rPr>
                <w:rFonts w:ascii="Verdana" w:eastAsia="Verdana" w:hAnsi="Verdana" w:cs="Verdana"/>
                <w:color w:val="000000"/>
              </w:rPr>
            </w:pPr>
            <w:r>
              <w:rPr>
                <w:rFonts w:ascii="Verdana" w:eastAsia="Verdana" w:hAnsi="Verdana" w:cs="Verdana"/>
                <w:color w:val="000000"/>
              </w:rPr>
              <w:t>nécessaire pour le marquage (type bombe de couleur) au sol des entrées des tunnels, gates et/ou barils (à la demande du commissaire hoopers)</w:t>
            </w:r>
          </w:p>
        </w:tc>
        <w:tc>
          <w:tcPr>
            <w:tcW w:w="4399" w:type="dxa"/>
          </w:tcPr>
          <w:p w14:paraId="6434B7B1" w14:textId="77777777" w:rsidR="005C3375" w:rsidRDefault="005C3375">
            <w:pPr>
              <w:pBdr>
                <w:top w:val="nil"/>
                <w:left w:val="nil"/>
                <w:bottom w:val="nil"/>
                <w:right w:val="nil"/>
                <w:between w:val="nil"/>
              </w:pBdr>
              <w:rPr>
                <w:rFonts w:ascii="Verdana" w:eastAsia="Verdana" w:hAnsi="Verdana" w:cs="Verdana"/>
                <w:color w:val="000000"/>
              </w:rPr>
            </w:pPr>
          </w:p>
        </w:tc>
      </w:tr>
      <w:tr w:rsidR="005C3375" w14:paraId="2AB200DB" w14:textId="77777777">
        <w:trPr>
          <w:trHeight w:val="316"/>
        </w:trPr>
        <w:tc>
          <w:tcPr>
            <w:tcW w:w="1408" w:type="dxa"/>
          </w:tcPr>
          <w:p w14:paraId="73B9D341" w14:textId="77777777" w:rsidR="005C3375" w:rsidRDefault="005C3375">
            <w:pPr>
              <w:pBdr>
                <w:top w:val="nil"/>
                <w:left w:val="nil"/>
                <w:bottom w:val="nil"/>
                <w:right w:val="nil"/>
                <w:between w:val="nil"/>
              </w:pBdr>
              <w:spacing w:before="50"/>
              <w:jc w:val="center"/>
              <w:rPr>
                <w:rFonts w:ascii="Verdana" w:eastAsia="Verdana" w:hAnsi="Verdana" w:cs="Verdana"/>
                <w:color w:val="000000"/>
                <w:sz w:val="24"/>
                <w:szCs w:val="24"/>
              </w:rPr>
            </w:pPr>
          </w:p>
        </w:tc>
        <w:tc>
          <w:tcPr>
            <w:tcW w:w="4399" w:type="dxa"/>
          </w:tcPr>
          <w:p w14:paraId="3AEA5681" w14:textId="77777777" w:rsidR="005C3375" w:rsidRDefault="00B44CC8">
            <w:pPr>
              <w:rPr>
                <w:rFonts w:ascii="Verdana" w:eastAsia="Verdana" w:hAnsi="Verdana" w:cs="Verdana"/>
                <w:color w:val="000000"/>
              </w:rPr>
            </w:pPr>
            <w:r>
              <w:rPr>
                <w:rFonts w:ascii="Verdana" w:eastAsia="Verdana" w:hAnsi="Verdana" w:cs="Verdana"/>
                <w:color w:val="000000"/>
              </w:rPr>
              <w:t xml:space="preserve">Feuilles de </w:t>
            </w:r>
            <w:r>
              <w:rPr>
                <w:rFonts w:ascii="Verdana" w:eastAsia="Verdana" w:hAnsi="Verdana" w:cs="Verdana"/>
                <w:color w:val="000000"/>
              </w:rPr>
              <w:t>notation</w:t>
            </w:r>
          </w:p>
        </w:tc>
        <w:tc>
          <w:tcPr>
            <w:tcW w:w="4399" w:type="dxa"/>
          </w:tcPr>
          <w:p w14:paraId="4B05704C" w14:textId="77777777" w:rsidR="005C3375" w:rsidRDefault="00B44CC8">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oui </w:t>
            </w:r>
          </w:p>
        </w:tc>
      </w:tr>
    </w:tbl>
    <w:p w14:paraId="09D7A4F5" w14:textId="77777777" w:rsidR="005C3375" w:rsidRDefault="00B44CC8">
      <w:pPr>
        <w:pStyle w:val="Titre2"/>
        <w:numPr>
          <w:ilvl w:val="0"/>
          <w:numId w:val="11"/>
        </w:numPr>
      </w:pPr>
      <w:bookmarkStart w:id="38" w:name="_Toc116746696"/>
      <w:r>
        <w:t>Gestion informatique.</w:t>
      </w:r>
      <w:bookmarkEnd w:id="38"/>
    </w:p>
    <w:p w14:paraId="30E004DA"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Sauf cas très exceptionnel sur accord de la CNEAC, la compétition doit être gérée à l'aide du logiciel de gestion mis à disposition des clubs par la SCC/CNEAC.</w:t>
      </w:r>
      <w:r>
        <w:br w:type="page"/>
      </w:r>
    </w:p>
    <w:p w14:paraId="1D26DB5D" w14:textId="77777777" w:rsidR="005C3375" w:rsidRDefault="00B44CC8">
      <w:pPr>
        <w:pStyle w:val="Titre1"/>
        <w:numPr>
          <w:ilvl w:val="0"/>
          <w:numId w:val="10"/>
        </w:numPr>
      </w:pPr>
      <w:bookmarkStart w:id="39" w:name="bookmark=id.19c6y18" w:colFirst="0" w:colLast="0"/>
      <w:bookmarkStart w:id="40" w:name="bookmark=id.2u6wntf" w:colFirst="0" w:colLast="0"/>
      <w:bookmarkStart w:id="41" w:name="_Toc116746697"/>
      <w:bookmarkEnd w:id="39"/>
      <w:bookmarkEnd w:id="40"/>
      <w:r>
        <w:t>Avant la compétition</w:t>
      </w:r>
      <w:bookmarkEnd w:id="41"/>
      <w:r>
        <w:tab/>
      </w:r>
    </w:p>
    <w:p w14:paraId="76BA5327" w14:textId="77777777" w:rsidR="005C3375" w:rsidRDefault="00B44CC8">
      <w:pPr>
        <w:pStyle w:val="Titre2"/>
        <w:numPr>
          <w:ilvl w:val="0"/>
          <w:numId w:val="1"/>
        </w:numPr>
      </w:pPr>
      <w:bookmarkStart w:id="42" w:name="bookmark=id.28h4qwu" w:colFirst="0" w:colLast="0"/>
      <w:bookmarkStart w:id="43" w:name="_Toc116746698"/>
      <w:bookmarkEnd w:id="42"/>
      <w:r>
        <w:t xml:space="preserve">Choix de date et mise au </w:t>
      </w:r>
      <w:r>
        <w:t>calendrier.</w:t>
      </w:r>
      <w:bookmarkEnd w:id="43"/>
    </w:p>
    <w:p w14:paraId="6514ED3C" w14:textId="77777777" w:rsidR="005C3375" w:rsidRDefault="00B44CC8">
      <w:pPr>
        <w:tabs>
          <w:tab w:val="left" w:pos="892"/>
        </w:tabs>
        <w:ind w:firstLine="567"/>
        <w:jc w:val="both"/>
      </w:pPr>
      <w:bookmarkStart w:id="44" w:name="bookmark=id.37m2jsg" w:colFirst="0" w:colLast="0"/>
      <w:bookmarkEnd w:id="44"/>
      <w:r>
        <w:rPr>
          <w:rFonts w:ascii="Verdana" w:eastAsia="Verdana" w:hAnsi="Verdana" w:cs="Verdana"/>
        </w:rPr>
        <w:t>Toute compétition doit être inscrite au calendrier officiel de l'année</w:t>
      </w:r>
      <w:r>
        <w:t>.</w:t>
      </w:r>
    </w:p>
    <w:p w14:paraId="6EDE108E" w14:textId="77777777" w:rsidR="005C3375" w:rsidRDefault="00B44CC8">
      <w:pPr>
        <w:pBdr>
          <w:top w:val="nil"/>
          <w:left w:val="nil"/>
          <w:bottom w:val="nil"/>
          <w:right w:val="nil"/>
          <w:between w:val="nil"/>
        </w:pBdr>
        <w:spacing w:before="58"/>
        <w:ind w:firstLine="567"/>
        <w:jc w:val="both"/>
        <w:rPr>
          <w:rFonts w:ascii="Verdana" w:eastAsia="Verdana" w:hAnsi="Verdana" w:cs="Verdana"/>
          <w:color w:val="0462C0"/>
        </w:rPr>
      </w:pPr>
      <w:bookmarkStart w:id="45" w:name="bookmark=id.1mrcu09" w:colFirst="0" w:colLast="0"/>
      <w:bookmarkEnd w:id="45"/>
      <w:r>
        <w:rPr>
          <w:rFonts w:ascii="Verdana" w:eastAsia="Verdana" w:hAnsi="Verdana" w:cs="Verdana"/>
        </w:rPr>
        <w:t xml:space="preserve">Un document </w:t>
      </w:r>
      <w:r>
        <w:rPr>
          <w:rFonts w:ascii="Verdana" w:eastAsia="Verdana" w:hAnsi="Verdana" w:cs="Verdana"/>
          <w:color w:val="000000"/>
        </w:rPr>
        <w:t>important</w:t>
      </w:r>
      <w:r>
        <w:rPr>
          <w:rFonts w:ascii="Verdana" w:eastAsia="Verdana" w:hAnsi="Verdana" w:cs="Verdana"/>
        </w:rPr>
        <w:t xml:space="preserve"> : </w:t>
      </w:r>
      <w:hyperlink r:id="rId11">
        <w:r>
          <w:rPr>
            <w:rFonts w:ascii="Verdana" w:eastAsia="Verdana" w:hAnsi="Verdana" w:cs="Verdana"/>
            <w:color w:val="0462C0"/>
          </w:rPr>
          <w:t>http://sportscanins.fr/aide/Guide_Organisateur_V2.pdf</w:t>
        </w:r>
      </w:hyperlink>
    </w:p>
    <w:p w14:paraId="582DF7CB" w14:textId="77777777" w:rsidR="005C3375" w:rsidRDefault="00B44CC8">
      <w:pPr>
        <w:pStyle w:val="Titre2"/>
        <w:numPr>
          <w:ilvl w:val="0"/>
          <w:numId w:val="1"/>
        </w:numPr>
      </w:pPr>
      <w:bookmarkStart w:id="46" w:name="bookmark=id.46r0co2" w:colFirst="0" w:colLast="0"/>
      <w:bookmarkStart w:id="47" w:name="_Toc116746699"/>
      <w:bookmarkEnd w:id="46"/>
      <w:r>
        <w:t>Le commissaire hoopers.</w:t>
      </w:r>
      <w:bookmarkEnd w:id="47"/>
    </w:p>
    <w:p w14:paraId="76880946" w14:textId="77777777" w:rsidR="005C3375" w:rsidRDefault="00B44CC8">
      <w:pPr>
        <w:tabs>
          <w:tab w:val="left" w:pos="892"/>
        </w:tabs>
        <w:ind w:firstLine="567"/>
        <w:jc w:val="both"/>
        <w:rPr>
          <w:rFonts w:ascii="Verdana" w:eastAsia="Verdana" w:hAnsi="Verdana" w:cs="Verdana"/>
          <w:color w:val="000000"/>
        </w:rPr>
      </w:pPr>
      <w:r>
        <w:rPr>
          <w:rFonts w:ascii="Verdana" w:eastAsia="Verdana" w:hAnsi="Verdana" w:cs="Verdana"/>
          <w:color w:val="000000"/>
        </w:rPr>
        <w:t xml:space="preserve">Ce document mentionne un commissaire </w:t>
      </w:r>
      <w:r>
        <w:rPr>
          <w:rFonts w:ascii="Verdana" w:eastAsia="Verdana" w:hAnsi="Verdana" w:cs="Verdana"/>
        </w:rPr>
        <w:t>hoopers</w:t>
      </w:r>
      <w:r>
        <w:rPr>
          <w:rFonts w:ascii="Verdana" w:eastAsia="Verdana" w:hAnsi="Verdana" w:cs="Verdana"/>
          <w:color w:val="000000"/>
        </w:rPr>
        <w:t xml:space="preserve"> au singulier afin de simplifier la présentation, bien que plusieurs commissaires hoopers puissent officier à une seule compétition.</w:t>
      </w:r>
    </w:p>
    <w:p w14:paraId="5BD8BD29" w14:textId="77777777" w:rsidR="005C3375" w:rsidRDefault="00B44CC8">
      <w:pPr>
        <w:pStyle w:val="Titre3"/>
        <w:numPr>
          <w:ilvl w:val="0"/>
          <w:numId w:val="8"/>
        </w:numPr>
        <w:tabs>
          <w:tab w:val="left" w:pos="1701"/>
        </w:tabs>
        <w:spacing w:before="120" w:after="120"/>
        <w:ind w:left="901" w:firstLine="375"/>
        <w:rPr>
          <w:rFonts w:ascii="Verdana" w:eastAsia="Verdana" w:hAnsi="Verdana" w:cs="Verdana"/>
          <w:i/>
          <w:sz w:val="22"/>
          <w:szCs w:val="22"/>
        </w:rPr>
      </w:pPr>
      <w:bookmarkStart w:id="48" w:name="bookmark=id.111kx3o" w:colFirst="0" w:colLast="0"/>
      <w:bookmarkStart w:id="49" w:name="_Toc116746700"/>
      <w:bookmarkEnd w:id="48"/>
      <w:r>
        <w:rPr>
          <w:rFonts w:ascii="Verdana" w:eastAsia="Verdana" w:hAnsi="Verdana" w:cs="Verdana"/>
          <w:i/>
          <w:sz w:val="22"/>
          <w:szCs w:val="22"/>
        </w:rPr>
        <w:t>Choix du commissaire hoopers</w:t>
      </w:r>
      <w:bookmarkEnd w:id="49"/>
      <w:r>
        <w:rPr>
          <w:rFonts w:ascii="Verdana" w:eastAsia="Verdana" w:hAnsi="Verdana" w:cs="Verdana"/>
          <w:i/>
          <w:sz w:val="22"/>
          <w:szCs w:val="22"/>
        </w:rPr>
        <w:t xml:space="preserve"> </w:t>
      </w:r>
    </w:p>
    <w:p w14:paraId="24DDBC1E" w14:textId="77777777" w:rsidR="005C3375" w:rsidRDefault="00B44CC8">
      <w:pPr>
        <w:tabs>
          <w:tab w:val="left" w:pos="892"/>
        </w:tabs>
        <w:ind w:firstLine="567"/>
        <w:jc w:val="both"/>
        <w:rPr>
          <w:rFonts w:ascii="Verdana" w:eastAsia="Verdana" w:hAnsi="Verdana" w:cs="Verdana"/>
          <w:color w:val="000000"/>
        </w:rPr>
      </w:pPr>
      <w:bookmarkStart w:id="50" w:name="bookmark=id.206ipza" w:colFirst="0" w:colLast="0"/>
      <w:bookmarkEnd w:id="50"/>
      <w:r>
        <w:rPr>
          <w:rFonts w:ascii="Verdana" w:eastAsia="Verdana" w:hAnsi="Verdana" w:cs="Verdana"/>
          <w:color w:val="000000"/>
        </w:rPr>
        <w:t xml:space="preserve">Le club organisateur peut inviter le </w:t>
      </w:r>
      <w:r>
        <w:rPr>
          <w:rFonts w:ascii="Verdana" w:eastAsia="Verdana" w:hAnsi="Verdana" w:cs="Verdana"/>
        </w:rPr>
        <w:t>commissaire</w:t>
      </w:r>
      <w:r>
        <w:rPr>
          <w:rFonts w:ascii="Verdana" w:eastAsia="Verdana" w:hAnsi="Verdana" w:cs="Verdana"/>
          <w:color w:val="000000"/>
        </w:rPr>
        <w:t xml:space="preserve"> hoopers de son choix (français ou étranger), en</w:t>
      </w:r>
      <w:r>
        <w:rPr>
          <w:rFonts w:ascii="Verdana" w:eastAsia="Verdana" w:hAnsi="Verdana" w:cs="Verdana"/>
          <w:color w:val="444444"/>
        </w:rPr>
        <w:t xml:space="preserve"> </w:t>
      </w:r>
      <w:r>
        <w:rPr>
          <w:rFonts w:ascii="Verdana" w:eastAsia="Verdana" w:hAnsi="Verdana" w:cs="Verdana"/>
          <w:color w:val="000000"/>
        </w:rPr>
        <w:t>tenant compte des contraintes suivantes :</w:t>
      </w:r>
    </w:p>
    <w:p w14:paraId="698685CA" w14:textId="77777777" w:rsidR="005C3375" w:rsidRDefault="00B44CC8">
      <w:pPr>
        <w:numPr>
          <w:ilvl w:val="0"/>
          <w:numId w:val="3"/>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un commissaire hoopers peut juger tout type de compétition, y compris les sélectifs et les finales.</w:t>
      </w:r>
    </w:p>
    <w:p w14:paraId="68C78DBE" w14:textId="77777777" w:rsidR="005C3375" w:rsidRDefault="00B44CC8">
      <w:pPr>
        <w:numPr>
          <w:ilvl w:val="0"/>
          <w:numId w:val="3"/>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les commissaires hoopers sont répertoriés dans l’annuaire du site d’information de la CNEAC.</w:t>
      </w:r>
    </w:p>
    <w:p w14:paraId="4A95996D" w14:textId="77777777" w:rsidR="005C3375" w:rsidRDefault="00B44CC8">
      <w:pPr>
        <w:numPr>
          <w:ilvl w:val="0"/>
          <w:numId w:val="3"/>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lorsque plusieurs commissaires hoopers officient à une même compétition, le président du jury est le commissaire hoopers français, le plus ancien dans la fonction.</w:t>
      </w:r>
    </w:p>
    <w:p w14:paraId="682BB78C" w14:textId="77777777" w:rsidR="005C3375" w:rsidRDefault="00B44CC8">
      <w:pPr>
        <w:numPr>
          <w:ilvl w:val="0"/>
          <w:numId w:val="3"/>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 xml:space="preserve">si le commissaire hoopers invité est étranger, l’organisateur doit se rapprocher de son Association Canine Territoriale afin qu’elle fasse la demande à la SCC de questionner et obtenir l’accord concernant ce juge. </w:t>
      </w:r>
    </w:p>
    <w:p w14:paraId="702D649A" w14:textId="77777777" w:rsidR="005C3375" w:rsidRDefault="00B44CC8">
      <w:pPr>
        <w:pBdr>
          <w:top w:val="nil"/>
          <w:left w:val="nil"/>
          <w:bottom w:val="nil"/>
          <w:right w:val="nil"/>
          <w:between w:val="nil"/>
        </w:pBdr>
        <w:tabs>
          <w:tab w:val="left" w:pos="920"/>
        </w:tabs>
        <w:spacing w:before="120" w:after="120"/>
        <w:ind w:right="-23" w:firstLine="567"/>
        <w:jc w:val="both"/>
        <w:rPr>
          <w:rFonts w:ascii="Verdana" w:eastAsia="Verdana" w:hAnsi="Verdana" w:cs="Verdana"/>
          <w:b/>
          <w:color w:val="000000"/>
        </w:rPr>
      </w:pPr>
      <w:r>
        <w:rPr>
          <w:rFonts w:ascii="Verdana" w:eastAsia="Verdana" w:hAnsi="Verdana" w:cs="Verdana"/>
          <w:b/>
          <w:color w:val="000000"/>
        </w:rPr>
        <w:t>Une attention particulière est nécessaire pour les commissaires étrangers : l’organisateur s’assurera que le commissaire hoopers est habilité par l’organisation cynophile de son pays à juger des compétitions à l’étranger. La discipline n’étant pas reconnue par la FCI, il est recommandé que les invitations de juges étrangers restent exceptionnelles. En cas de présence d’un juge étranger, l’organisateur transmettra le règlement CNEAC afin d’éviter tout désagrément lors de la compétition.</w:t>
      </w:r>
    </w:p>
    <w:p w14:paraId="1879539F" w14:textId="77777777" w:rsidR="005C3375" w:rsidRDefault="00B44CC8">
      <w:pPr>
        <w:pStyle w:val="Titre3"/>
        <w:numPr>
          <w:ilvl w:val="0"/>
          <w:numId w:val="8"/>
        </w:numPr>
        <w:tabs>
          <w:tab w:val="left" w:pos="1701"/>
        </w:tabs>
        <w:spacing w:before="120" w:after="120"/>
        <w:ind w:left="901" w:firstLine="375"/>
        <w:rPr>
          <w:rFonts w:ascii="Verdana" w:eastAsia="Verdana" w:hAnsi="Verdana" w:cs="Verdana"/>
          <w:i/>
          <w:sz w:val="22"/>
          <w:szCs w:val="22"/>
        </w:rPr>
      </w:pPr>
      <w:bookmarkStart w:id="51" w:name="bookmark=id.4k668n3" w:colFirst="0" w:colLast="0"/>
      <w:bookmarkStart w:id="52" w:name="_Toc116746701"/>
      <w:bookmarkEnd w:id="51"/>
      <w:r>
        <w:rPr>
          <w:rFonts w:ascii="Verdana" w:eastAsia="Verdana" w:hAnsi="Verdana" w:cs="Verdana"/>
          <w:i/>
          <w:sz w:val="22"/>
          <w:szCs w:val="22"/>
        </w:rPr>
        <w:t>Obligations du commissaire hoopers vis-à-vis de l’organisateur</w:t>
      </w:r>
      <w:bookmarkEnd w:id="52"/>
      <w:r>
        <w:rPr>
          <w:rFonts w:ascii="Verdana" w:eastAsia="Verdana" w:hAnsi="Verdana" w:cs="Verdana"/>
          <w:i/>
          <w:sz w:val="22"/>
          <w:szCs w:val="22"/>
        </w:rPr>
        <w:t xml:space="preserve"> </w:t>
      </w:r>
    </w:p>
    <w:p w14:paraId="0189AEFE" w14:textId="77777777" w:rsidR="005C3375" w:rsidRDefault="00B44CC8">
      <w:pPr>
        <w:tabs>
          <w:tab w:val="left" w:pos="892"/>
        </w:tabs>
        <w:ind w:firstLine="567"/>
        <w:jc w:val="both"/>
        <w:rPr>
          <w:rFonts w:ascii="Verdana" w:eastAsia="Verdana" w:hAnsi="Verdana" w:cs="Verdana"/>
          <w:color w:val="000000"/>
        </w:rPr>
      </w:pPr>
      <w:bookmarkStart w:id="53" w:name="bookmark=id.1egqt2p" w:colFirst="0" w:colLast="0"/>
      <w:bookmarkEnd w:id="53"/>
      <w:r>
        <w:rPr>
          <w:rFonts w:ascii="Verdana" w:eastAsia="Verdana" w:hAnsi="Verdana" w:cs="Verdana"/>
          <w:color w:val="000000"/>
        </w:rPr>
        <w:t xml:space="preserve">En cas d’empêchement, le commissaire </w:t>
      </w:r>
      <w:r>
        <w:rPr>
          <w:rFonts w:ascii="Verdana" w:eastAsia="Verdana" w:hAnsi="Verdana" w:cs="Verdana"/>
        </w:rPr>
        <w:t>hoopers</w:t>
      </w:r>
      <w:r>
        <w:rPr>
          <w:rFonts w:ascii="Verdana" w:eastAsia="Verdana" w:hAnsi="Verdana" w:cs="Verdana"/>
          <w:color w:val="000000"/>
        </w:rPr>
        <w:t xml:space="preserve"> se doit de rechercher un commissaire hoopers de remplacement. Si le club organisateur refuse le commissaire hoopers de remplacement proposé, le club devra chercher lui-même un autre commissaire hoopers pour sa compétition.</w:t>
      </w:r>
    </w:p>
    <w:p w14:paraId="1A0AEA8B" w14:textId="77777777" w:rsidR="005C3375" w:rsidRDefault="00B44CC8">
      <w:pPr>
        <w:tabs>
          <w:tab w:val="left" w:pos="892"/>
        </w:tabs>
        <w:ind w:firstLine="567"/>
        <w:jc w:val="both"/>
        <w:rPr>
          <w:rFonts w:ascii="Verdana" w:eastAsia="Verdana" w:hAnsi="Verdana" w:cs="Verdana"/>
          <w:color w:val="000000"/>
        </w:rPr>
      </w:pPr>
      <w:bookmarkStart w:id="54" w:name="bookmark=id.3ygebqi" w:colFirst="0" w:colLast="0"/>
      <w:bookmarkEnd w:id="54"/>
      <w:r>
        <w:rPr>
          <w:rFonts w:ascii="Verdana" w:eastAsia="Verdana" w:hAnsi="Verdana" w:cs="Verdana"/>
          <w:color w:val="000000"/>
        </w:rPr>
        <w:t xml:space="preserve">En cas de déménagement, le commissaire </w:t>
      </w:r>
      <w:r>
        <w:rPr>
          <w:rFonts w:ascii="Verdana" w:eastAsia="Verdana" w:hAnsi="Verdana" w:cs="Verdana"/>
        </w:rPr>
        <w:t>hoopers</w:t>
      </w:r>
      <w:r>
        <w:rPr>
          <w:rFonts w:ascii="Verdana" w:eastAsia="Verdana" w:hAnsi="Verdana" w:cs="Verdana"/>
          <w:color w:val="000000"/>
        </w:rPr>
        <w:t xml:space="preserve"> se doit de prévenir l’organisation qui accepte ou non de le conserver avec prise en compte des nouvelles indemnités kilométriques. En cas de refus du club, le commissaire hoopers se doit de proposer un commissaire hoopers de remplacement. Si le club organisateur refuse le commissaire hoopers de remplacement proposé, le club devra chercher lui-même un autre commissaire hoopers pour sa compétition.</w:t>
      </w:r>
    </w:p>
    <w:p w14:paraId="2FD486AD" w14:textId="77777777" w:rsidR="005C3375" w:rsidRDefault="00B44CC8">
      <w:pPr>
        <w:pStyle w:val="Titre3"/>
        <w:numPr>
          <w:ilvl w:val="0"/>
          <w:numId w:val="8"/>
        </w:numPr>
        <w:tabs>
          <w:tab w:val="left" w:pos="1701"/>
        </w:tabs>
        <w:spacing w:before="120" w:after="120"/>
        <w:ind w:left="901" w:firstLine="375"/>
        <w:rPr>
          <w:rFonts w:ascii="Verdana" w:eastAsia="Verdana" w:hAnsi="Verdana" w:cs="Verdana"/>
          <w:i/>
          <w:sz w:val="22"/>
          <w:szCs w:val="22"/>
        </w:rPr>
      </w:pPr>
      <w:bookmarkStart w:id="55" w:name="bookmark=id.2dlolyb" w:colFirst="0" w:colLast="0"/>
      <w:bookmarkStart w:id="56" w:name="_Toc116746702"/>
      <w:bookmarkEnd w:id="55"/>
      <w:r>
        <w:rPr>
          <w:rFonts w:ascii="Verdana" w:eastAsia="Verdana" w:hAnsi="Verdana" w:cs="Verdana"/>
          <w:i/>
          <w:sz w:val="22"/>
          <w:szCs w:val="22"/>
        </w:rPr>
        <w:t>Obligations de l'organisateur vis-à-vis du commissaire hoopers</w:t>
      </w:r>
      <w:bookmarkEnd w:id="56"/>
      <w:r>
        <w:rPr>
          <w:rFonts w:ascii="Verdana" w:eastAsia="Verdana" w:hAnsi="Verdana" w:cs="Verdana"/>
          <w:i/>
          <w:sz w:val="22"/>
          <w:szCs w:val="22"/>
        </w:rPr>
        <w:t xml:space="preserve"> </w:t>
      </w:r>
    </w:p>
    <w:p w14:paraId="073F7853" w14:textId="77777777" w:rsidR="005C3375" w:rsidRDefault="00B44CC8">
      <w:pPr>
        <w:tabs>
          <w:tab w:val="left" w:pos="892"/>
        </w:tabs>
        <w:ind w:firstLine="567"/>
        <w:jc w:val="both"/>
        <w:rPr>
          <w:rFonts w:ascii="Verdana" w:eastAsia="Verdana" w:hAnsi="Verdana" w:cs="Verdana"/>
          <w:color w:val="000000"/>
        </w:rPr>
      </w:pPr>
      <w:bookmarkStart w:id="57" w:name="bookmark=id.3cqmetx" w:colFirst="0" w:colLast="0"/>
      <w:bookmarkStart w:id="58" w:name="_heading=h.1rvwp1q" w:colFirst="0" w:colLast="0"/>
      <w:bookmarkEnd w:id="57"/>
      <w:bookmarkEnd w:id="58"/>
      <w:r>
        <w:rPr>
          <w:rFonts w:ascii="Verdana" w:eastAsia="Verdana" w:hAnsi="Verdana" w:cs="Verdana"/>
          <w:color w:val="000000"/>
        </w:rPr>
        <w:t xml:space="preserve">Le commissaire hoopers est le représentant </w:t>
      </w:r>
      <w:r>
        <w:rPr>
          <w:rFonts w:ascii="Verdana" w:eastAsia="Verdana" w:hAnsi="Verdana" w:cs="Verdana"/>
        </w:rPr>
        <w:t>officiel</w:t>
      </w:r>
      <w:r>
        <w:rPr>
          <w:rFonts w:ascii="Verdana" w:eastAsia="Verdana" w:hAnsi="Verdana" w:cs="Verdana"/>
          <w:color w:val="000000"/>
        </w:rPr>
        <w:t xml:space="preserve"> de son Organisation Cynophile Nationale (OCN). Le commissaire hoopers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14:paraId="28F7BF57" w14:textId="77777777" w:rsidR="005C3375" w:rsidRDefault="00B44CC8">
      <w:pPr>
        <w:tabs>
          <w:tab w:val="left" w:pos="892"/>
        </w:tabs>
        <w:ind w:firstLine="567"/>
        <w:jc w:val="both"/>
        <w:rPr>
          <w:rFonts w:ascii="Verdana" w:eastAsia="Verdana" w:hAnsi="Verdana" w:cs="Verdana"/>
          <w:color w:val="000000"/>
        </w:rPr>
      </w:pPr>
      <w:bookmarkStart w:id="59" w:name="bookmark=id.4bvk7pj" w:colFirst="0" w:colLast="0"/>
      <w:bookmarkEnd w:id="59"/>
      <w:r>
        <w:rPr>
          <w:rFonts w:ascii="Verdana" w:eastAsia="Verdana" w:hAnsi="Verdana" w:cs="Verdana"/>
          <w:color w:val="000000"/>
        </w:rPr>
        <w:t>Pour un commissaire hoopers français, l’indemnité kilométrique qui doit lui être versée est calculée sur la base de 0,50 € / km (Circulaire SCC Sec/MM/SM/03/2017/C/R du 28 février 2017). La distance à prendre en compte est celle entre la ville du commissaire hoopers et le site de la compétition, selon l'itinéraire le plus rapide, calculée selon un logiciel adéquat, multipliée par deux (pour avoir l'aller et le retour) et augmentée le cas échéant des déplacements locaux (lieu du compétition et hôtel d'accuei</w:t>
      </w:r>
      <w:r>
        <w:rPr>
          <w:rFonts w:ascii="Verdana" w:eastAsia="Verdana" w:hAnsi="Verdana" w:cs="Verdana"/>
          <w:color w:val="000000"/>
        </w:rPr>
        <w:t>l).</w:t>
      </w:r>
    </w:p>
    <w:p w14:paraId="43742AC2" w14:textId="77777777" w:rsidR="005C3375" w:rsidRDefault="00B44CC8">
      <w:pPr>
        <w:tabs>
          <w:tab w:val="left" w:pos="892"/>
        </w:tabs>
        <w:ind w:firstLine="567"/>
        <w:jc w:val="both"/>
        <w:rPr>
          <w:rFonts w:ascii="Verdana" w:eastAsia="Verdana" w:hAnsi="Verdana" w:cs="Verdana"/>
          <w:color w:val="000000"/>
        </w:rPr>
      </w:pPr>
      <w:r>
        <w:rPr>
          <w:rFonts w:ascii="Verdana" w:eastAsia="Verdana" w:hAnsi="Verdana" w:cs="Verdana"/>
          <w:color w:val="000000"/>
        </w:rPr>
        <w:t>Pour un commissaire hoopers se déplaçant en camping-car, seule l’indemnité kilométrique lui est due. Il doit cependant être nourri au même titre qu’un commissaire hoopers logé à l’hôtel.</w:t>
      </w:r>
    </w:p>
    <w:p w14:paraId="5A9934DF" w14:textId="5C8DAF58" w:rsidR="005C3375" w:rsidRDefault="00B44CC8">
      <w:pPr>
        <w:pBdr>
          <w:top w:val="nil"/>
          <w:left w:val="nil"/>
          <w:bottom w:val="nil"/>
          <w:right w:val="nil"/>
          <w:between w:val="nil"/>
        </w:pBdr>
        <w:ind w:firstLine="567"/>
        <w:jc w:val="both"/>
        <w:rPr>
          <w:rFonts w:ascii="Verdana" w:eastAsia="Verdana" w:hAnsi="Verdana" w:cs="Verdana"/>
          <w:color w:val="000000"/>
        </w:rPr>
      </w:pPr>
      <w:bookmarkStart w:id="60" w:name="bookmark=id.2r0uhxc" w:colFirst="0" w:colLast="0"/>
      <w:bookmarkEnd w:id="60"/>
      <w:r>
        <w:rPr>
          <w:rFonts w:ascii="Verdana" w:eastAsia="Verdana" w:hAnsi="Verdana" w:cs="Verdana"/>
          <w:color w:val="000000"/>
        </w:rPr>
        <w:t>Pour un commissaire hoopers étranger se déplaçant en train ou en avion, seul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commissaire hoopers ment (voir Annexe au Règlement des Expositions et des Commissaire hoo</w:t>
      </w:r>
      <w:r>
        <w:rPr>
          <w:rFonts w:ascii="Verdana" w:eastAsia="Verdana" w:hAnsi="Verdana" w:cs="Verdana"/>
          <w:color w:val="000000"/>
        </w:rPr>
        <w:t>pers de la Fédération Cynologique Internationale : Règlement Complémentaire concernant les frais de voyage des commissaire hoopers, avril 2014).</w:t>
      </w:r>
    </w:p>
    <w:p w14:paraId="428E2FD2" w14:textId="77777777" w:rsidR="005C3375" w:rsidRDefault="00B44CC8">
      <w:pPr>
        <w:pBdr>
          <w:top w:val="nil"/>
          <w:left w:val="nil"/>
          <w:bottom w:val="nil"/>
          <w:right w:val="nil"/>
          <w:between w:val="nil"/>
        </w:pBdr>
        <w:spacing w:before="120" w:after="120"/>
        <w:ind w:firstLine="567"/>
        <w:jc w:val="both"/>
        <w:rPr>
          <w:rFonts w:ascii="Verdana" w:eastAsia="Verdana" w:hAnsi="Verdana" w:cs="Verdana"/>
          <w:color w:val="000000"/>
        </w:rPr>
      </w:pPr>
      <w:r>
        <w:rPr>
          <w:rFonts w:ascii="Verdana" w:eastAsia="Verdana" w:hAnsi="Verdana" w:cs="Verdana"/>
          <w:b/>
          <w:color w:val="000000"/>
        </w:rPr>
        <w:t>Un accord écrit entre l'organisateur et le commissaire hoopers définissant les conditions et le montant des remboursements est nécessaire afin d'éviter toute contestation ultérieure</w:t>
      </w:r>
      <w:r>
        <w:rPr>
          <w:rFonts w:ascii="Verdana" w:eastAsia="Verdana" w:hAnsi="Verdana" w:cs="Verdana"/>
          <w:color w:val="000000"/>
        </w:rPr>
        <w:t>.</w:t>
      </w:r>
    </w:p>
    <w:p w14:paraId="63CD58D7" w14:textId="77777777" w:rsidR="005C3375" w:rsidRDefault="00B44CC8">
      <w:pPr>
        <w:pStyle w:val="Titre2"/>
        <w:numPr>
          <w:ilvl w:val="0"/>
          <w:numId w:val="1"/>
        </w:numPr>
      </w:pPr>
      <w:bookmarkStart w:id="61" w:name="bookmark=id.1664s55" w:colFirst="0" w:colLast="0"/>
      <w:bookmarkStart w:id="62" w:name="_Toc116746703"/>
      <w:bookmarkEnd w:id="61"/>
      <w:r>
        <w:t>Préparation de la compétition.</w:t>
      </w:r>
      <w:bookmarkEnd w:id="62"/>
    </w:p>
    <w:p w14:paraId="57D609DE" w14:textId="77777777" w:rsidR="005C3375" w:rsidRDefault="00B44CC8">
      <w:pPr>
        <w:pBdr>
          <w:top w:val="nil"/>
          <w:left w:val="nil"/>
          <w:bottom w:val="nil"/>
          <w:right w:val="nil"/>
          <w:between w:val="nil"/>
        </w:pBdr>
        <w:ind w:firstLine="567"/>
        <w:jc w:val="both"/>
        <w:rPr>
          <w:rFonts w:ascii="Verdana" w:eastAsia="Verdana" w:hAnsi="Verdana" w:cs="Verdana"/>
          <w:i/>
          <w:color w:val="000000"/>
        </w:rPr>
      </w:pPr>
      <w:r>
        <w:rPr>
          <w:rFonts w:ascii="Verdana" w:eastAsia="Verdana" w:hAnsi="Verdana" w:cs="Verdana"/>
          <w:i/>
          <w:color w:val="000000"/>
        </w:rPr>
        <w:t>Toutes les fiches citées ci-dessous pourront être sous forme dématérialisée sur sportscanins.fr</w:t>
      </w:r>
    </w:p>
    <w:p w14:paraId="49457AB7" w14:textId="77777777" w:rsidR="005C3375" w:rsidRDefault="00B44CC8">
      <w:pPr>
        <w:pStyle w:val="Titre3"/>
        <w:numPr>
          <w:ilvl w:val="0"/>
          <w:numId w:val="6"/>
        </w:numPr>
        <w:tabs>
          <w:tab w:val="left" w:pos="1843"/>
        </w:tabs>
        <w:spacing w:before="120" w:after="120"/>
        <w:ind w:firstLine="373"/>
        <w:rPr>
          <w:rFonts w:ascii="Verdana" w:eastAsia="Verdana" w:hAnsi="Verdana" w:cs="Verdana"/>
          <w:i/>
          <w:sz w:val="22"/>
          <w:szCs w:val="22"/>
        </w:rPr>
      </w:pPr>
      <w:bookmarkStart w:id="63" w:name="bookmark=id.25b2l0r" w:colFirst="0" w:colLast="0"/>
      <w:bookmarkStart w:id="64" w:name="_Toc116746704"/>
      <w:bookmarkEnd w:id="63"/>
      <w:r>
        <w:rPr>
          <w:rFonts w:ascii="Verdana" w:eastAsia="Verdana" w:hAnsi="Verdana" w:cs="Verdana"/>
          <w:i/>
          <w:sz w:val="22"/>
          <w:szCs w:val="22"/>
        </w:rPr>
        <w:t>Invitation du commissaire hoopers</w:t>
      </w:r>
      <w:bookmarkEnd w:id="64"/>
    </w:p>
    <w:p w14:paraId="09819BFF" w14:textId="77777777" w:rsidR="005C3375" w:rsidRDefault="00B44CC8">
      <w:pPr>
        <w:tabs>
          <w:tab w:val="left" w:pos="892"/>
        </w:tabs>
        <w:ind w:firstLine="567"/>
        <w:jc w:val="both"/>
        <w:rPr>
          <w:rFonts w:ascii="Verdana" w:eastAsia="Verdana" w:hAnsi="Verdana" w:cs="Verdana"/>
        </w:rPr>
      </w:pPr>
      <w:r>
        <w:rPr>
          <w:rFonts w:ascii="Verdana" w:eastAsia="Verdana" w:hAnsi="Verdana" w:cs="Verdana"/>
          <w:color w:val="000000"/>
        </w:rPr>
        <w:t>Pour</w:t>
      </w:r>
      <w:r>
        <w:rPr>
          <w:rFonts w:ascii="Verdana" w:eastAsia="Verdana" w:hAnsi="Verdana" w:cs="Verdana"/>
        </w:rPr>
        <w:t xml:space="preserve"> éviter tout malentendu et tout oubli de la part du club organisateur ou du commissaire hoopers, le protocole d'invitation défini dans ce paragraphe et les paragraphes suivants doit être respecté.</w:t>
      </w:r>
    </w:p>
    <w:p w14:paraId="4C4A2D20" w14:textId="77777777" w:rsidR="005C3375" w:rsidRDefault="00B44CC8">
      <w:pPr>
        <w:tabs>
          <w:tab w:val="left" w:pos="892"/>
        </w:tabs>
        <w:ind w:firstLine="567"/>
        <w:jc w:val="both"/>
        <w:rPr>
          <w:rFonts w:ascii="Verdana" w:eastAsia="Verdana" w:hAnsi="Verdana" w:cs="Verdana"/>
        </w:rPr>
      </w:pPr>
      <w:bookmarkStart w:id="65" w:name="bookmark=id.34g0dwd" w:colFirst="0" w:colLast="0"/>
      <w:bookmarkEnd w:id="65"/>
      <w:r>
        <w:rPr>
          <w:rFonts w:ascii="Verdana" w:eastAsia="Verdana" w:hAnsi="Verdana" w:cs="Verdana"/>
        </w:rPr>
        <w:t xml:space="preserve">Le </w:t>
      </w:r>
      <w:r>
        <w:rPr>
          <w:rFonts w:ascii="Verdana" w:eastAsia="Verdana" w:hAnsi="Verdana" w:cs="Verdana"/>
          <w:color w:val="000000"/>
        </w:rPr>
        <w:t>premier</w:t>
      </w:r>
      <w:r>
        <w:rPr>
          <w:rFonts w:ascii="Verdana" w:eastAsia="Verdana" w:hAnsi="Verdana" w:cs="Verdana"/>
        </w:rPr>
        <w:t xml:space="preserve"> contact avec le commissaire hoopers, pour vérifier sa disponibilité, peut se faire par téléphone ou courriel (attention, un courriel commun, c’est-à-dire adressé à plusieurs commissaires hoopers pour une seule et même invitation sera rejeté). La disponibilité du commissaire hoopers étant acquise, le club organisateur confirme l'invitation par écrit au moyen de la </w:t>
      </w:r>
      <w:r>
        <w:rPr>
          <w:rFonts w:ascii="Verdana" w:eastAsia="Verdana" w:hAnsi="Verdana" w:cs="Verdana"/>
          <w:b/>
        </w:rPr>
        <w:t xml:space="preserve">Fiche 1 : Invitation du commissaire hoopers </w:t>
      </w:r>
      <w:r>
        <w:rPr>
          <w:rFonts w:ascii="Verdana" w:eastAsia="Verdana" w:hAnsi="Verdana" w:cs="Verdana"/>
        </w:rPr>
        <w:t>(</w:t>
      </w:r>
      <w:r>
        <w:rPr>
          <w:rFonts w:ascii="Verdana" w:eastAsia="Verdana" w:hAnsi="Verdana" w:cs="Verdana"/>
          <w:i/>
        </w:rPr>
        <w:t>téléchargeable sur le site d'information de la CNEAC</w:t>
      </w:r>
      <w:r>
        <w:rPr>
          <w:rFonts w:ascii="Verdana" w:eastAsia="Verdana" w:hAnsi="Verdana" w:cs="Verdana"/>
        </w:rPr>
        <w:t>), dûment complétée par le président du c</w:t>
      </w:r>
      <w:r>
        <w:rPr>
          <w:rFonts w:ascii="Verdana" w:eastAsia="Verdana" w:hAnsi="Verdana" w:cs="Verdana"/>
        </w:rPr>
        <w:t xml:space="preserve">lub </w:t>
      </w:r>
      <w:r>
        <w:rPr>
          <w:rFonts w:ascii="Verdana" w:eastAsia="Verdana" w:hAnsi="Verdana" w:cs="Verdana"/>
        </w:rPr>
        <w:t>organisateur. Cette fiche peut être expédiée par la poste ou par courriel. En cas d'une expédition par la poste, l'organisateur doit joindre une enveloppe timbrée pour la réponse.</w:t>
      </w:r>
    </w:p>
    <w:p w14:paraId="54B1F3E6" w14:textId="77777777" w:rsidR="005C3375" w:rsidRDefault="00B44CC8">
      <w:pPr>
        <w:tabs>
          <w:tab w:val="left" w:pos="892"/>
        </w:tabs>
        <w:ind w:firstLine="567"/>
        <w:jc w:val="both"/>
        <w:rPr>
          <w:rFonts w:ascii="Verdana" w:eastAsia="Verdana" w:hAnsi="Verdana" w:cs="Verdana"/>
        </w:rPr>
      </w:pPr>
      <w:bookmarkStart w:id="66" w:name="bookmark=id.1jlao46" w:colFirst="0" w:colLast="0"/>
      <w:bookmarkEnd w:id="66"/>
      <w:r>
        <w:rPr>
          <w:rFonts w:ascii="Verdana" w:eastAsia="Verdana" w:hAnsi="Verdana" w:cs="Verdana"/>
        </w:rPr>
        <w:t xml:space="preserve">Il est </w:t>
      </w:r>
      <w:r>
        <w:rPr>
          <w:rFonts w:ascii="Verdana" w:eastAsia="Verdana" w:hAnsi="Verdana" w:cs="Verdana"/>
          <w:color w:val="000000"/>
        </w:rPr>
        <w:t>demandé</w:t>
      </w:r>
      <w:r>
        <w:rPr>
          <w:rFonts w:ascii="Verdana" w:eastAsia="Verdana" w:hAnsi="Verdana" w:cs="Verdana"/>
        </w:rPr>
        <w:t>, à l’invitation du commissaire hoopers, de préciser quel type de compétition et quelle formule de compétition (nombre de commissaire hoopers et nombre de terrains) il sera amené à juger. Le changement du type ou de la formule de compétition après acceptation nécessite l'accord du commissaire hoopers invité par rapport au changement éventuel du type de compétition.</w:t>
      </w:r>
    </w:p>
    <w:p w14:paraId="49E69F23" w14:textId="77777777" w:rsidR="005C3375" w:rsidRDefault="00B44CC8">
      <w:pPr>
        <w:pBdr>
          <w:top w:val="nil"/>
          <w:left w:val="nil"/>
          <w:bottom w:val="nil"/>
          <w:right w:val="nil"/>
          <w:between w:val="nil"/>
        </w:pBdr>
        <w:ind w:firstLine="567"/>
        <w:jc w:val="both"/>
        <w:rPr>
          <w:rFonts w:ascii="Verdana" w:eastAsia="Verdana" w:hAnsi="Verdana" w:cs="Verdana"/>
        </w:rPr>
      </w:pPr>
      <w:bookmarkStart w:id="67" w:name="bookmark=id.43ky6rz" w:colFirst="0" w:colLast="0"/>
      <w:bookmarkEnd w:id="67"/>
      <w:r>
        <w:rPr>
          <w:rFonts w:ascii="Verdana" w:eastAsia="Verdana" w:hAnsi="Verdana" w:cs="Verdana"/>
        </w:rPr>
        <w:t>À la réception de la fiche d'invitation, le commissaire hoopers complète les informations le concernant et la retourne au club organisateur, par la poste ou par courriel.</w:t>
      </w:r>
    </w:p>
    <w:p w14:paraId="2F73E0BA" w14:textId="77777777" w:rsidR="005C3375" w:rsidRDefault="00B44CC8">
      <w:pPr>
        <w:tabs>
          <w:tab w:val="left" w:pos="892"/>
        </w:tabs>
        <w:ind w:firstLine="567"/>
        <w:jc w:val="both"/>
        <w:rPr>
          <w:rFonts w:ascii="Verdana" w:eastAsia="Verdana" w:hAnsi="Verdana" w:cs="Verdana"/>
        </w:rPr>
      </w:pPr>
      <w:bookmarkStart w:id="68" w:name="bookmark=id.2iq8gzs" w:colFirst="0" w:colLast="0"/>
      <w:bookmarkEnd w:id="68"/>
      <w:r>
        <w:rPr>
          <w:rFonts w:ascii="Verdana" w:eastAsia="Verdana" w:hAnsi="Verdana" w:cs="Verdana"/>
        </w:rPr>
        <w:t>Dans le cas d'invitation d'un commissaire hoopers étranger, la procédure réglementaire spécifique doit obligatoirement être suivie :</w:t>
      </w:r>
    </w:p>
    <w:p w14:paraId="0B80FF56"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le club organisateur adresse </w:t>
      </w:r>
      <w:hyperlink r:id="rId12">
        <w:r>
          <w:rPr>
            <w:rFonts w:ascii="Verdana" w:eastAsia="Verdana" w:hAnsi="Verdana" w:cs="Verdana"/>
            <w:color w:val="0000FF"/>
            <w:u w:val="single"/>
          </w:rPr>
          <w:t>une demande d'invitation</w:t>
        </w:r>
      </w:hyperlink>
      <w:r>
        <w:rPr>
          <w:rFonts w:ascii="Verdana" w:eastAsia="Verdana" w:hAnsi="Verdana" w:cs="Verdana"/>
          <w:color w:val="000000"/>
        </w:rPr>
        <w:t xml:space="preserve"> de commissaire hoopers étranger au CTT qui transmet à la canine territoriale ;</w:t>
      </w:r>
    </w:p>
    <w:p w14:paraId="6ED04FD2"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la canine territoriale effectue la demande d'invitation auprès de la SCC ;</w:t>
      </w:r>
    </w:p>
    <w:p w14:paraId="4893135D"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la SCC transmet cette demande à l'Organisation Cynophile Nationale (OCN) dont dépend le commissaire hoopers invité ;</w:t>
      </w:r>
    </w:p>
    <w:p w14:paraId="4D5ABC2A"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l’OCN étrangère donne ou pas son accord, qui est retourné à la SCC qui transmet à l’organisateur mentionné sur la demande d’invitation ;</w:t>
      </w:r>
    </w:p>
    <w:p w14:paraId="2CF167E2"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 nom du commissaire hoopers étranger est alors ajouté sur le calendrier sports canins par la CNEAC.</w:t>
      </w:r>
    </w:p>
    <w:p w14:paraId="442B0DA9" w14:textId="77777777" w:rsidR="005C3375" w:rsidRDefault="00B44CC8">
      <w:pPr>
        <w:pBdr>
          <w:top w:val="nil"/>
          <w:left w:val="nil"/>
          <w:bottom w:val="nil"/>
          <w:right w:val="nil"/>
          <w:between w:val="nil"/>
        </w:pBdr>
        <w:ind w:firstLine="567"/>
        <w:jc w:val="both"/>
        <w:rPr>
          <w:rFonts w:ascii="Verdana" w:eastAsia="Verdana" w:hAnsi="Verdana" w:cs="Verdana"/>
          <w:b/>
        </w:rPr>
      </w:pPr>
      <w:r>
        <w:rPr>
          <w:rFonts w:ascii="Verdana" w:eastAsia="Verdana" w:hAnsi="Verdana" w:cs="Verdana"/>
          <w:b/>
        </w:rPr>
        <w:t>Il est très important de respecter cette procédure règlementaire. En cas de non-respect, le commissaire hoopers invité risque de ne pas avoir l’autorisation de venir. Par ailleurs, la compétition pourra ne pas être homologuée.</w:t>
      </w:r>
    </w:p>
    <w:p w14:paraId="42B7EDF4" w14:textId="77777777" w:rsidR="005C3375" w:rsidRDefault="00B44CC8">
      <w:pPr>
        <w:pStyle w:val="Titre3"/>
        <w:numPr>
          <w:ilvl w:val="0"/>
          <w:numId w:val="6"/>
        </w:numPr>
        <w:tabs>
          <w:tab w:val="left" w:pos="1843"/>
        </w:tabs>
        <w:spacing w:before="120" w:after="120"/>
        <w:ind w:firstLine="373"/>
        <w:rPr>
          <w:rFonts w:ascii="Verdana" w:eastAsia="Verdana" w:hAnsi="Verdana" w:cs="Verdana"/>
          <w:i/>
          <w:sz w:val="22"/>
          <w:szCs w:val="22"/>
        </w:rPr>
      </w:pPr>
      <w:bookmarkStart w:id="69" w:name="bookmark=id.xvir7l" w:colFirst="0" w:colLast="0"/>
      <w:bookmarkStart w:id="70" w:name="_Toc116746705"/>
      <w:bookmarkEnd w:id="69"/>
      <w:r>
        <w:rPr>
          <w:rFonts w:ascii="Verdana" w:eastAsia="Verdana" w:hAnsi="Verdana" w:cs="Verdana"/>
          <w:i/>
          <w:sz w:val="22"/>
          <w:szCs w:val="22"/>
        </w:rPr>
        <w:t>Invitation et inscription des concurrents</w:t>
      </w:r>
      <w:bookmarkEnd w:id="70"/>
      <w:r>
        <w:rPr>
          <w:rFonts w:ascii="Verdana" w:eastAsia="Verdana" w:hAnsi="Verdana" w:cs="Verdana"/>
          <w:i/>
          <w:sz w:val="22"/>
          <w:szCs w:val="22"/>
        </w:rPr>
        <w:t xml:space="preserve"> </w:t>
      </w:r>
    </w:p>
    <w:p w14:paraId="25307026" w14:textId="2AD81B4D" w:rsidR="005C3375" w:rsidRDefault="00B44CC8">
      <w:pPr>
        <w:tabs>
          <w:tab w:val="left" w:pos="892"/>
        </w:tabs>
        <w:ind w:firstLine="567"/>
        <w:jc w:val="both"/>
        <w:rPr>
          <w:rFonts w:ascii="Verdana" w:eastAsia="Verdana" w:hAnsi="Verdana" w:cs="Verdana"/>
        </w:rPr>
      </w:pPr>
      <w:bookmarkStart w:id="71" w:name="bookmark=id.1x0gk37" w:colFirst="0" w:colLast="0"/>
      <w:bookmarkEnd w:id="71"/>
      <w:r>
        <w:rPr>
          <w:rFonts w:ascii="Verdana" w:eastAsia="Verdana" w:hAnsi="Verdana" w:cs="Verdana"/>
        </w:rPr>
        <w:t>Les engagements aux compétitions se font obligatoirement en ligne, via l'Espace CNEAC (</w:t>
      </w:r>
      <w:hyperlink r:id="rId13">
        <w:r>
          <w:rPr>
            <w:rFonts w:ascii="Verdana" w:eastAsia="Verdana" w:hAnsi="Verdana" w:cs="Verdana"/>
            <w:color w:val="0000FF"/>
            <w:u w:val="single"/>
          </w:rPr>
          <w:t>http://sportscanins.fr</w:t>
        </w:r>
      </w:hyperlink>
      <w:r>
        <w:rPr>
          <w:rFonts w:ascii="Verdana" w:eastAsia="Verdana" w:hAnsi="Verdana" w:cs="Verdana"/>
        </w:rPr>
        <w:t xml:space="preserve">). Le club </w:t>
      </w:r>
      <w:r>
        <w:rPr>
          <w:rFonts w:ascii="Verdana" w:eastAsia="Verdana" w:hAnsi="Verdana" w:cs="Verdana"/>
        </w:rPr>
        <w:t>organisateur peut envoyer une lettre d'invitation aux clubs pratiquant la discipline pour signaler l'ouverture des inscriptions (au minimum 2 mois avant la date du compétition)</w:t>
      </w:r>
      <w:r w:rsidR="00C11191">
        <w:rPr>
          <w:rFonts w:ascii="Verdana" w:eastAsia="Verdana" w:hAnsi="Verdana" w:cs="Verdana"/>
        </w:rPr>
        <w:t xml:space="preserve"> </w:t>
      </w:r>
      <w:r>
        <w:rPr>
          <w:rFonts w:ascii="Verdana" w:eastAsia="Verdana" w:hAnsi="Verdana" w:cs="Verdana"/>
        </w:rPr>
        <w:t>et mettre toutes les informations nécessaires sur la page de la compétition.</w:t>
      </w:r>
    </w:p>
    <w:p w14:paraId="4E4B38B9"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Le club organisateur a libre droit de prendre un nombre de binômes inférieur au nombre maximum autorisé, tout comme, il a droit de refuser sans justification des inscriptions</w:t>
      </w:r>
    </w:p>
    <w:p w14:paraId="36CBDFA8" w14:textId="77777777" w:rsidR="005C3375" w:rsidRDefault="00B44CC8">
      <w:pPr>
        <w:tabs>
          <w:tab w:val="left" w:pos="892"/>
        </w:tabs>
        <w:ind w:firstLine="567"/>
        <w:jc w:val="both"/>
        <w:rPr>
          <w:rFonts w:ascii="Verdana" w:eastAsia="Verdana" w:hAnsi="Verdana" w:cs="Verdana"/>
        </w:rPr>
      </w:pPr>
      <w:bookmarkStart w:id="72" w:name="bookmark=id.4h042r0" w:colFirst="0" w:colLast="0"/>
      <w:bookmarkEnd w:id="72"/>
      <w:r>
        <w:rPr>
          <w:rFonts w:ascii="Verdana" w:eastAsia="Verdana" w:hAnsi="Verdana" w:cs="Verdana"/>
        </w:rPr>
        <w:t>Pour participer à la compétition, il faut être détenteur d’une licence SCC/CNEAC pour chaque chien engagé, validée pour la participation aux compétitions et en cours de validité.</w:t>
      </w:r>
    </w:p>
    <w:p w14:paraId="465010B0" w14:textId="77777777" w:rsidR="005C3375" w:rsidRDefault="00B44CC8">
      <w:pPr>
        <w:pBdr>
          <w:top w:val="nil"/>
          <w:left w:val="nil"/>
          <w:bottom w:val="nil"/>
          <w:right w:val="nil"/>
          <w:between w:val="nil"/>
        </w:pBdr>
        <w:ind w:firstLine="567"/>
        <w:jc w:val="both"/>
        <w:rPr>
          <w:rFonts w:ascii="Verdana" w:eastAsia="Verdana" w:hAnsi="Verdana" w:cs="Verdana"/>
        </w:rPr>
      </w:pPr>
      <w:bookmarkStart w:id="73" w:name="bookmark=id.2w5ecyt" w:colFirst="0" w:colLast="0"/>
      <w:bookmarkEnd w:id="73"/>
      <w:r>
        <w:rPr>
          <w:rFonts w:ascii="Verdana" w:eastAsia="Verdana" w:hAnsi="Verdana" w:cs="Verdana"/>
        </w:rPr>
        <w:t>Sur une même compétition, il n'est pas possible d'être commissaire hoopers et concurrent.</w:t>
      </w:r>
    </w:p>
    <w:p w14:paraId="089D15EB" w14:textId="77777777" w:rsidR="005C3375" w:rsidRDefault="00B44CC8">
      <w:pPr>
        <w:pBdr>
          <w:top w:val="nil"/>
          <w:left w:val="nil"/>
          <w:bottom w:val="nil"/>
          <w:right w:val="nil"/>
          <w:between w:val="nil"/>
        </w:pBdr>
        <w:ind w:firstLine="567"/>
        <w:jc w:val="both"/>
        <w:rPr>
          <w:rFonts w:ascii="Verdana" w:eastAsia="Verdana" w:hAnsi="Verdana" w:cs="Verdana"/>
        </w:rPr>
      </w:pPr>
      <w:bookmarkStart w:id="74" w:name="bookmark=id.1baon6m" w:colFirst="0" w:colLast="0"/>
      <w:bookmarkEnd w:id="74"/>
      <w:r>
        <w:rPr>
          <w:rFonts w:ascii="Verdana" w:eastAsia="Verdana" w:hAnsi="Verdana" w:cs="Verdana"/>
        </w:rPr>
        <w:t>Le concurrent est inscrit sur les différentes épreuves en fonction des informations présentes dans le fichier des licences.</w:t>
      </w:r>
    </w:p>
    <w:p w14:paraId="0D5E9404" w14:textId="3F9C10F2" w:rsidR="005C3375" w:rsidRDefault="00B44CC8">
      <w:pPr>
        <w:tabs>
          <w:tab w:val="left" w:pos="892"/>
        </w:tabs>
        <w:ind w:firstLine="567"/>
        <w:jc w:val="both"/>
        <w:rPr>
          <w:rFonts w:ascii="Verdana" w:eastAsia="Verdana" w:hAnsi="Verdana" w:cs="Verdana"/>
        </w:rPr>
      </w:pPr>
      <w:bookmarkStart w:id="75" w:name="bookmark=id.3vac5uf" w:colFirst="0" w:colLast="0"/>
      <w:bookmarkEnd w:id="75"/>
      <w:r>
        <w:rPr>
          <w:rFonts w:ascii="Verdana" w:eastAsia="Verdana" w:hAnsi="Verdana" w:cs="Verdana"/>
        </w:rPr>
        <w:t xml:space="preserve">En cas de désistement ou de forfait, prévenir </w:t>
      </w:r>
      <w:r w:rsidR="00A852C8" w:rsidRPr="00C11191">
        <w:rPr>
          <w:rFonts w:ascii="Verdana" w:eastAsia="Verdana" w:hAnsi="Verdana" w:cs="Verdana"/>
        </w:rPr>
        <w:t>le club ou l’organisateur</w:t>
      </w:r>
      <w:r>
        <w:rPr>
          <w:rFonts w:ascii="Verdana" w:eastAsia="Verdana" w:hAnsi="Verdana" w:cs="Verdana"/>
        </w:rPr>
        <w:t xml:space="preserve"> au plus tôt. L'organisateur n'est pas tenu au remboursement de l'engagement.</w:t>
      </w:r>
    </w:p>
    <w:p w14:paraId="00612769" w14:textId="77777777" w:rsidR="005C3375" w:rsidRDefault="00B44CC8">
      <w:pPr>
        <w:pStyle w:val="Titre3"/>
        <w:numPr>
          <w:ilvl w:val="0"/>
          <w:numId w:val="6"/>
        </w:numPr>
        <w:tabs>
          <w:tab w:val="left" w:pos="1843"/>
        </w:tabs>
        <w:spacing w:before="120" w:after="120"/>
        <w:ind w:firstLine="373"/>
        <w:rPr>
          <w:rFonts w:ascii="Verdana" w:eastAsia="Verdana" w:hAnsi="Verdana" w:cs="Verdana"/>
          <w:i/>
          <w:sz w:val="22"/>
          <w:szCs w:val="22"/>
        </w:rPr>
      </w:pPr>
      <w:bookmarkStart w:id="76" w:name="bookmark=id.2afmg28" w:colFirst="0" w:colLast="0"/>
      <w:bookmarkStart w:id="77" w:name="_Toc116746706"/>
      <w:bookmarkEnd w:id="76"/>
      <w:r>
        <w:rPr>
          <w:rFonts w:ascii="Verdana" w:eastAsia="Verdana" w:hAnsi="Verdana" w:cs="Verdana"/>
          <w:i/>
          <w:sz w:val="22"/>
          <w:szCs w:val="22"/>
        </w:rPr>
        <w:t>Préparation de la compétition avec le commissaire hoopers</w:t>
      </w:r>
      <w:bookmarkEnd w:id="77"/>
    </w:p>
    <w:p w14:paraId="2A31A556" w14:textId="77777777" w:rsidR="005C3375" w:rsidRDefault="00B44CC8">
      <w:pPr>
        <w:tabs>
          <w:tab w:val="left" w:pos="892"/>
        </w:tabs>
        <w:ind w:firstLine="567"/>
        <w:jc w:val="both"/>
        <w:rPr>
          <w:rFonts w:ascii="Verdana" w:eastAsia="Verdana" w:hAnsi="Verdana" w:cs="Verdana"/>
        </w:rPr>
      </w:pPr>
      <w:bookmarkStart w:id="78" w:name="bookmark=id.39kk8xu" w:colFirst="0" w:colLast="0"/>
      <w:bookmarkEnd w:id="78"/>
      <w:r>
        <w:rPr>
          <w:rFonts w:ascii="Verdana" w:eastAsia="Verdana" w:hAnsi="Verdana" w:cs="Verdana"/>
        </w:rPr>
        <w:t xml:space="preserve">Le club organisateur doit envoyer au commissaire hoopers, au minimum 2 mois avant la date de la compétition, la </w:t>
      </w:r>
      <w:r>
        <w:rPr>
          <w:rFonts w:ascii="Verdana" w:eastAsia="Verdana" w:hAnsi="Verdana" w:cs="Verdana"/>
          <w:b/>
        </w:rPr>
        <w:t xml:space="preserve">fiche 2 : Préparation du compétition </w:t>
      </w:r>
      <w:r>
        <w:rPr>
          <w:rFonts w:ascii="Verdana" w:eastAsia="Verdana" w:hAnsi="Verdana" w:cs="Verdana"/>
        </w:rPr>
        <w:t>(</w:t>
      </w:r>
      <w:r>
        <w:rPr>
          <w:rFonts w:ascii="Verdana" w:eastAsia="Verdana" w:hAnsi="Verdana" w:cs="Verdana"/>
          <w:i/>
        </w:rPr>
        <w:t>téléchargeable sur le site d'information de la CNEAC ou, lorsque cela sera possible, envoyée à l'organisateur automatiquement par le site calendrier</w:t>
      </w:r>
      <w:r>
        <w:rPr>
          <w:rFonts w:ascii="Verdana" w:eastAsia="Verdana" w:hAnsi="Verdana" w:cs="Verdana"/>
        </w:rPr>
        <w:t>), dûment complétée par le président du club organisateur. Cette fiche peut être expédiée par la poste ou par courriel. En cas d'une expédition par la poste, l'organisateur doit joindre une enveloppe timbrée pour la réponse.</w:t>
      </w:r>
    </w:p>
    <w:p w14:paraId="4DA0A4F1"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Sur la fiche de préparation de la compétition, le club organisateur précise :</w:t>
      </w:r>
    </w:p>
    <w:p w14:paraId="26E48B77"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 lieu exact du compétition (coordonnées GPS) - Pensez à vous assurer de l'exactitude des coordonnées GPS fournies (coordonnées GPS du lieu de votre compétition en le recherchant sur Google Maps</w:t>
      </w:r>
      <w:r>
        <w:rPr>
          <w:rFonts w:ascii="Verdana" w:eastAsia="Verdana" w:hAnsi="Verdana" w:cs="Verdana"/>
          <w:color w:val="000000"/>
          <w:vertAlign w:val="superscript"/>
        </w:rPr>
        <w:footnoteReference w:id="1"/>
      </w:r>
      <w:r>
        <w:rPr>
          <w:rFonts w:ascii="Verdana" w:eastAsia="Verdana" w:hAnsi="Verdana" w:cs="Verdana"/>
          <w:color w:val="000000"/>
        </w:rPr>
        <w:t xml:space="preserve"> </w:t>
      </w:r>
    </w:p>
    <w:p w14:paraId="28C72CDF" w14:textId="6130612B"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les dimensions exactes du terrain mis à </w:t>
      </w:r>
      <w:r w:rsidR="00A852C8" w:rsidRPr="00C11191">
        <w:rPr>
          <w:rFonts w:ascii="Verdana" w:eastAsia="Verdana" w:hAnsi="Verdana" w:cs="Verdana"/>
          <w:color w:val="000000"/>
        </w:rPr>
        <w:t>la</w:t>
      </w:r>
      <w:r w:rsidR="00A852C8">
        <w:rPr>
          <w:rFonts w:ascii="Verdana" w:eastAsia="Verdana" w:hAnsi="Verdana" w:cs="Verdana"/>
          <w:color w:val="000000"/>
        </w:rPr>
        <w:t xml:space="preserve"> </w:t>
      </w:r>
      <w:r>
        <w:rPr>
          <w:rFonts w:ascii="Verdana" w:eastAsia="Verdana" w:hAnsi="Verdana" w:cs="Verdana"/>
          <w:color w:val="000000"/>
        </w:rPr>
        <w:t>disposition du commissaire hoopers et l'emplacement des sas ;</w:t>
      </w:r>
    </w:p>
    <w:p w14:paraId="7C113C47" w14:textId="77777777" w:rsidR="005C3375" w:rsidRDefault="00B44CC8">
      <w:pPr>
        <w:numPr>
          <w:ilvl w:val="0"/>
          <w:numId w:val="3"/>
        </w:numPr>
        <w:pBdr>
          <w:top w:val="nil"/>
          <w:left w:val="nil"/>
          <w:bottom w:val="nil"/>
          <w:right w:val="nil"/>
          <w:between w:val="nil"/>
        </w:pBdr>
        <w:tabs>
          <w:tab w:val="left" w:pos="920"/>
        </w:tabs>
        <w:spacing w:before="56" w:after="120"/>
        <w:ind w:left="0" w:right="-23" w:firstLine="425"/>
        <w:jc w:val="both"/>
        <w:rPr>
          <w:rFonts w:ascii="Verdana" w:eastAsia="Verdana" w:hAnsi="Verdana" w:cs="Verdana"/>
          <w:color w:val="000000"/>
        </w:rPr>
      </w:pPr>
      <w:r>
        <w:rPr>
          <w:rFonts w:ascii="Verdana" w:eastAsia="Verdana" w:hAnsi="Verdana" w:cs="Verdana"/>
          <w:color w:val="000000"/>
        </w:rPr>
        <w:t>le nombre de tunnels disponibles et leurs longueurs.</w:t>
      </w:r>
    </w:p>
    <w:p w14:paraId="3C4264C2" w14:textId="77777777" w:rsidR="005C3375" w:rsidRDefault="00B44CC8">
      <w:pPr>
        <w:pBdr>
          <w:top w:val="nil"/>
          <w:left w:val="nil"/>
          <w:bottom w:val="nil"/>
          <w:right w:val="nil"/>
          <w:between w:val="nil"/>
        </w:pBdr>
        <w:ind w:firstLine="567"/>
        <w:jc w:val="both"/>
        <w:rPr>
          <w:rFonts w:ascii="Verdana" w:eastAsia="Verdana" w:hAnsi="Verdana" w:cs="Verdana"/>
        </w:rPr>
      </w:pPr>
      <w:bookmarkStart w:id="79" w:name="bookmark=id.1opuj5n" w:colFirst="0" w:colLast="0"/>
      <w:bookmarkEnd w:id="79"/>
      <w:r>
        <w:rPr>
          <w:rFonts w:ascii="Verdana" w:eastAsia="Verdana" w:hAnsi="Verdana" w:cs="Verdana"/>
        </w:rPr>
        <w:t>À la réception de la fiche de préparation de la compétition, le commissaire hoopers complète les informations le concernant et la retourne au club organisateur, par la poste ou par courriel.</w:t>
      </w:r>
    </w:p>
    <w:p w14:paraId="5A202EC8" w14:textId="77777777" w:rsidR="005C3375" w:rsidRDefault="00B44CC8">
      <w:pPr>
        <w:pBdr>
          <w:top w:val="nil"/>
          <w:left w:val="nil"/>
          <w:bottom w:val="nil"/>
          <w:right w:val="nil"/>
          <w:between w:val="nil"/>
        </w:pBdr>
        <w:tabs>
          <w:tab w:val="left" w:pos="920"/>
        </w:tabs>
        <w:spacing w:before="56"/>
        <w:ind w:left="426" w:right="-20"/>
        <w:jc w:val="both"/>
        <w:rPr>
          <w:rFonts w:ascii="Verdana" w:eastAsia="Verdana" w:hAnsi="Verdana" w:cs="Verdana"/>
          <w:color w:val="000000"/>
        </w:rPr>
      </w:pPr>
      <w:r>
        <w:rPr>
          <w:rFonts w:ascii="Verdana" w:eastAsia="Verdana" w:hAnsi="Verdana" w:cs="Verdana"/>
          <w:color w:val="000000"/>
        </w:rPr>
        <w:t>Sur la fiche de préparation de la compétition, le commissaire hoopers précise :</w:t>
      </w:r>
    </w:p>
    <w:p w14:paraId="1FAF935D"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son moyen de transport (avec, le cas échéant, le nom de la gare ou de l'aéroport) ;</w:t>
      </w:r>
    </w:p>
    <w:p w14:paraId="2DB50F0F"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dates et heures de son arrivée et de son départ ;</w:t>
      </w:r>
    </w:p>
    <w:p w14:paraId="160F75BD"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s’il est accompagné et s'il amène avec lui des chiens.</w:t>
      </w:r>
    </w:p>
    <w:p w14:paraId="6A248B7B" w14:textId="77777777" w:rsidR="005C3375" w:rsidRDefault="00B44CC8">
      <w:pPr>
        <w:pStyle w:val="Titre3"/>
        <w:numPr>
          <w:ilvl w:val="0"/>
          <w:numId w:val="6"/>
        </w:numPr>
        <w:tabs>
          <w:tab w:val="left" w:pos="1843"/>
        </w:tabs>
        <w:spacing w:before="120" w:after="120"/>
        <w:ind w:firstLine="373"/>
        <w:rPr>
          <w:rFonts w:ascii="Verdana" w:eastAsia="Verdana" w:hAnsi="Verdana" w:cs="Verdana"/>
          <w:i/>
          <w:sz w:val="22"/>
          <w:szCs w:val="22"/>
        </w:rPr>
      </w:pPr>
      <w:bookmarkStart w:id="80" w:name="bookmark=id.48pi1tg" w:colFirst="0" w:colLast="0"/>
      <w:bookmarkStart w:id="81" w:name="_Toc116746707"/>
      <w:bookmarkEnd w:id="80"/>
      <w:r>
        <w:rPr>
          <w:rFonts w:ascii="Verdana" w:eastAsia="Verdana" w:hAnsi="Verdana" w:cs="Verdana"/>
          <w:i/>
          <w:sz w:val="22"/>
          <w:szCs w:val="22"/>
        </w:rPr>
        <w:t>Finalisation des préparatifs</w:t>
      </w:r>
      <w:bookmarkEnd w:id="81"/>
    </w:p>
    <w:p w14:paraId="1707D3E3" w14:textId="77777777" w:rsidR="005C3375" w:rsidRDefault="00B44CC8">
      <w:pPr>
        <w:tabs>
          <w:tab w:val="left" w:pos="892"/>
        </w:tabs>
        <w:ind w:firstLine="567"/>
        <w:jc w:val="both"/>
        <w:rPr>
          <w:rFonts w:ascii="Verdana" w:eastAsia="Verdana" w:hAnsi="Verdana" w:cs="Verdana"/>
        </w:rPr>
      </w:pPr>
      <w:bookmarkStart w:id="82" w:name="bookmark=id.1302m92" w:colFirst="0" w:colLast="0"/>
      <w:bookmarkEnd w:id="82"/>
      <w:r>
        <w:rPr>
          <w:rFonts w:ascii="Verdana" w:eastAsia="Verdana" w:hAnsi="Verdana" w:cs="Verdana"/>
        </w:rPr>
        <w:t xml:space="preserve">Les </w:t>
      </w:r>
      <w:r>
        <w:rPr>
          <w:rFonts w:ascii="Verdana" w:eastAsia="Verdana" w:hAnsi="Verdana" w:cs="Verdana"/>
        </w:rPr>
        <w:t>inscriptions aux compétitions et la liste d'attente éventuelle sont closes à la date d'échéance précisée sur la page d'inscription aux compétitions.</w:t>
      </w:r>
    </w:p>
    <w:p w14:paraId="22587C04" w14:textId="77777777" w:rsidR="005C3375" w:rsidRDefault="00B44CC8">
      <w:pPr>
        <w:tabs>
          <w:tab w:val="left" w:pos="892"/>
        </w:tabs>
        <w:ind w:firstLine="567"/>
        <w:jc w:val="both"/>
        <w:rPr>
          <w:rFonts w:ascii="Verdana" w:eastAsia="Verdana" w:hAnsi="Verdana" w:cs="Verdana"/>
        </w:rPr>
      </w:pPr>
      <w:bookmarkStart w:id="83" w:name="bookmark=id.3mzq4wv" w:colFirst="0" w:colLast="0"/>
      <w:bookmarkEnd w:id="83"/>
      <w:r>
        <w:rPr>
          <w:rFonts w:ascii="Verdana" w:eastAsia="Verdana" w:hAnsi="Verdana" w:cs="Verdana"/>
        </w:rPr>
        <w:t>Le club organisateur remplit ses obligations légales d'information des services vétérinaires de la DDPP (ou DDCSPP selon le département) quant aux chiens inscrits à la compétition (y compris la liste d'attente). Ces obligations varient selon les départements.</w:t>
      </w:r>
    </w:p>
    <w:p w14:paraId="379A630C" w14:textId="77777777" w:rsidR="005C3375" w:rsidRDefault="00B44CC8">
      <w:pPr>
        <w:tabs>
          <w:tab w:val="left" w:pos="892"/>
        </w:tabs>
        <w:ind w:firstLine="567"/>
        <w:jc w:val="both"/>
        <w:rPr>
          <w:rFonts w:ascii="Verdana" w:eastAsia="Verdana" w:hAnsi="Verdana" w:cs="Verdana"/>
        </w:rPr>
      </w:pPr>
      <w:bookmarkStart w:id="84" w:name="bookmark=id.2250f4o" w:colFirst="0" w:colLast="0"/>
      <w:bookmarkEnd w:id="84"/>
      <w:r>
        <w:rPr>
          <w:rFonts w:ascii="Verdana" w:eastAsia="Verdana" w:hAnsi="Verdana" w:cs="Verdana"/>
        </w:rPr>
        <w:t xml:space="preserve">Le club organisateur doit envoyer au commissaire hoopers, au minimum 2 semaines avant la date de la compétition, </w:t>
      </w:r>
      <w:r>
        <w:rPr>
          <w:rFonts w:ascii="Verdana" w:eastAsia="Verdana" w:hAnsi="Verdana" w:cs="Verdana"/>
          <w:b/>
        </w:rPr>
        <w:t>la Fiche 3 : Information sur la compétition</w:t>
      </w:r>
      <w:r>
        <w:rPr>
          <w:rFonts w:ascii="Verdana" w:eastAsia="Verdana" w:hAnsi="Verdana" w:cs="Verdana"/>
        </w:rPr>
        <w:t xml:space="preserve"> (</w:t>
      </w:r>
      <w:r>
        <w:rPr>
          <w:rFonts w:ascii="Verdana" w:eastAsia="Verdana" w:hAnsi="Verdana" w:cs="Verdana"/>
          <w:i/>
        </w:rPr>
        <w:t>téléchargeable sur le site d'information de la CNEAC ou, lorsque cela sera possible, envoyée à l'organisateur automatiquement par le site calendrier</w:t>
      </w:r>
      <w:r>
        <w:rPr>
          <w:rFonts w:ascii="Verdana" w:eastAsia="Verdana" w:hAnsi="Verdana" w:cs="Verdana"/>
        </w:rPr>
        <w:t>), dûment complétée par le président du club organisateur. Cette fiche peut être expédiée par la poste ou par courriel.</w:t>
      </w:r>
    </w:p>
    <w:p w14:paraId="38D682AD" w14:textId="77777777" w:rsidR="005C3375" w:rsidRDefault="00B44CC8">
      <w:pPr>
        <w:pBdr>
          <w:top w:val="nil"/>
          <w:left w:val="nil"/>
          <w:bottom w:val="nil"/>
          <w:right w:val="nil"/>
          <w:between w:val="nil"/>
        </w:pBdr>
        <w:spacing w:before="120"/>
        <w:ind w:firstLine="567"/>
        <w:jc w:val="both"/>
        <w:rPr>
          <w:rFonts w:ascii="Verdana" w:eastAsia="Verdana" w:hAnsi="Verdana" w:cs="Verdana"/>
        </w:rPr>
      </w:pPr>
      <w:bookmarkStart w:id="85" w:name="bookmark=id.haapch" w:colFirst="0" w:colLast="0"/>
      <w:bookmarkEnd w:id="85"/>
      <w:r>
        <w:rPr>
          <w:rFonts w:ascii="Verdana" w:eastAsia="Verdana" w:hAnsi="Verdana" w:cs="Verdana"/>
        </w:rPr>
        <w:t>Sur la fiche d'information de la compétition, le club organisateur précise :</w:t>
      </w:r>
    </w:p>
    <w:p w14:paraId="185FECFC"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impératifs horaires de la compétition ;</w:t>
      </w:r>
    </w:p>
    <w:p w14:paraId="331333A0" w14:textId="66CF5B43"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ses préférences pour le programme des épreuves, programme qui doit être élaboré conjointement entre commissaire hoopers </w:t>
      </w:r>
      <w:r w:rsidR="00CD6BB2" w:rsidRPr="00C11191">
        <w:rPr>
          <w:rFonts w:ascii="Verdana" w:eastAsia="Verdana" w:hAnsi="Verdana" w:cs="Verdana"/>
          <w:color w:val="000000"/>
        </w:rPr>
        <w:t>et club</w:t>
      </w:r>
      <w:r w:rsidR="00CD6BB2">
        <w:rPr>
          <w:rFonts w:ascii="Verdana" w:eastAsia="Verdana" w:hAnsi="Verdana" w:cs="Verdana"/>
          <w:color w:val="000000"/>
        </w:rPr>
        <w:t xml:space="preserve"> </w:t>
      </w:r>
      <w:r>
        <w:rPr>
          <w:rFonts w:ascii="Verdana" w:eastAsia="Verdana" w:hAnsi="Verdana" w:cs="Verdana"/>
          <w:color w:val="000000"/>
        </w:rPr>
        <w:t>organisateur ;</w:t>
      </w:r>
    </w:p>
    <w:p w14:paraId="02B03DD2"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nombres de chiens inscrits dans chaque épreuve ;</w:t>
      </w:r>
    </w:p>
    <w:p w14:paraId="3E4059B6"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conditions d'accueil du commissaire hoopers.</w:t>
      </w:r>
    </w:p>
    <w:p w14:paraId="45BE6C57"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si c’est un commissaire hoopers étranger qui officie, </w:t>
      </w:r>
      <w:r>
        <w:rPr>
          <w:rFonts w:ascii="Verdana" w:eastAsia="Verdana" w:hAnsi="Verdana" w:cs="Verdana"/>
          <w:color w:val="000000"/>
        </w:rPr>
        <w:t>l’organisateur lui aura fourni les particularités du règlement français qu’il lui faudra respecter :</w:t>
      </w:r>
      <w:r>
        <w:rPr>
          <w:rFonts w:ascii="Verdana" w:eastAsia="Verdana" w:hAnsi="Verdana" w:cs="Verdana"/>
        </w:rPr>
        <w:t xml:space="preserve"> </w:t>
      </w:r>
      <w:hyperlink r:id="rId14">
        <w:r>
          <w:rPr>
            <w:rFonts w:ascii="Verdana" w:eastAsia="Verdana" w:hAnsi="Verdana" w:cs="Verdana"/>
            <w:color w:val="0000FF"/>
            <w:u w:val="single"/>
          </w:rPr>
          <w:t>règlement hoopers </w:t>
        </w:r>
      </w:hyperlink>
      <w:r>
        <w:rPr>
          <w:rFonts w:ascii="Verdana" w:eastAsia="Verdana" w:hAnsi="Verdana" w:cs="Verdana"/>
          <w:color w:val="0000FF"/>
          <w:u w:val="single"/>
        </w:rPr>
        <w:t xml:space="preserve"> </w:t>
      </w:r>
    </w:p>
    <w:p w14:paraId="354F328D" w14:textId="77777777" w:rsidR="005C3375" w:rsidRDefault="00B44CC8">
      <w:pPr>
        <w:pStyle w:val="Titre1"/>
        <w:numPr>
          <w:ilvl w:val="0"/>
          <w:numId w:val="10"/>
        </w:numPr>
      </w:pPr>
      <w:bookmarkStart w:id="86" w:name="bookmark=id.319y80a" w:colFirst="0" w:colLast="0"/>
      <w:bookmarkStart w:id="87" w:name="_Toc116746708"/>
      <w:bookmarkEnd w:id="86"/>
      <w:r>
        <w:t>Déroulement de la compétition</w:t>
      </w:r>
      <w:bookmarkEnd w:id="87"/>
    </w:p>
    <w:p w14:paraId="3A53291C" w14:textId="77777777" w:rsidR="005C3375" w:rsidRDefault="00B44CC8">
      <w:pPr>
        <w:pStyle w:val="Titre2"/>
        <w:numPr>
          <w:ilvl w:val="0"/>
          <w:numId w:val="4"/>
        </w:numPr>
      </w:pPr>
      <w:bookmarkStart w:id="88" w:name="_Toc116746709"/>
      <w:r>
        <w:t>Saison et jours des compétitions.</w:t>
      </w:r>
      <w:bookmarkEnd w:id="88"/>
    </w:p>
    <w:p w14:paraId="235CE181"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Les compétitions peuvent être organisées toute l’année si les conditions météorologiques le permettent et si la sécurité des humains et des animaux n’est pas mise en danger.</w:t>
      </w:r>
    </w:p>
    <w:p w14:paraId="3D43CC88" w14:textId="77777777" w:rsidR="005C3375" w:rsidRDefault="00B44CC8">
      <w:pPr>
        <w:pStyle w:val="Titre2"/>
        <w:numPr>
          <w:ilvl w:val="0"/>
          <w:numId w:val="4"/>
        </w:numPr>
      </w:pPr>
      <w:bookmarkStart w:id="89" w:name="_Toc116746710"/>
      <w:r>
        <w:t>Avant le début de la compétition.</w:t>
      </w:r>
      <w:bookmarkEnd w:id="89"/>
    </w:p>
    <w:p w14:paraId="6D0A5FDC"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La liste des concurrents doit être affichée ainsi que les ordres de passage.</w:t>
      </w:r>
    </w:p>
    <w:p w14:paraId="420C6EB0"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Le programme de la journée doit être affiché.</w:t>
      </w:r>
    </w:p>
    <w:p w14:paraId="71FF21D6"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Celui-ci comportera notamment :</w:t>
      </w:r>
    </w:p>
    <w:p w14:paraId="63C20F04"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un horaire approximatif des épreuves qui doit être respecté autant que possible.</w:t>
      </w:r>
    </w:p>
    <w:p w14:paraId="26C70B75"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l’ordre de passage des concurrents dans chaque épreuve.</w:t>
      </w:r>
    </w:p>
    <w:p w14:paraId="3D0F5CC6" w14:textId="77777777" w:rsidR="005C3375" w:rsidRDefault="00B44CC8">
      <w:pPr>
        <w:pStyle w:val="Titre3"/>
        <w:numPr>
          <w:ilvl w:val="0"/>
          <w:numId w:val="7"/>
        </w:numPr>
        <w:tabs>
          <w:tab w:val="left" w:pos="1843"/>
        </w:tabs>
        <w:spacing w:before="120" w:after="120"/>
        <w:ind w:left="1276" w:firstLine="141"/>
        <w:rPr>
          <w:rFonts w:ascii="Verdana" w:eastAsia="Verdana" w:hAnsi="Verdana" w:cs="Verdana"/>
          <w:i/>
          <w:sz w:val="22"/>
          <w:szCs w:val="22"/>
        </w:rPr>
      </w:pPr>
      <w:bookmarkStart w:id="90" w:name="bookmark=id.upglbi" w:colFirst="0" w:colLast="0"/>
      <w:bookmarkStart w:id="91" w:name="_Toc116746711"/>
      <w:bookmarkEnd w:id="90"/>
      <w:r>
        <w:rPr>
          <w:rFonts w:ascii="Verdana" w:eastAsia="Verdana" w:hAnsi="Verdana" w:cs="Verdana"/>
          <w:i/>
          <w:sz w:val="22"/>
          <w:szCs w:val="22"/>
        </w:rPr>
        <w:t>Accueil des concurrents.</w:t>
      </w:r>
      <w:bookmarkEnd w:id="91"/>
      <w:r>
        <w:rPr>
          <w:rFonts w:ascii="Verdana" w:eastAsia="Verdana" w:hAnsi="Verdana" w:cs="Verdana"/>
          <w:i/>
          <w:sz w:val="22"/>
          <w:szCs w:val="22"/>
        </w:rPr>
        <w:t xml:space="preserve"> </w:t>
      </w:r>
    </w:p>
    <w:p w14:paraId="1166E688" w14:textId="5B9B5314" w:rsidR="005C3375" w:rsidRDefault="00B44CC8">
      <w:pPr>
        <w:tabs>
          <w:tab w:val="left" w:pos="892"/>
        </w:tabs>
        <w:ind w:firstLine="567"/>
        <w:jc w:val="both"/>
        <w:rPr>
          <w:rFonts w:ascii="Verdana" w:eastAsia="Verdana" w:hAnsi="Verdana" w:cs="Verdana"/>
        </w:rPr>
      </w:pPr>
      <w:r>
        <w:rPr>
          <w:rFonts w:ascii="Verdana" w:eastAsia="Verdana" w:hAnsi="Verdana" w:cs="Verdana"/>
        </w:rPr>
        <w:t xml:space="preserve">Un nombre maximum de 60 concurrents </w:t>
      </w:r>
      <w:r w:rsidR="00A02748">
        <w:rPr>
          <w:rFonts w:ascii="Verdana" w:eastAsia="Verdana" w:hAnsi="Verdana" w:cs="Verdana"/>
        </w:rPr>
        <w:t xml:space="preserve">dont au minimum 2 places réservées pour les jeunes conducteurs, </w:t>
      </w:r>
      <w:r>
        <w:rPr>
          <w:rFonts w:ascii="Verdana" w:eastAsia="Verdana" w:hAnsi="Verdana" w:cs="Verdana"/>
        </w:rPr>
        <w:t xml:space="preserve">pour 1 commissaire hoopers sur 1 </w:t>
      </w:r>
      <w:r w:rsidR="00CD6BB2" w:rsidRPr="00C11191">
        <w:rPr>
          <w:rFonts w:ascii="Verdana" w:eastAsia="Verdana" w:hAnsi="Verdana" w:cs="Verdana"/>
        </w:rPr>
        <w:t xml:space="preserve">terrain </w:t>
      </w:r>
      <w:r w:rsidR="006A4294" w:rsidRPr="00C11191">
        <w:rPr>
          <w:rFonts w:ascii="Verdana" w:eastAsia="Verdana" w:hAnsi="Verdana" w:cs="Verdana"/>
        </w:rPr>
        <w:t>de compétit</w:t>
      </w:r>
      <w:r w:rsidR="00CD6BB2" w:rsidRPr="00C11191">
        <w:rPr>
          <w:rFonts w:ascii="Verdana" w:eastAsia="Verdana" w:hAnsi="Verdana" w:cs="Verdana"/>
        </w:rPr>
        <w:t>i</w:t>
      </w:r>
      <w:r w:rsidR="006A4294" w:rsidRPr="00C11191">
        <w:rPr>
          <w:rFonts w:ascii="Verdana" w:eastAsia="Verdana" w:hAnsi="Verdana" w:cs="Verdana"/>
        </w:rPr>
        <w:t>on</w:t>
      </w:r>
      <w:r w:rsidRPr="00C11191">
        <w:rPr>
          <w:rFonts w:ascii="Verdana" w:eastAsia="Verdana" w:hAnsi="Verdana" w:cs="Verdana"/>
        </w:rPr>
        <w:t xml:space="preserve"> sera défini</w:t>
      </w:r>
      <w:bookmarkStart w:id="92" w:name="bookmark=id.1tuee74" w:colFirst="0" w:colLast="0"/>
      <w:bookmarkEnd w:id="92"/>
      <w:r w:rsidRPr="00C11191">
        <w:rPr>
          <w:rFonts w:ascii="Verdana" w:eastAsia="Verdana" w:hAnsi="Verdana" w:cs="Verdana"/>
        </w:rPr>
        <w:t>.</w:t>
      </w:r>
    </w:p>
    <w:p w14:paraId="33A6B7A3"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 xml:space="preserve">Le concurrent est présent lors de </w:t>
      </w:r>
      <w:r>
        <w:rPr>
          <w:rFonts w:ascii="Verdana" w:eastAsia="Verdana" w:hAnsi="Verdana" w:cs="Verdana"/>
        </w:rPr>
        <w:t>l'accueil. En l’absence de celui-ci à l’ouverture officielle de la compétition</w:t>
      </w:r>
      <w:r>
        <w:rPr>
          <w:rFonts w:ascii="Verdana" w:eastAsia="Verdana" w:hAnsi="Verdana" w:cs="Verdana"/>
          <w:b/>
        </w:rPr>
        <w:t>, la place pourra être cédée à une équipe présente inscrite en liste d'attente</w:t>
      </w:r>
      <w:r>
        <w:rPr>
          <w:rFonts w:ascii="Verdana" w:eastAsia="Verdana" w:hAnsi="Verdana" w:cs="Verdana"/>
        </w:rPr>
        <w:t xml:space="preserve"> selon la liste fournie à la DDPP (ou DDCSPP). </w:t>
      </w:r>
    </w:p>
    <w:p w14:paraId="1DDFC5F4" w14:textId="77777777" w:rsidR="005C3375" w:rsidRDefault="00B44CC8">
      <w:pPr>
        <w:tabs>
          <w:tab w:val="left" w:pos="892"/>
        </w:tabs>
        <w:ind w:firstLine="567"/>
        <w:jc w:val="both"/>
        <w:rPr>
          <w:rFonts w:ascii="Verdana" w:eastAsia="Verdana" w:hAnsi="Verdana" w:cs="Verdana"/>
        </w:rPr>
      </w:pPr>
      <w:bookmarkStart w:id="93" w:name="bookmark=id.4du1wux" w:colFirst="0" w:colLast="0"/>
      <w:bookmarkEnd w:id="93"/>
      <w:r>
        <w:rPr>
          <w:rFonts w:ascii="Verdana" w:eastAsia="Verdana" w:hAnsi="Verdana" w:cs="Verdana"/>
        </w:rPr>
        <w:t>L’absence du concurrent ne justifie pas le remboursement de l’engagement.</w:t>
      </w:r>
    </w:p>
    <w:p w14:paraId="2CB9DE09" w14:textId="77777777" w:rsidR="005C3375" w:rsidRDefault="00B44CC8">
      <w:pPr>
        <w:pBdr>
          <w:top w:val="nil"/>
          <w:left w:val="nil"/>
          <w:bottom w:val="nil"/>
          <w:right w:val="nil"/>
          <w:between w:val="nil"/>
        </w:pBdr>
        <w:ind w:firstLine="567"/>
        <w:jc w:val="both"/>
        <w:rPr>
          <w:rFonts w:ascii="Verdana" w:eastAsia="Verdana" w:hAnsi="Verdana" w:cs="Verdana"/>
        </w:rPr>
      </w:pPr>
      <w:bookmarkStart w:id="94" w:name="bookmark=id.2szc72q" w:colFirst="0" w:colLast="0"/>
      <w:bookmarkStart w:id="95" w:name="bookmark=id.184mhaj" w:colFirst="0" w:colLast="0"/>
      <w:bookmarkEnd w:id="94"/>
      <w:bookmarkEnd w:id="95"/>
      <w:r>
        <w:rPr>
          <w:rFonts w:ascii="Verdana" w:eastAsia="Verdana" w:hAnsi="Verdana" w:cs="Verdana"/>
        </w:rPr>
        <w:t>Les concurrents étrangers doivent présenter leur licence ou leur carnet de travail.</w:t>
      </w:r>
    </w:p>
    <w:p w14:paraId="7187C22E" w14:textId="77777777" w:rsidR="005C3375" w:rsidRDefault="00B44CC8">
      <w:pPr>
        <w:tabs>
          <w:tab w:val="left" w:pos="892"/>
        </w:tabs>
        <w:ind w:firstLine="567"/>
        <w:jc w:val="both"/>
        <w:rPr>
          <w:rFonts w:ascii="Verdana" w:eastAsia="Verdana" w:hAnsi="Verdana" w:cs="Verdana"/>
        </w:rPr>
      </w:pPr>
      <w:bookmarkStart w:id="96" w:name="bookmark=id.3s49zyc" w:colFirst="0" w:colLast="0"/>
      <w:bookmarkEnd w:id="96"/>
      <w:r>
        <w:rPr>
          <w:rFonts w:ascii="Verdana" w:eastAsia="Verdana" w:hAnsi="Verdana" w:cs="Verdana"/>
        </w:rPr>
        <w:t>Si le concurrent doit quitter la compétition avant la fin, il doit informer le président du club organisateur.</w:t>
      </w:r>
    </w:p>
    <w:p w14:paraId="0031406C" w14:textId="77777777" w:rsidR="005C3375" w:rsidRDefault="00B44CC8">
      <w:pPr>
        <w:tabs>
          <w:tab w:val="left" w:pos="892"/>
        </w:tabs>
        <w:spacing w:before="56"/>
        <w:ind w:left="360"/>
        <w:jc w:val="both"/>
        <w:rPr>
          <w:rFonts w:ascii="Verdana" w:eastAsia="Verdana" w:hAnsi="Verdana" w:cs="Verdana"/>
        </w:rPr>
      </w:pPr>
      <w:bookmarkStart w:id="97" w:name="bookmark=id.279ka65" w:colFirst="0" w:colLast="0"/>
      <w:bookmarkEnd w:id="97"/>
      <w:r>
        <w:rPr>
          <w:rFonts w:ascii="Verdana" w:eastAsia="Verdana" w:hAnsi="Verdana" w:cs="Verdana"/>
        </w:rPr>
        <w:t>Pour participer à une épreuve, il faut :</w:t>
      </w:r>
    </w:p>
    <w:p w14:paraId="7C811D50"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que le chien soit inscrit à l’épreuve ;</w:t>
      </w:r>
    </w:p>
    <w:p w14:paraId="004E7B1B"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que le conducteur du chien possède une licence CNEAC pour ce chien ;</w:t>
      </w:r>
    </w:p>
    <w:p w14:paraId="5DD57207"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que l’inscription soit validée.</w:t>
      </w:r>
    </w:p>
    <w:p w14:paraId="608471BA" w14:textId="77777777" w:rsidR="005C3375" w:rsidRDefault="00B44CC8">
      <w:pPr>
        <w:pBdr>
          <w:top w:val="nil"/>
          <w:left w:val="nil"/>
          <w:bottom w:val="nil"/>
          <w:right w:val="nil"/>
          <w:between w:val="nil"/>
        </w:pBdr>
        <w:spacing w:before="120"/>
        <w:ind w:firstLine="567"/>
        <w:jc w:val="both"/>
        <w:rPr>
          <w:rFonts w:ascii="Verdana" w:eastAsia="Verdana" w:hAnsi="Verdana" w:cs="Verdana"/>
        </w:rPr>
      </w:pPr>
      <w:bookmarkStart w:id="98" w:name="bookmark=id.meukdy" w:colFirst="0" w:colLast="0"/>
      <w:bookmarkEnd w:id="98"/>
      <w:r>
        <w:rPr>
          <w:rFonts w:ascii="Verdana" w:eastAsia="Verdana" w:hAnsi="Verdana" w:cs="Verdana"/>
        </w:rPr>
        <w:t xml:space="preserve">Tout mauvais comportement physique ou verbal envers l’organisation, le commissaire hoopers, les autres </w:t>
      </w:r>
      <w:r>
        <w:rPr>
          <w:rFonts w:ascii="Verdana" w:eastAsia="Verdana" w:hAnsi="Verdana" w:cs="Verdana"/>
        </w:rPr>
        <w:t>concurrents, les chiens est synonyme d’exclusion immédiate de la manifestation par le commissaire hoopers ou l’organisateur.</w:t>
      </w:r>
    </w:p>
    <w:p w14:paraId="540BC61C" w14:textId="77777777" w:rsidR="005C3375" w:rsidRDefault="00B44CC8">
      <w:pPr>
        <w:pStyle w:val="Titre3"/>
        <w:numPr>
          <w:ilvl w:val="0"/>
          <w:numId w:val="7"/>
        </w:numPr>
        <w:tabs>
          <w:tab w:val="left" w:pos="1843"/>
        </w:tabs>
        <w:spacing w:before="120" w:after="120"/>
        <w:ind w:left="1276" w:firstLine="141"/>
        <w:rPr>
          <w:rFonts w:ascii="Verdana" w:eastAsia="Verdana" w:hAnsi="Verdana" w:cs="Verdana"/>
          <w:i/>
          <w:sz w:val="22"/>
          <w:szCs w:val="22"/>
        </w:rPr>
      </w:pPr>
      <w:bookmarkStart w:id="99" w:name="bookmark=id.36ei31r" w:colFirst="0" w:colLast="0"/>
      <w:bookmarkStart w:id="100" w:name="_Toc116746712"/>
      <w:bookmarkEnd w:id="99"/>
      <w:r>
        <w:rPr>
          <w:rFonts w:ascii="Verdana" w:eastAsia="Verdana" w:hAnsi="Verdana" w:cs="Verdana"/>
          <w:i/>
          <w:sz w:val="22"/>
          <w:szCs w:val="22"/>
        </w:rPr>
        <w:t>Briefing du commissaire hoopers.</w:t>
      </w:r>
      <w:bookmarkEnd w:id="100"/>
    </w:p>
    <w:p w14:paraId="62BBFC55" w14:textId="77777777" w:rsidR="005C3375" w:rsidRDefault="00B44CC8">
      <w:pPr>
        <w:tabs>
          <w:tab w:val="left" w:pos="892"/>
        </w:tabs>
        <w:ind w:firstLine="567"/>
        <w:jc w:val="both"/>
        <w:rPr>
          <w:rFonts w:ascii="Verdana" w:eastAsia="Verdana" w:hAnsi="Verdana" w:cs="Verdana"/>
        </w:rPr>
      </w:pPr>
      <w:bookmarkStart w:id="101" w:name="bookmark=id.45jfvxd" w:colFirst="0" w:colLast="0"/>
      <w:bookmarkEnd w:id="101"/>
      <w:r>
        <w:rPr>
          <w:rFonts w:ascii="Verdana" w:eastAsia="Verdana" w:hAnsi="Verdana" w:cs="Verdana"/>
        </w:rPr>
        <w:t>Environ 15 minutes avant la première épreuve de la journée, le commissaire hoopers effectuera un briefing de l'équipe de terrain. Il est important que l'équipe de terrain soit à l'heure pour ce briefing afin de ne pas retarder le début de la compétition.</w:t>
      </w:r>
    </w:p>
    <w:p w14:paraId="60CC32C0" w14:textId="77777777" w:rsidR="005C3375" w:rsidRDefault="00B44CC8">
      <w:pPr>
        <w:tabs>
          <w:tab w:val="left" w:pos="892"/>
        </w:tabs>
        <w:ind w:firstLine="567"/>
        <w:jc w:val="both"/>
        <w:rPr>
          <w:rFonts w:ascii="Verdana" w:eastAsia="Verdana" w:hAnsi="Verdana" w:cs="Verdana"/>
        </w:rPr>
      </w:pPr>
      <w:bookmarkStart w:id="102" w:name="bookmark=id.2koq656" w:colFirst="0" w:colLast="0"/>
      <w:bookmarkEnd w:id="102"/>
      <w:r>
        <w:rPr>
          <w:rFonts w:ascii="Verdana" w:eastAsia="Verdana" w:hAnsi="Verdana" w:cs="Verdana"/>
        </w:rPr>
        <w:t>Le commissaire hoopers rappelle notamment les aspects règlementaires concernant le chronométrage, la gestion des concurrents à l'entrée et à la sortie du terrain, et le secrétariat. Il explique sa façon d'organiser les changements de parcours.</w:t>
      </w:r>
    </w:p>
    <w:p w14:paraId="14C3E2D8" w14:textId="77777777" w:rsidR="005C3375" w:rsidRDefault="00B44CC8">
      <w:pPr>
        <w:pStyle w:val="Titre2"/>
        <w:numPr>
          <w:ilvl w:val="0"/>
          <w:numId w:val="4"/>
        </w:numPr>
      </w:pPr>
      <w:bookmarkStart w:id="103" w:name="bookmark=id.zu0gcz" w:colFirst="0" w:colLast="0"/>
      <w:bookmarkStart w:id="104" w:name="_Toc116746713"/>
      <w:bookmarkEnd w:id="103"/>
      <w:r>
        <w:t>Ouverture de la compétition.</w:t>
      </w:r>
      <w:bookmarkEnd w:id="104"/>
    </w:p>
    <w:p w14:paraId="39E22BF2" w14:textId="77777777" w:rsidR="005C3375" w:rsidRDefault="00B44CC8">
      <w:pPr>
        <w:tabs>
          <w:tab w:val="left" w:pos="892"/>
        </w:tabs>
        <w:ind w:firstLine="567"/>
        <w:jc w:val="both"/>
        <w:rPr>
          <w:rFonts w:ascii="Verdana" w:eastAsia="Verdana" w:hAnsi="Verdana" w:cs="Verdana"/>
        </w:rPr>
      </w:pPr>
      <w:bookmarkStart w:id="105" w:name="bookmark=id.1yyy98l" w:colFirst="0" w:colLast="0"/>
      <w:bookmarkEnd w:id="105"/>
      <w:r>
        <w:rPr>
          <w:rFonts w:ascii="Verdana" w:eastAsia="Verdana" w:hAnsi="Verdana" w:cs="Verdana"/>
        </w:rPr>
        <w:t xml:space="preserve">Environ 5 minutes avant la première épreuve, la compétition est </w:t>
      </w:r>
      <w:r>
        <w:rPr>
          <w:rFonts w:ascii="Verdana" w:eastAsia="Verdana" w:hAnsi="Verdana" w:cs="Verdana"/>
        </w:rPr>
        <w:t>officiellement ouverte par l'organisateur, accompagné du (des) commissaire hoopers(s).</w:t>
      </w:r>
    </w:p>
    <w:p w14:paraId="34BCB496" w14:textId="77777777" w:rsidR="005C3375" w:rsidRDefault="00B44CC8">
      <w:pPr>
        <w:pBdr>
          <w:top w:val="nil"/>
          <w:left w:val="nil"/>
          <w:bottom w:val="nil"/>
          <w:right w:val="nil"/>
          <w:between w:val="nil"/>
        </w:pBdr>
        <w:ind w:firstLine="567"/>
        <w:jc w:val="both"/>
        <w:rPr>
          <w:rFonts w:ascii="Verdana" w:eastAsia="Verdana" w:hAnsi="Verdana" w:cs="Verdana"/>
        </w:rPr>
      </w:pPr>
      <w:bookmarkStart w:id="106" w:name="bookmark=id.4iylrwe" w:colFirst="0" w:colLast="0"/>
      <w:bookmarkEnd w:id="106"/>
      <w:r>
        <w:rPr>
          <w:rFonts w:ascii="Verdana" w:eastAsia="Verdana" w:hAnsi="Verdana" w:cs="Verdana"/>
        </w:rPr>
        <w:t>Le déroulement prévu de la compétition sera annoncé, ainsi que toute consigne particulière.</w:t>
      </w:r>
    </w:p>
    <w:p w14:paraId="4668B7E2" w14:textId="77777777" w:rsidR="005C3375" w:rsidRDefault="00B44CC8">
      <w:pPr>
        <w:pStyle w:val="Titre3"/>
        <w:numPr>
          <w:ilvl w:val="0"/>
          <w:numId w:val="9"/>
        </w:numPr>
        <w:tabs>
          <w:tab w:val="left" w:pos="1560"/>
          <w:tab w:val="left" w:pos="1985"/>
        </w:tabs>
        <w:spacing w:before="120" w:after="120"/>
        <w:ind w:firstLine="658"/>
        <w:rPr>
          <w:rFonts w:ascii="Verdana" w:eastAsia="Verdana" w:hAnsi="Verdana" w:cs="Verdana"/>
          <w:i/>
          <w:sz w:val="22"/>
          <w:szCs w:val="22"/>
        </w:rPr>
      </w:pPr>
      <w:bookmarkStart w:id="107" w:name="_Toc116746714"/>
      <w:r>
        <w:rPr>
          <w:rFonts w:ascii="Verdana" w:eastAsia="Verdana" w:hAnsi="Verdana" w:cs="Verdana"/>
          <w:i/>
          <w:sz w:val="22"/>
          <w:szCs w:val="22"/>
        </w:rPr>
        <w:t>Ordres de passage.</w:t>
      </w:r>
      <w:bookmarkEnd w:id="107"/>
    </w:p>
    <w:p w14:paraId="3A632754" w14:textId="77777777" w:rsidR="005C3375" w:rsidRDefault="00B44CC8">
      <w:pPr>
        <w:pBdr>
          <w:top w:val="nil"/>
          <w:left w:val="nil"/>
          <w:bottom w:val="nil"/>
          <w:right w:val="nil"/>
          <w:between w:val="nil"/>
        </w:pBdr>
        <w:ind w:firstLine="567"/>
        <w:jc w:val="both"/>
        <w:rPr>
          <w:rFonts w:ascii="Verdana" w:eastAsia="Verdana" w:hAnsi="Verdana" w:cs="Verdana"/>
        </w:rPr>
      </w:pPr>
      <w:bookmarkStart w:id="108" w:name="bookmark=id.1d96cc0" w:colFirst="0" w:colLast="0"/>
      <w:bookmarkEnd w:id="108"/>
      <w:r>
        <w:rPr>
          <w:rFonts w:ascii="Verdana" w:eastAsia="Verdana" w:hAnsi="Verdana" w:cs="Verdana"/>
        </w:rPr>
        <w:t xml:space="preserve">Pour chaque épreuve, un seul ordre de passage est </w:t>
      </w:r>
      <w:r>
        <w:rPr>
          <w:rFonts w:ascii="Verdana" w:eastAsia="Verdana" w:hAnsi="Verdana" w:cs="Verdana"/>
        </w:rPr>
        <w:t>établi pour l'ensemble des classes de compétition (Générale, Junior 11, Handi).</w:t>
      </w:r>
    </w:p>
    <w:p w14:paraId="08E88D46" w14:textId="77777777" w:rsidR="005C3375" w:rsidRDefault="00B44CC8">
      <w:pPr>
        <w:tabs>
          <w:tab w:val="left" w:pos="892"/>
        </w:tabs>
        <w:spacing w:before="120"/>
        <w:ind w:firstLine="567"/>
        <w:jc w:val="both"/>
        <w:rPr>
          <w:rFonts w:ascii="Verdana" w:eastAsia="Verdana" w:hAnsi="Verdana" w:cs="Verdana"/>
        </w:rPr>
      </w:pPr>
      <w:bookmarkStart w:id="109" w:name="bookmark=id.3x8tuzt" w:colFirst="0" w:colLast="0"/>
      <w:bookmarkEnd w:id="109"/>
      <w:r>
        <w:rPr>
          <w:rFonts w:ascii="Verdana" w:eastAsia="Verdana" w:hAnsi="Verdana" w:cs="Verdana"/>
        </w:rPr>
        <w:t>Si un chien est conduit sur la même épreuve par un conducteur en classe Junior 11 et un conducteur en classe de compétition Générale, il doit passer avec le concurrent en classe de compétition Générale avant de passer avec celui en classe de compétition Junior 11. Le club organisateur veillera à ce que l'ordre de passage établi respecte cette consigne.</w:t>
      </w:r>
    </w:p>
    <w:p w14:paraId="5C805C0B" w14:textId="77777777" w:rsidR="005C3375" w:rsidRDefault="00B44CC8">
      <w:pPr>
        <w:pBdr>
          <w:top w:val="nil"/>
          <w:left w:val="nil"/>
          <w:bottom w:val="nil"/>
          <w:right w:val="nil"/>
          <w:between w:val="nil"/>
        </w:pBdr>
        <w:ind w:firstLine="567"/>
        <w:jc w:val="both"/>
        <w:rPr>
          <w:rFonts w:ascii="Verdana" w:eastAsia="Verdana" w:hAnsi="Verdana" w:cs="Verdana"/>
        </w:rPr>
      </w:pPr>
      <w:bookmarkStart w:id="110" w:name="bookmark=id.2ce457m" w:colFirst="0" w:colLast="0"/>
      <w:bookmarkEnd w:id="110"/>
      <w:r>
        <w:rPr>
          <w:rFonts w:ascii="Verdana" w:eastAsia="Verdana" w:hAnsi="Verdana" w:cs="Verdana"/>
        </w:rPr>
        <w:t>Les ordres de passage doivent être affichés au moins, à l'entrée du terrain.</w:t>
      </w:r>
    </w:p>
    <w:p w14:paraId="4357F2E1" w14:textId="77777777" w:rsidR="005C3375" w:rsidRDefault="00B44CC8">
      <w:pPr>
        <w:pBdr>
          <w:top w:val="nil"/>
          <w:left w:val="nil"/>
          <w:bottom w:val="nil"/>
          <w:right w:val="nil"/>
          <w:between w:val="nil"/>
        </w:pBdr>
        <w:ind w:firstLine="567"/>
        <w:jc w:val="both"/>
        <w:rPr>
          <w:rFonts w:ascii="Verdana" w:eastAsia="Verdana" w:hAnsi="Verdana" w:cs="Verdana"/>
        </w:rPr>
      </w:pPr>
      <w:bookmarkStart w:id="111" w:name="bookmark=id.rjefff" w:colFirst="0" w:colLast="0"/>
      <w:bookmarkEnd w:id="111"/>
      <w:r>
        <w:rPr>
          <w:rFonts w:ascii="Verdana" w:eastAsia="Verdana" w:hAnsi="Verdana" w:cs="Verdana"/>
        </w:rPr>
        <w:t>L’ordre de passage doit être respecté afin que les concurrents puissent effectuer un échauffement correct de leurs chiens au moment propice.</w:t>
      </w:r>
    </w:p>
    <w:p w14:paraId="200D7642" w14:textId="77777777" w:rsidR="005C3375" w:rsidRDefault="00B44CC8">
      <w:pPr>
        <w:pBdr>
          <w:top w:val="nil"/>
          <w:left w:val="nil"/>
          <w:bottom w:val="nil"/>
          <w:right w:val="nil"/>
          <w:between w:val="nil"/>
        </w:pBdr>
        <w:ind w:firstLine="567"/>
        <w:jc w:val="both"/>
        <w:rPr>
          <w:rFonts w:ascii="Verdana" w:eastAsia="Verdana" w:hAnsi="Verdana" w:cs="Verdana"/>
        </w:rPr>
      </w:pPr>
      <w:bookmarkStart w:id="112" w:name="bookmark=id.3bj1y38" w:colFirst="0" w:colLast="0"/>
      <w:bookmarkEnd w:id="112"/>
      <w:r>
        <w:rPr>
          <w:rFonts w:ascii="Verdana" w:eastAsia="Verdana" w:hAnsi="Verdana" w:cs="Verdana"/>
        </w:rPr>
        <w:t>Si des aménagements ont lieu sur l’ordre de passage, ils ne peuvent se faire qu’avec l’accord de l’organisateur et/ou du commissaire hoopers. Ils doivent rester exceptionnels.</w:t>
      </w:r>
    </w:p>
    <w:p w14:paraId="3F7E979F" w14:textId="64E8D6B8"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 xml:space="preserve">Les chiennes en chaleur passent </w:t>
      </w:r>
      <w:r w:rsidR="000707EA">
        <w:rPr>
          <w:rFonts w:ascii="Verdana" w:eastAsia="Verdana" w:hAnsi="Verdana" w:cs="Verdana"/>
        </w:rPr>
        <w:t>dans l’ordre de passage établi.</w:t>
      </w:r>
    </w:p>
    <w:p w14:paraId="768B79D6" w14:textId="77777777" w:rsidR="005C3375" w:rsidRDefault="00B44CC8">
      <w:pPr>
        <w:pStyle w:val="Titre3"/>
        <w:numPr>
          <w:ilvl w:val="0"/>
          <w:numId w:val="9"/>
        </w:numPr>
        <w:tabs>
          <w:tab w:val="left" w:pos="1560"/>
          <w:tab w:val="left" w:pos="1985"/>
        </w:tabs>
        <w:spacing w:before="120" w:after="120"/>
        <w:ind w:firstLine="658"/>
        <w:rPr>
          <w:rFonts w:ascii="Verdana" w:eastAsia="Verdana" w:hAnsi="Verdana" w:cs="Verdana"/>
          <w:i/>
          <w:sz w:val="22"/>
          <w:szCs w:val="22"/>
        </w:rPr>
      </w:pPr>
      <w:bookmarkStart w:id="113" w:name="bookmark=id.4anzqyu" w:colFirst="0" w:colLast="0"/>
      <w:bookmarkStart w:id="114" w:name="bookmark=id.1qoc8b1" w:colFirst="0" w:colLast="0"/>
      <w:bookmarkStart w:id="115" w:name="_Toc116746715"/>
      <w:bookmarkEnd w:id="113"/>
      <w:bookmarkEnd w:id="114"/>
      <w:r>
        <w:rPr>
          <w:rFonts w:ascii="Verdana" w:eastAsia="Verdana" w:hAnsi="Verdana" w:cs="Verdana"/>
          <w:i/>
          <w:sz w:val="22"/>
          <w:szCs w:val="22"/>
        </w:rPr>
        <w:t>Reconnaissances.</w:t>
      </w:r>
      <w:bookmarkEnd w:id="115"/>
    </w:p>
    <w:p w14:paraId="5FCE0718" w14:textId="77777777" w:rsidR="005C3375" w:rsidRDefault="00B44CC8">
      <w:pPr>
        <w:pBdr>
          <w:top w:val="nil"/>
          <w:left w:val="nil"/>
          <w:bottom w:val="nil"/>
          <w:right w:val="nil"/>
          <w:between w:val="nil"/>
        </w:pBdr>
        <w:ind w:firstLine="567"/>
        <w:jc w:val="both"/>
        <w:rPr>
          <w:rFonts w:ascii="Verdana" w:eastAsia="Verdana" w:hAnsi="Verdana" w:cs="Verdana"/>
        </w:rPr>
      </w:pPr>
      <w:bookmarkStart w:id="116" w:name="bookmark=id.14ykbeg" w:colFirst="0" w:colLast="0"/>
      <w:bookmarkEnd w:id="116"/>
      <w:r>
        <w:rPr>
          <w:rFonts w:ascii="Verdana" w:eastAsia="Verdana" w:hAnsi="Verdana" w:cs="Verdana"/>
        </w:rPr>
        <w:t>Les reconnaissances sont parties intégrantes des épreuves et sont sous la responsabilité du commissaire hoopers.</w:t>
      </w:r>
    </w:p>
    <w:p w14:paraId="7DF30366" w14:textId="77777777" w:rsidR="005C3375" w:rsidRDefault="00B44CC8">
      <w:pPr>
        <w:tabs>
          <w:tab w:val="left" w:pos="892"/>
        </w:tabs>
        <w:ind w:firstLine="567"/>
        <w:jc w:val="both"/>
        <w:rPr>
          <w:rFonts w:ascii="Verdana" w:eastAsia="Verdana" w:hAnsi="Verdana" w:cs="Verdana"/>
        </w:rPr>
      </w:pPr>
      <w:bookmarkStart w:id="117" w:name="bookmark=id.3oy7u29" w:colFirst="0" w:colLast="0"/>
      <w:bookmarkEnd w:id="117"/>
      <w:r>
        <w:rPr>
          <w:rFonts w:ascii="Verdana" w:eastAsia="Verdana" w:hAnsi="Verdana" w:cs="Verdana"/>
        </w:rPr>
        <w:t>L'ordre et la durée des reconnaissances sont annoncés par le commissaire hoopers et, si possible, indiqués sur le programme de la journée.</w:t>
      </w:r>
    </w:p>
    <w:p w14:paraId="6ED65E88" w14:textId="77777777" w:rsidR="005C3375" w:rsidRDefault="00B44CC8">
      <w:pPr>
        <w:tabs>
          <w:tab w:val="left" w:pos="892"/>
        </w:tabs>
        <w:ind w:firstLine="567"/>
        <w:jc w:val="both"/>
        <w:rPr>
          <w:rFonts w:ascii="Verdana" w:eastAsia="Verdana" w:hAnsi="Verdana" w:cs="Verdana"/>
        </w:rPr>
      </w:pPr>
      <w:bookmarkStart w:id="118" w:name="bookmark=id.243i4a2" w:colFirst="0" w:colLast="0"/>
      <w:bookmarkEnd w:id="118"/>
      <w:r>
        <w:rPr>
          <w:rFonts w:ascii="Verdana" w:eastAsia="Verdana" w:hAnsi="Verdana" w:cs="Verdana"/>
        </w:rPr>
        <w:t xml:space="preserve">Les reconnaissances sont effectuées obligatoirement en présence du commissaire hoopers ou d’une personne de l’organisation nommée par le commissaire hoopers : </w:t>
      </w:r>
    </w:p>
    <w:p w14:paraId="30F578A0" w14:textId="3B2658CC"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bookmarkStart w:id="119" w:name="bookmark=id.j8sehv" w:colFirst="0" w:colLast="0"/>
      <w:bookmarkStart w:id="120" w:name="bookmark=id.338fx5o" w:colFirst="0" w:colLast="0"/>
      <w:bookmarkEnd w:id="119"/>
      <w:bookmarkEnd w:id="120"/>
      <w:r>
        <w:rPr>
          <w:rFonts w:ascii="Verdana" w:eastAsia="Verdana" w:hAnsi="Verdana" w:cs="Verdana"/>
          <w:color w:val="000000"/>
        </w:rPr>
        <w:t>les reconnaissances se feront par groupe de 1</w:t>
      </w:r>
      <w:r w:rsidR="00A02748">
        <w:rPr>
          <w:rFonts w:ascii="Verdana" w:eastAsia="Verdana" w:hAnsi="Verdana" w:cs="Verdana"/>
          <w:color w:val="000000"/>
        </w:rPr>
        <w:t>0</w:t>
      </w:r>
      <w:r>
        <w:rPr>
          <w:rFonts w:ascii="Verdana" w:eastAsia="Verdana" w:hAnsi="Verdana" w:cs="Verdana"/>
          <w:color w:val="000000"/>
        </w:rPr>
        <w:t xml:space="preserve"> personnes maximum </w:t>
      </w:r>
      <w:r w:rsidR="00A02748">
        <w:rPr>
          <w:rFonts w:ascii="Verdana" w:eastAsia="Verdana" w:hAnsi="Verdana" w:cs="Verdana"/>
          <w:color w:val="000000"/>
        </w:rPr>
        <w:t>en N0 et N1, 8 personnes maximum en N2 et N3.</w:t>
      </w:r>
    </w:p>
    <w:p w14:paraId="54215748"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conducteurs ont 5 minutes avant le début de l’épreuve pour reconnaître le parcours.</w:t>
      </w:r>
    </w:p>
    <w:p w14:paraId="1E1E5819"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les </w:t>
      </w:r>
      <w:r>
        <w:rPr>
          <w:rFonts w:ascii="Verdana" w:eastAsia="Verdana" w:hAnsi="Verdana" w:cs="Verdana"/>
          <w:color w:val="000000"/>
        </w:rPr>
        <w:t>personnes handicapées peuvent être accompagnées par un assistant.</w:t>
      </w:r>
    </w:p>
    <w:p w14:paraId="0D2682FD" w14:textId="7777777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jeunes de moins de 11 ans peuvent être accompagnés par une personne</w:t>
      </w:r>
    </w:p>
    <w:p w14:paraId="197BD777" w14:textId="573724B7" w:rsidR="005C3375" w:rsidRDefault="00B44CC8">
      <w:pPr>
        <w:numPr>
          <w:ilvl w:val="0"/>
          <w:numId w:val="3"/>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s’il y a plusieurs reconnaissances, les jeunes et </w:t>
      </w:r>
      <w:r w:rsidR="00CD6BB2" w:rsidRPr="00C11191">
        <w:rPr>
          <w:rFonts w:ascii="Verdana" w:eastAsia="Verdana" w:hAnsi="Verdana" w:cs="Verdana"/>
          <w:color w:val="000000"/>
        </w:rPr>
        <w:t>les</w:t>
      </w:r>
      <w:r w:rsidR="00CD6BB2">
        <w:rPr>
          <w:rFonts w:ascii="Verdana" w:eastAsia="Verdana" w:hAnsi="Verdana" w:cs="Verdana"/>
          <w:color w:val="000000"/>
        </w:rPr>
        <w:t xml:space="preserve"> </w:t>
      </w:r>
      <w:r>
        <w:rPr>
          <w:rFonts w:ascii="Verdana" w:eastAsia="Verdana" w:hAnsi="Verdana" w:cs="Verdana"/>
          <w:color w:val="000000"/>
        </w:rPr>
        <w:t xml:space="preserve">handis sont en droit de continuer à reconnaître (en accord </w:t>
      </w:r>
      <w:r>
        <w:rPr>
          <w:rFonts w:ascii="Verdana" w:eastAsia="Verdana" w:hAnsi="Verdana" w:cs="Verdana"/>
          <w:color w:val="000000"/>
        </w:rPr>
        <w:t>avec le commissaire hoopers).</w:t>
      </w:r>
    </w:p>
    <w:p w14:paraId="3F05A282" w14:textId="77777777" w:rsidR="005C3375" w:rsidRDefault="00B44CC8">
      <w:pPr>
        <w:pStyle w:val="Titre3"/>
        <w:numPr>
          <w:ilvl w:val="0"/>
          <w:numId w:val="9"/>
        </w:numPr>
        <w:tabs>
          <w:tab w:val="left" w:pos="1560"/>
          <w:tab w:val="left" w:pos="1985"/>
        </w:tabs>
        <w:spacing w:before="120" w:after="120"/>
        <w:ind w:firstLine="658"/>
        <w:rPr>
          <w:rFonts w:ascii="Verdana" w:eastAsia="Verdana" w:hAnsi="Verdana" w:cs="Verdana"/>
          <w:i/>
          <w:sz w:val="22"/>
          <w:szCs w:val="22"/>
        </w:rPr>
      </w:pPr>
      <w:bookmarkStart w:id="121" w:name="bookmark=id.1idq7dh" w:colFirst="0" w:colLast="0"/>
      <w:bookmarkStart w:id="122" w:name="_Toc116746716"/>
      <w:bookmarkEnd w:id="121"/>
      <w:r>
        <w:rPr>
          <w:rFonts w:ascii="Verdana" w:eastAsia="Verdana" w:hAnsi="Verdana" w:cs="Verdana"/>
          <w:i/>
          <w:sz w:val="22"/>
          <w:szCs w:val="22"/>
        </w:rPr>
        <w:t>Chien en blanc.</w:t>
      </w:r>
      <w:bookmarkEnd w:id="122"/>
    </w:p>
    <w:p w14:paraId="56382A7E" w14:textId="77777777" w:rsidR="005C3375" w:rsidRDefault="00B44CC8">
      <w:pPr>
        <w:pBdr>
          <w:top w:val="nil"/>
          <w:left w:val="nil"/>
          <w:bottom w:val="nil"/>
          <w:right w:val="nil"/>
          <w:between w:val="nil"/>
        </w:pBdr>
        <w:ind w:firstLine="567"/>
        <w:jc w:val="both"/>
        <w:rPr>
          <w:rFonts w:ascii="Verdana" w:eastAsia="Verdana" w:hAnsi="Verdana" w:cs="Verdana"/>
        </w:rPr>
      </w:pPr>
      <w:bookmarkStart w:id="123" w:name="bookmark=id.2hio093" w:colFirst="0" w:colLast="0"/>
      <w:bookmarkEnd w:id="123"/>
      <w:r>
        <w:rPr>
          <w:rFonts w:ascii="Verdana" w:eastAsia="Verdana" w:hAnsi="Verdana" w:cs="Verdana"/>
        </w:rPr>
        <w:t>Les chiens en blanc sont autorisés uniquement sur les sélectifs et les finales.</w:t>
      </w:r>
    </w:p>
    <w:p w14:paraId="43C318BD" w14:textId="77777777" w:rsidR="005C3375" w:rsidRDefault="00B44CC8">
      <w:pPr>
        <w:tabs>
          <w:tab w:val="left" w:pos="892"/>
        </w:tabs>
        <w:ind w:firstLine="567"/>
        <w:jc w:val="both"/>
        <w:rPr>
          <w:rFonts w:ascii="Verdana" w:eastAsia="Verdana" w:hAnsi="Verdana" w:cs="Verdana"/>
        </w:rPr>
      </w:pPr>
      <w:bookmarkStart w:id="124" w:name="bookmark=id.wnyagw" w:colFirst="0" w:colLast="0"/>
      <w:bookmarkEnd w:id="124"/>
      <w:r>
        <w:rPr>
          <w:rFonts w:ascii="Verdana" w:eastAsia="Verdana" w:hAnsi="Verdana" w:cs="Verdana"/>
        </w:rPr>
        <w:t>Pour les épreuves niveau 2, le chien en blanc doit être au moins de niveau 2. Pour les épreuves niveau 3, le chien en blanc doit être en niveau 3. Dans tous les cas, le conducteur doit avoir une licence CNEAC Hoopers pour ce chien.</w:t>
      </w:r>
    </w:p>
    <w:p w14:paraId="2E98D2E4" w14:textId="77777777" w:rsidR="005C3375" w:rsidRDefault="00B44CC8">
      <w:pPr>
        <w:tabs>
          <w:tab w:val="left" w:pos="892"/>
        </w:tabs>
        <w:ind w:firstLine="567"/>
        <w:jc w:val="both"/>
        <w:rPr>
          <w:rFonts w:ascii="Verdana" w:eastAsia="Verdana" w:hAnsi="Verdana" w:cs="Verdana"/>
        </w:rPr>
      </w:pPr>
      <w:bookmarkStart w:id="125" w:name="bookmark=id.3gnlt4p" w:colFirst="0" w:colLast="0"/>
      <w:bookmarkEnd w:id="125"/>
      <w:r>
        <w:rPr>
          <w:rFonts w:ascii="Verdana" w:eastAsia="Verdana" w:hAnsi="Verdana" w:cs="Verdana"/>
        </w:rPr>
        <w:t>Le chien en blanc est choisi par les organisateurs. Que ce soit le chien en blanc ou son conducteur, ils ne participent pas à l'épreuve, ni avec ce conducteur ou un autre conducteur pour le chien, ni avec ce chien ou un autre chien pour le conducteur</w:t>
      </w:r>
      <w:r w:rsidRPr="00C11191">
        <w:rPr>
          <w:rFonts w:ascii="Verdana" w:eastAsia="Verdana" w:hAnsi="Verdana" w:cs="Verdana"/>
        </w:rPr>
        <w:t>,</w:t>
      </w:r>
      <w:r>
        <w:rPr>
          <w:rFonts w:ascii="Verdana" w:eastAsia="Verdana" w:hAnsi="Verdana" w:cs="Verdana"/>
        </w:rPr>
        <w:t xml:space="preserve"> et cela même, dans une autre catégorie.</w:t>
      </w:r>
    </w:p>
    <w:p w14:paraId="37DF5290" w14:textId="77777777" w:rsidR="005C3375" w:rsidRDefault="00B44CC8">
      <w:pPr>
        <w:pBdr>
          <w:top w:val="nil"/>
          <w:left w:val="nil"/>
          <w:bottom w:val="nil"/>
          <w:right w:val="nil"/>
          <w:between w:val="nil"/>
        </w:pBdr>
        <w:ind w:firstLine="567"/>
        <w:jc w:val="both"/>
        <w:rPr>
          <w:rFonts w:ascii="Verdana" w:eastAsia="Verdana" w:hAnsi="Verdana" w:cs="Verdana"/>
        </w:rPr>
      </w:pPr>
      <w:bookmarkStart w:id="126" w:name="bookmark=id.1vsw3ci" w:colFirst="0" w:colLast="0"/>
      <w:bookmarkEnd w:id="126"/>
      <w:r>
        <w:rPr>
          <w:rFonts w:ascii="Verdana" w:eastAsia="Verdana" w:hAnsi="Verdana" w:cs="Verdana"/>
        </w:rPr>
        <w:t>Le chien en blanc passe avant la reconnaissance des concurrents afin que le commissaire hoopers puisse effectuer des modifications à son parcours si nécessaire.</w:t>
      </w:r>
    </w:p>
    <w:p w14:paraId="0D6F4112" w14:textId="77777777" w:rsidR="005C3375" w:rsidRDefault="00B44CC8">
      <w:pPr>
        <w:pStyle w:val="Titre2"/>
        <w:numPr>
          <w:ilvl w:val="0"/>
          <w:numId w:val="4"/>
        </w:numPr>
      </w:pPr>
      <w:bookmarkStart w:id="127" w:name="_Toc116746717"/>
      <w:r>
        <w:t>Remise des prix.</w:t>
      </w:r>
      <w:bookmarkEnd w:id="127"/>
    </w:p>
    <w:p w14:paraId="00201274" w14:textId="77777777" w:rsidR="005C3375" w:rsidRDefault="00B44CC8">
      <w:pPr>
        <w:tabs>
          <w:tab w:val="left" w:pos="892"/>
        </w:tabs>
        <w:ind w:firstLine="567"/>
        <w:jc w:val="both"/>
        <w:rPr>
          <w:rFonts w:ascii="Verdana" w:eastAsia="Verdana" w:hAnsi="Verdana" w:cs="Verdana"/>
        </w:rPr>
      </w:pPr>
      <w:bookmarkStart w:id="128" w:name="bookmark=id.2uxtw84" w:colFirst="0" w:colLast="0"/>
      <w:bookmarkEnd w:id="128"/>
      <w:r>
        <w:rPr>
          <w:rFonts w:ascii="Verdana" w:eastAsia="Verdana" w:hAnsi="Verdana" w:cs="Verdana"/>
        </w:rPr>
        <w:t xml:space="preserve">L'organisation de la remise des prix est du ressort de l'organisateur et doit avoir lieu assez rapidement après la fin des épreuves. Moment convivial privilégié de la compétition, il est </w:t>
      </w:r>
      <w:r>
        <w:rPr>
          <w:rFonts w:ascii="Verdana" w:eastAsia="Verdana" w:hAnsi="Verdana" w:cs="Verdana"/>
        </w:rPr>
        <w:t>néanmoins important de minimiser sa durée pour que les concurrents puissent rentrer chez eux le plus tôt possible.</w:t>
      </w:r>
    </w:p>
    <w:p w14:paraId="6970A77B" w14:textId="77777777" w:rsidR="005C3375" w:rsidRDefault="00B44CC8">
      <w:pPr>
        <w:pBdr>
          <w:top w:val="nil"/>
          <w:left w:val="nil"/>
          <w:bottom w:val="nil"/>
          <w:right w:val="nil"/>
          <w:between w:val="nil"/>
        </w:pBdr>
        <w:ind w:firstLine="567"/>
        <w:jc w:val="both"/>
        <w:rPr>
          <w:rFonts w:ascii="Verdana" w:eastAsia="Verdana" w:hAnsi="Verdana" w:cs="Verdana"/>
        </w:rPr>
      </w:pPr>
      <w:bookmarkStart w:id="129" w:name="bookmark=id.1a346fx" w:colFirst="0" w:colLast="0"/>
      <w:bookmarkEnd w:id="129"/>
      <w:r>
        <w:rPr>
          <w:rFonts w:ascii="Verdana" w:eastAsia="Verdana" w:hAnsi="Verdana" w:cs="Verdana"/>
        </w:rPr>
        <w:t>Il peut y avoir plusieurs remises de prix au cours de la compétition.</w:t>
      </w:r>
    </w:p>
    <w:p w14:paraId="21D6147F" w14:textId="35B7196F" w:rsidR="005C3375" w:rsidRDefault="00B44CC8">
      <w:pPr>
        <w:tabs>
          <w:tab w:val="left" w:pos="892"/>
        </w:tabs>
        <w:ind w:firstLine="567"/>
        <w:jc w:val="both"/>
        <w:rPr>
          <w:rFonts w:ascii="Verdana" w:eastAsia="Verdana" w:hAnsi="Verdana" w:cs="Verdana"/>
        </w:rPr>
      </w:pPr>
      <w:bookmarkStart w:id="130" w:name="bookmark=id.3u2rp3q" w:colFirst="0" w:colLast="0"/>
      <w:bookmarkEnd w:id="130"/>
      <w:r>
        <w:rPr>
          <w:rFonts w:ascii="Verdana" w:eastAsia="Verdana" w:hAnsi="Verdana" w:cs="Verdana"/>
        </w:rPr>
        <w:t xml:space="preserve">A la demande particulière de certains concurrents, généralement des concurrents étrangers, les feuilles de résultats nécessitant la signature du commissaire hoopers (partie de Pass hoopers et Pass hoopers </w:t>
      </w:r>
      <w:r w:rsidR="00590A3D">
        <w:rPr>
          <w:rFonts w:ascii="Verdana" w:eastAsia="Verdana" w:hAnsi="Verdana" w:cs="Verdana"/>
        </w:rPr>
        <w:t>,</w:t>
      </w:r>
      <w:r>
        <w:rPr>
          <w:rFonts w:ascii="Verdana" w:eastAsia="Verdana" w:hAnsi="Verdana" w:cs="Verdana"/>
        </w:rPr>
        <w:t>voire résultats) peuvent être imprimées. Les feuilles de résultats sont disponibles sur l’espace CNEAC du concurrent.</w:t>
      </w:r>
    </w:p>
    <w:p w14:paraId="2CDD02D6" w14:textId="77777777" w:rsidR="005C3375" w:rsidRDefault="00B44CC8">
      <w:pPr>
        <w:pStyle w:val="Titre2"/>
        <w:numPr>
          <w:ilvl w:val="0"/>
          <w:numId w:val="4"/>
        </w:numPr>
      </w:pPr>
      <w:bookmarkStart w:id="131" w:name="bookmark=id.2981zbj" w:colFirst="0" w:colLast="0"/>
      <w:bookmarkStart w:id="132" w:name="bookmark=id.odc9jc" w:colFirst="0" w:colLast="0"/>
      <w:bookmarkStart w:id="133" w:name="_Toc116746718"/>
      <w:bookmarkEnd w:id="131"/>
      <w:bookmarkEnd w:id="132"/>
      <w:r>
        <w:t>Formalités administratives.</w:t>
      </w:r>
      <w:bookmarkEnd w:id="133"/>
    </w:p>
    <w:p w14:paraId="35C29626" w14:textId="20821AE3" w:rsidR="005C3375" w:rsidRDefault="00B44CC8">
      <w:pPr>
        <w:tabs>
          <w:tab w:val="left" w:pos="892"/>
        </w:tabs>
        <w:ind w:firstLine="567"/>
        <w:jc w:val="both"/>
        <w:rPr>
          <w:rFonts w:ascii="Verdana" w:eastAsia="Verdana" w:hAnsi="Verdana" w:cs="Verdana"/>
        </w:rPr>
      </w:pPr>
      <w:bookmarkStart w:id="134" w:name="bookmark=id.1nia2ey" w:colFirst="0" w:colLast="0"/>
      <w:bookmarkEnd w:id="134"/>
      <w:r>
        <w:rPr>
          <w:rFonts w:ascii="Verdana" w:eastAsia="Verdana" w:hAnsi="Verdana" w:cs="Verdana"/>
        </w:rPr>
        <w:t>L'organisateur remet au commissaire hoopers responsable du jury un chèque à l’ordre de la Société Centrale Canine d’un montant égal au nombre de compétiteurs hors classe de compétition Junior 11, multiplié par 2</w:t>
      </w:r>
      <w:r>
        <w:rPr>
          <w:rFonts w:ascii="Verdana" w:eastAsia="Verdana" w:hAnsi="Verdana" w:cs="Verdana"/>
        </w:rPr>
        <w:t xml:space="preserve"> contre reçu signé. Exemple : (2 €</w:t>
      </w:r>
      <w:r>
        <w:rPr>
          <w:rFonts w:ascii="Verdana" w:eastAsia="Verdana" w:hAnsi="Verdana" w:cs="Verdana"/>
        </w:rPr>
        <w:t>x57</w:t>
      </w:r>
      <w:r>
        <w:rPr>
          <w:rFonts w:ascii="Verdana" w:eastAsia="Verdana" w:hAnsi="Verdana" w:cs="Verdana"/>
        </w:rPr>
        <w:t xml:space="preserve"> participants = 114</w:t>
      </w:r>
      <w:r>
        <w:rPr>
          <w:rFonts w:ascii="Verdana" w:eastAsia="Verdana" w:hAnsi="Verdana" w:cs="Verdana"/>
        </w:rPr>
        <w:t xml:space="preserve"> €)</w:t>
      </w:r>
    </w:p>
    <w:p w14:paraId="0506F172"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Dans le cas d’un commissaire hoopers étranger officiant seul, c’est à l’organisateur d’envoyer le chèque et le reçu au secrétaire général de la CNEAC le lendemain de la compétition.</w:t>
      </w:r>
    </w:p>
    <w:p w14:paraId="76695A62" w14:textId="77777777" w:rsidR="005C3375" w:rsidRDefault="00B44CC8">
      <w:pPr>
        <w:pBdr>
          <w:top w:val="nil"/>
          <w:left w:val="nil"/>
          <w:bottom w:val="nil"/>
          <w:right w:val="nil"/>
          <w:between w:val="nil"/>
        </w:pBdr>
        <w:ind w:firstLine="567"/>
        <w:jc w:val="both"/>
        <w:rPr>
          <w:rFonts w:ascii="Verdana" w:eastAsia="Verdana" w:hAnsi="Verdana" w:cs="Verdana"/>
        </w:rPr>
      </w:pPr>
      <w:bookmarkStart w:id="135" w:name="bookmark=id.47hxl2r" w:colFirst="0" w:colLast="0"/>
      <w:bookmarkEnd w:id="135"/>
      <w:r>
        <w:rPr>
          <w:rFonts w:ascii="Verdana" w:eastAsia="Verdana" w:hAnsi="Verdana" w:cs="Verdana"/>
        </w:rPr>
        <w:t>L'organisateur règle au commissaire hoopers les indemnités qui lui sont dues.</w:t>
      </w:r>
    </w:p>
    <w:p w14:paraId="42BD55BE" w14:textId="77777777" w:rsidR="005C3375" w:rsidRDefault="00B44CC8">
      <w:pPr>
        <w:pBdr>
          <w:top w:val="nil"/>
          <w:left w:val="nil"/>
          <w:bottom w:val="nil"/>
          <w:right w:val="nil"/>
          <w:between w:val="nil"/>
        </w:pBdr>
        <w:ind w:firstLine="567"/>
        <w:jc w:val="both"/>
        <w:rPr>
          <w:rFonts w:ascii="Verdana" w:eastAsia="Verdana" w:hAnsi="Verdana" w:cs="Verdana"/>
        </w:rPr>
      </w:pPr>
      <w:bookmarkStart w:id="136" w:name="bookmark=id.2mn7vak" w:colFirst="0" w:colLast="0"/>
      <w:bookmarkEnd w:id="136"/>
      <w:r>
        <w:rPr>
          <w:rFonts w:ascii="Verdana" w:eastAsia="Verdana" w:hAnsi="Verdana" w:cs="Verdana"/>
        </w:rPr>
        <w:t>Ces formalités doivent être complétées au plus tard pendant de la pause de midi, afin de libérer le commissaire hoopers au plus tôt en fin de compétition.</w:t>
      </w:r>
    </w:p>
    <w:p w14:paraId="748F227A" w14:textId="70F634FC" w:rsidR="005C3375" w:rsidRDefault="00B44CC8">
      <w:pPr>
        <w:tabs>
          <w:tab w:val="left" w:pos="892"/>
        </w:tabs>
        <w:ind w:firstLine="567"/>
        <w:jc w:val="both"/>
        <w:rPr>
          <w:rFonts w:ascii="Verdana" w:eastAsia="Verdana" w:hAnsi="Verdana" w:cs="Verdana"/>
        </w:rPr>
      </w:pPr>
      <w:r>
        <w:rPr>
          <w:rFonts w:ascii="Verdana" w:eastAsia="Verdana" w:hAnsi="Verdana" w:cs="Verdana"/>
        </w:rPr>
        <w:t>Le commissaire hoopers rédige un compte rendu de la compétition puis le transfert au secrétariat CNEAC. Dans le cas d’un commissaire</w:t>
      </w:r>
      <w:r w:rsidR="00CD6BB2">
        <w:rPr>
          <w:rFonts w:ascii="Verdana" w:eastAsia="Verdana" w:hAnsi="Verdana" w:cs="Verdana"/>
        </w:rPr>
        <w:t xml:space="preserve"> </w:t>
      </w:r>
      <w:r w:rsidR="00CD6BB2" w:rsidRPr="00C11191">
        <w:rPr>
          <w:rFonts w:ascii="Verdana" w:eastAsia="Verdana" w:hAnsi="Verdana" w:cs="Verdana"/>
        </w:rPr>
        <w:t>étranger</w:t>
      </w:r>
      <w:r>
        <w:rPr>
          <w:rFonts w:ascii="Verdana" w:eastAsia="Verdana" w:hAnsi="Verdana" w:cs="Verdana"/>
        </w:rPr>
        <w:t xml:space="preserve">, l’organisateur aura la charge de le transmettre. </w:t>
      </w:r>
    </w:p>
    <w:p w14:paraId="322A94F6" w14:textId="77777777" w:rsidR="005C3375" w:rsidRDefault="00B44CC8">
      <w:pPr>
        <w:tabs>
          <w:tab w:val="left" w:pos="892"/>
        </w:tabs>
        <w:ind w:firstLine="567"/>
        <w:jc w:val="both"/>
        <w:rPr>
          <w:rFonts w:ascii="Verdana" w:eastAsia="Verdana" w:hAnsi="Verdana" w:cs="Verdana"/>
        </w:rPr>
      </w:pPr>
      <w:r>
        <w:rPr>
          <w:rFonts w:ascii="Verdana" w:eastAsia="Verdana" w:hAnsi="Verdana" w:cs="Verdana"/>
        </w:rPr>
        <w:t>Le GT Hoopers sera destinataire du compte-rendu via hoopers@sportscanins.fr (automatiquement si le logiciel le permet sinon par l’organisateur).</w:t>
      </w:r>
    </w:p>
    <w:p w14:paraId="26A177E9" w14:textId="77777777" w:rsidR="005C3375" w:rsidRDefault="00B44CC8">
      <w:pPr>
        <w:pStyle w:val="Titre2"/>
        <w:numPr>
          <w:ilvl w:val="0"/>
          <w:numId w:val="4"/>
        </w:numPr>
      </w:pPr>
      <w:bookmarkStart w:id="137" w:name="bookmark=id.11si5id" w:colFirst="0" w:colLast="0"/>
      <w:bookmarkEnd w:id="137"/>
      <w:r>
        <w:br w:type="page"/>
      </w:r>
      <w:bookmarkStart w:id="138" w:name="_Toc116746719"/>
      <w:r>
        <w:t>Réclamations.</w:t>
      </w:r>
      <w:bookmarkEnd w:id="138"/>
    </w:p>
    <w:p w14:paraId="1B81F79E" w14:textId="77777777" w:rsidR="005C3375" w:rsidRDefault="00B44CC8">
      <w:pPr>
        <w:pBdr>
          <w:top w:val="nil"/>
          <w:left w:val="nil"/>
          <w:bottom w:val="nil"/>
          <w:right w:val="nil"/>
          <w:between w:val="nil"/>
        </w:pBdr>
        <w:ind w:firstLine="567"/>
        <w:jc w:val="both"/>
        <w:rPr>
          <w:rFonts w:ascii="Verdana" w:eastAsia="Verdana" w:hAnsi="Verdana" w:cs="Verdana"/>
          <w:b/>
        </w:rPr>
      </w:pPr>
      <w:r>
        <w:rPr>
          <w:rFonts w:ascii="Verdana" w:eastAsia="Verdana" w:hAnsi="Verdana" w:cs="Verdana"/>
          <w:b/>
        </w:rPr>
        <w:t xml:space="preserve">Dans ce paragraphe, on entend par réclamation, une demande d’arbitrage traitant un point de désaccord lors du déroulement du compétition. Cette réclamation est faite à titre personnel par le </w:t>
      </w:r>
      <w:r>
        <w:rPr>
          <w:rFonts w:ascii="Verdana" w:eastAsia="Verdana" w:hAnsi="Verdana" w:cs="Verdana"/>
          <w:b/>
        </w:rPr>
        <w:t>concurrent.</w:t>
      </w:r>
    </w:p>
    <w:p w14:paraId="6405374C" w14:textId="433750DA" w:rsidR="005C3375" w:rsidRDefault="00B44CC8">
      <w:pPr>
        <w:tabs>
          <w:tab w:val="left" w:pos="892"/>
        </w:tabs>
        <w:ind w:firstLine="567"/>
        <w:jc w:val="both"/>
        <w:rPr>
          <w:rFonts w:ascii="Verdana" w:eastAsia="Verdana" w:hAnsi="Verdana" w:cs="Verdana"/>
        </w:rPr>
      </w:pPr>
      <w:r>
        <w:rPr>
          <w:rFonts w:ascii="Verdana" w:eastAsia="Verdana" w:hAnsi="Verdana" w:cs="Verdana"/>
        </w:rPr>
        <w:t xml:space="preserve">Toute réclamation fondée lors de la compétition hoopers devra être formulée par écrit. Cette réclamation doit être déposée au président du club organisateur dans l’heure qui suit la compétition, accompagnée d’une caution d’un montant de 150€. Le président du club transmet la réclamation </w:t>
      </w:r>
      <w:r>
        <w:rPr>
          <w:rFonts w:ascii="Verdana" w:eastAsia="Verdana" w:hAnsi="Verdana" w:cs="Verdana"/>
          <w:b/>
        </w:rPr>
        <w:t xml:space="preserve">dans les plus brefs délais, soit à la </w:t>
      </w:r>
      <w:r w:rsidR="00CD6BB2" w:rsidRPr="00C11191">
        <w:rPr>
          <w:rFonts w:ascii="Verdana" w:eastAsia="Verdana" w:hAnsi="Verdana" w:cs="Verdana"/>
          <w:b/>
        </w:rPr>
        <w:t>C</w:t>
      </w:r>
      <w:r>
        <w:rPr>
          <w:rFonts w:ascii="Verdana" w:eastAsia="Verdana" w:hAnsi="Verdana" w:cs="Verdana"/>
          <w:b/>
        </w:rPr>
        <w:t xml:space="preserve">anine Territoriale, soit au secrétariat de la CNEAC uniquement si cela concerne le jugement. </w:t>
      </w:r>
      <w:r>
        <w:rPr>
          <w:rFonts w:ascii="Verdana" w:eastAsia="Verdana" w:hAnsi="Verdana" w:cs="Verdana"/>
        </w:rPr>
        <w:t>Cette caution restera acquise à l’organisation si, après examen de la réclamation, celle-ci est reconnue sans fondement par les instances compétentes.</w:t>
      </w:r>
    </w:p>
    <w:p w14:paraId="372742B7" w14:textId="77777777" w:rsidR="005C3375" w:rsidRDefault="005C3375">
      <w:pPr>
        <w:pBdr>
          <w:top w:val="nil"/>
          <w:left w:val="nil"/>
          <w:bottom w:val="nil"/>
          <w:right w:val="nil"/>
          <w:between w:val="nil"/>
        </w:pBdr>
        <w:spacing w:before="8"/>
        <w:jc w:val="both"/>
        <w:rPr>
          <w:rFonts w:ascii="Verdana" w:eastAsia="Verdana" w:hAnsi="Verdana" w:cs="Verdana"/>
          <w:color w:val="000000"/>
        </w:rPr>
      </w:pPr>
    </w:p>
    <w:p w14:paraId="783733BA" w14:textId="77777777" w:rsidR="005C3375" w:rsidRDefault="00B44CC8">
      <w:pPr>
        <w:pStyle w:val="Titre1"/>
        <w:numPr>
          <w:ilvl w:val="0"/>
          <w:numId w:val="10"/>
        </w:numPr>
      </w:pPr>
      <w:bookmarkStart w:id="139" w:name="bookmark=id.4kx3h1s" w:colFirst="0" w:colLast="0"/>
      <w:bookmarkStart w:id="140" w:name="_Toc116746720"/>
      <w:bookmarkEnd w:id="139"/>
      <w:r>
        <w:t>Après la compétition</w:t>
      </w:r>
      <w:bookmarkEnd w:id="140"/>
      <w:r>
        <w:tab/>
      </w:r>
    </w:p>
    <w:p w14:paraId="78C8712F" w14:textId="62CB5812" w:rsidR="005C3375" w:rsidRDefault="00B44CC8">
      <w:pPr>
        <w:pBdr>
          <w:top w:val="nil"/>
          <w:left w:val="nil"/>
          <w:bottom w:val="nil"/>
          <w:right w:val="nil"/>
          <w:between w:val="nil"/>
        </w:pBdr>
        <w:ind w:firstLine="567"/>
        <w:jc w:val="both"/>
        <w:rPr>
          <w:rFonts w:ascii="Verdana" w:eastAsia="Verdana" w:hAnsi="Verdana" w:cs="Verdana"/>
          <w:b/>
        </w:rPr>
      </w:pPr>
      <w:bookmarkStart w:id="141" w:name="bookmark=id.1f7o1he" w:colFirst="0" w:colLast="0"/>
      <w:bookmarkEnd w:id="141"/>
      <w:r w:rsidRPr="00590A3D">
        <w:rPr>
          <w:rFonts w:ascii="Verdana" w:eastAsia="Verdana" w:hAnsi="Verdana" w:cs="Verdana"/>
          <w:b/>
        </w:rPr>
        <w:t>L'organisateur effectue l’envoi des résultats via le calendrier</w:t>
      </w:r>
      <w:r w:rsidR="00CD6BB2" w:rsidRPr="00590A3D">
        <w:rPr>
          <w:rFonts w:ascii="Verdana" w:eastAsia="Verdana" w:hAnsi="Verdana" w:cs="Verdana"/>
          <w:b/>
        </w:rPr>
        <w:t xml:space="preserve"> </w:t>
      </w:r>
      <w:r w:rsidRPr="00590A3D">
        <w:rPr>
          <w:rFonts w:ascii="Verdana" w:eastAsia="Verdana" w:hAnsi="Verdana" w:cs="Verdana"/>
          <w:b/>
        </w:rPr>
        <w:t xml:space="preserve">afin de demander l’homologation de la compétition à la CNEAC, de préférence à l’issue de la </w:t>
      </w:r>
      <w:r w:rsidRPr="00590A3D">
        <w:rPr>
          <w:rFonts w:ascii="Verdana" w:eastAsia="Verdana" w:hAnsi="Verdana" w:cs="Verdana"/>
          <w:b/>
        </w:rPr>
        <w:t>compétition et au plus tard le lendemain.</w:t>
      </w:r>
    </w:p>
    <w:p w14:paraId="3CAB19C7" w14:textId="77777777" w:rsidR="005C3375" w:rsidRDefault="005C3375">
      <w:pPr>
        <w:pBdr>
          <w:top w:val="nil"/>
          <w:left w:val="nil"/>
          <w:bottom w:val="nil"/>
          <w:right w:val="nil"/>
          <w:between w:val="nil"/>
        </w:pBdr>
        <w:spacing w:before="8"/>
        <w:jc w:val="both"/>
        <w:rPr>
          <w:rFonts w:ascii="Verdana" w:eastAsia="Verdana" w:hAnsi="Verdana" w:cs="Verdana"/>
          <w:b/>
          <w:color w:val="000000"/>
        </w:rPr>
      </w:pPr>
    </w:p>
    <w:p w14:paraId="0B08AAF5" w14:textId="77777777" w:rsidR="005C3375" w:rsidRDefault="00B44CC8">
      <w:pPr>
        <w:pStyle w:val="Titre1"/>
        <w:numPr>
          <w:ilvl w:val="0"/>
          <w:numId w:val="10"/>
        </w:numPr>
      </w:pPr>
      <w:bookmarkStart w:id="142" w:name="_Toc116746721"/>
      <w:r>
        <w:t>En cas d’annulation</w:t>
      </w:r>
      <w:bookmarkEnd w:id="142"/>
    </w:p>
    <w:p w14:paraId="66932D4D"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En cas d’annulation de la compétition pour force majeure (en accord avec le commissaire hoopers), voici la procédure en cas de remboursement des engagements effectués au moyen de Lydia :</w:t>
      </w:r>
    </w:p>
    <w:p w14:paraId="373DDAEF"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color w:val="090000"/>
        </w:rPr>
        <w:t xml:space="preserve">Comme le compte Lydia n’est pas un compte de dépôt (l’argent ne fait que transiter sur celui-ci), certaines précautions sont à </w:t>
      </w:r>
      <w:r>
        <w:rPr>
          <w:rFonts w:ascii="Verdana" w:eastAsia="Verdana" w:hAnsi="Verdana" w:cs="Verdana"/>
        </w:rPr>
        <w:t>prendre</w:t>
      </w:r>
      <w:r>
        <w:rPr>
          <w:rFonts w:ascii="Verdana" w:eastAsia="Verdana" w:hAnsi="Verdana" w:cs="Verdana"/>
          <w:color w:val="090000"/>
        </w:rPr>
        <w:t xml:space="preserve"> en cas de remboursements multiples :</w:t>
      </w:r>
    </w:p>
    <w:p w14:paraId="5B04D53E" w14:textId="77777777" w:rsidR="005C3375" w:rsidRDefault="00B44CC8">
      <w:pPr>
        <w:tabs>
          <w:tab w:val="left" w:pos="892"/>
        </w:tabs>
        <w:ind w:firstLine="567"/>
        <w:jc w:val="both"/>
        <w:rPr>
          <w:rFonts w:ascii="Verdana" w:eastAsia="Verdana" w:hAnsi="Verdana" w:cs="Verdana"/>
        </w:rPr>
      </w:pPr>
      <w:r>
        <w:rPr>
          <w:rFonts w:ascii="Verdana" w:eastAsia="Verdana" w:hAnsi="Verdana" w:cs="Verdana"/>
          <w:color w:val="090000"/>
        </w:rPr>
        <w:t xml:space="preserve">Voir s’il n’est pas possible de déplacer la </w:t>
      </w:r>
      <w:r>
        <w:rPr>
          <w:rFonts w:ascii="Verdana" w:eastAsia="Verdana" w:hAnsi="Verdana" w:cs="Verdana"/>
        </w:rPr>
        <w:t>date</w:t>
      </w:r>
      <w:r>
        <w:rPr>
          <w:rFonts w:ascii="Verdana" w:eastAsia="Verdana" w:hAnsi="Verdana" w:cs="Verdana"/>
          <w:color w:val="090000"/>
        </w:rPr>
        <w:t xml:space="preserve"> de la compétition à une date ultérieure et dans ce cas conserver dans la </w:t>
      </w:r>
      <w:r>
        <w:rPr>
          <w:rFonts w:ascii="Verdana" w:eastAsia="Verdana" w:hAnsi="Verdana" w:cs="Verdana"/>
        </w:rPr>
        <w:t>mesure</w:t>
      </w:r>
      <w:r>
        <w:rPr>
          <w:rFonts w:ascii="Verdana" w:eastAsia="Verdana" w:hAnsi="Verdana" w:cs="Verdana"/>
          <w:color w:val="090000"/>
        </w:rPr>
        <w:t xml:space="preserve"> du possible les engagements. Cette modification de date est facilement réalisable sur </w:t>
      </w:r>
      <w:r>
        <w:rPr>
          <w:rFonts w:ascii="Verdana" w:eastAsia="Verdana" w:hAnsi="Verdana" w:cs="Verdana"/>
        </w:rPr>
        <w:t>demande</w:t>
      </w:r>
      <w:r>
        <w:rPr>
          <w:rFonts w:ascii="Verdana" w:eastAsia="Verdana" w:hAnsi="Verdana" w:cs="Verdana"/>
          <w:color w:val="090000"/>
        </w:rPr>
        <w:t xml:space="preserve"> auprès du </w:t>
      </w:r>
      <w:hyperlink r:id="rId15">
        <w:r>
          <w:rPr>
            <w:rFonts w:ascii="Verdana" w:eastAsia="Verdana" w:hAnsi="Verdana" w:cs="Verdana"/>
          </w:rPr>
          <w:t>secrétariat général</w:t>
        </w:r>
      </w:hyperlink>
      <w:r>
        <w:rPr>
          <w:rFonts w:ascii="Verdana" w:eastAsia="Verdana" w:hAnsi="Verdana" w:cs="Verdana"/>
        </w:rPr>
        <w:t>.</w:t>
      </w:r>
    </w:p>
    <w:p w14:paraId="6375A43B"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color w:val="090000"/>
        </w:rPr>
        <w:t xml:space="preserve">En cas de remboursements multiples voire de tous les engagements, l’opération deviendra impossible du fait de l’atteinte du découvert autorisé sur le compte Lydia. Aussi à cette situation exceptionnelle, </w:t>
      </w:r>
      <w:r>
        <w:rPr>
          <w:rFonts w:ascii="Verdana" w:eastAsia="Verdana" w:hAnsi="Verdana" w:cs="Verdana"/>
          <w:color w:val="212121"/>
        </w:rPr>
        <w:t xml:space="preserve">vous devez </w:t>
      </w:r>
      <w:r>
        <w:rPr>
          <w:rFonts w:ascii="Verdana" w:eastAsia="Verdana" w:hAnsi="Verdana" w:cs="Verdana"/>
        </w:rPr>
        <w:t>contacter</w:t>
      </w:r>
      <w:r>
        <w:rPr>
          <w:rFonts w:ascii="Verdana" w:eastAsia="Verdana" w:hAnsi="Verdana" w:cs="Verdana"/>
          <w:color w:val="212121"/>
        </w:rPr>
        <w:t xml:space="preserve"> Lydia par mail à l'adresse :</w:t>
      </w:r>
      <w:r>
        <w:rPr>
          <w:rFonts w:ascii="Verdana" w:eastAsia="Verdana" w:hAnsi="Verdana" w:cs="Verdana"/>
          <w:color w:val="1054CC"/>
        </w:rPr>
        <w:t xml:space="preserve"> </w:t>
      </w:r>
      <w:hyperlink r:id="rId16">
        <w:r>
          <w:rPr>
            <w:rFonts w:ascii="Verdana" w:eastAsia="Verdana" w:hAnsi="Verdana" w:cs="Verdana"/>
            <w:color w:val="1054CC"/>
          </w:rPr>
          <w:t>supportpro@lydia-app.com</w:t>
        </w:r>
      </w:hyperlink>
      <w:r>
        <w:rPr>
          <w:rFonts w:ascii="Verdana" w:eastAsia="Verdana" w:hAnsi="Verdana" w:cs="Verdana"/>
          <w:color w:val="1054CC"/>
        </w:rPr>
        <w:t xml:space="preserve"> </w:t>
      </w:r>
      <w:r>
        <w:rPr>
          <w:rFonts w:ascii="Verdana" w:eastAsia="Verdana" w:hAnsi="Verdana" w:cs="Verdana"/>
          <w:color w:val="090000"/>
        </w:rPr>
        <w:t xml:space="preserve">en précisant sur </w:t>
      </w:r>
      <w:r>
        <w:rPr>
          <w:rFonts w:ascii="Verdana" w:eastAsia="Verdana" w:hAnsi="Verdana" w:cs="Verdana"/>
        </w:rPr>
        <w:t>votre</w:t>
      </w:r>
      <w:r>
        <w:rPr>
          <w:rFonts w:ascii="Verdana" w:eastAsia="Verdana" w:hAnsi="Verdana" w:cs="Verdana"/>
          <w:color w:val="090000"/>
        </w:rPr>
        <w:t xml:space="preserve"> mail le nom du club ainsi que le montant total des encaissements à rembourser.</w:t>
      </w:r>
    </w:p>
    <w:p w14:paraId="332A5D2D" w14:textId="77777777" w:rsidR="005C3375" w:rsidRDefault="005C3375">
      <w:pPr>
        <w:pBdr>
          <w:top w:val="nil"/>
          <w:left w:val="nil"/>
          <w:bottom w:val="nil"/>
          <w:right w:val="nil"/>
          <w:between w:val="nil"/>
        </w:pBdr>
        <w:spacing w:before="6"/>
        <w:jc w:val="both"/>
        <w:rPr>
          <w:rFonts w:ascii="Verdana" w:eastAsia="Verdana" w:hAnsi="Verdana" w:cs="Verdana"/>
          <w:color w:val="000000"/>
        </w:rPr>
      </w:pPr>
    </w:p>
    <w:p w14:paraId="7B4556D8" w14:textId="77777777" w:rsidR="005C3375" w:rsidRDefault="00B44CC8">
      <w:pPr>
        <w:pBdr>
          <w:top w:val="nil"/>
          <w:left w:val="nil"/>
          <w:bottom w:val="nil"/>
          <w:right w:val="nil"/>
          <w:between w:val="nil"/>
        </w:pBdr>
        <w:ind w:firstLine="567"/>
        <w:jc w:val="both"/>
        <w:rPr>
          <w:rFonts w:ascii="Verdana" w:eastAsia="Verdana" w:hAnsi="Verdana" w:cs="Verdana"/>
        </w:rPr>
      </w:pPr>
      <w:r>
        <w:rPr>
          <w:rFonts w:ascii="Verdana" w:eastAsia="Verdana" w:hAnsi="Verdana" w:cs="Verdana"/>
          <w:color w:val="090000"/>
        </w:rPr>
        <w:t xml:space="preserve">La réponse de Lydia sera un mail similaire à </w:t>
      </w:r>
      <w:r>
        <w:rPr>
          <w:rFonts w:ascii="Verdana" w:eastAsia="Verdana" w:hAnsi="Verdana" w:cs="Verdana"/>
        </w:rPr>
        <w:t>l’image</w:t>
      </w:r>
      <w:r>
        <w:rPr>
          <w:rFonts w:ascii="Verdana" w:eastAsia="Verdana" w:hAnsi="Verdana" w:cs="Verdana"/>
          <w:color w:val="090000"/>
        </w:rPr>
        <w:t xml:space="preserve"> ci-dessous :</w:t>
      </w:r>
    </w:p>
    <w:p w14:paraId="2E2191F5" w14:textId="77777777" w:rsidR="005C3375" w:rsidRDefault="00B44CC8">
      <w:pPr>
        <w:pBdr>
          <w:top w:val="nil"/>
          <w:left w:val="nil"/>
          <w:bottom w:val="nil"/>
          <w:right w:val="nil"/>
          <w:between w:val="nil"/>
        </w:pBdr>
        <w:ind w:left="360"/>
        <w:jc w:val="both"/>
        <w:rPr>
          <w:rFonts w:ascii="Verdana" w:eastAsia="Verdana" w:hAnsi="Verdana" w:cs="Verdana"/>
          <w:color w:val="000000"/>
        </w:rPr>
      </w:pPr>
      <w:r>
        <w:rPr>
          <w:rFonts w:ascii="Verdana" w:eastAsia="Verdana" w:hAnsi="Verdana" w:cs="Verdana"/>
          <w:noProof/>
          <w:color w:val="000000"/>
        </w:rPr>
        <w:drawing>
          <wp:inline distT="0" distB="0" distL="0" distR="0" wp14:anchorId="7950F09D" wp14:editId="312BBEF5">
            <wp:extent cx="4407472" cy="2121175"/>
            <wp:effectExtent l="0" t="0" r="0" b="0"/>
            <wp:docPr id="4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4407472" cy="2121175"/>
                    </a:xfrm>
                    <a:prstGeom prst="rect">
                      <a:avLst/>
                    </a:prstGeom>
                    <a:ln/>
                  </pic:spPr>
                </pic:pic>
              </a:graphicData>
            </a:graphic>
          </wp:inline>
        </w:drawing>
      </w:r>
    </w:p>
    <w:sectPr w:rsidR="005C3375">
      <w:headerReference w:type="even" r:id="rId18"/>
      <w:headerReference w:type="default" r:id="rId19"/>
      <w:footerReference w:type="even" r:id="rId20"/>
      <w:footerReference w:type="default" r:id="rId21"/>
      <w:headerReference w:type="first" r:id="rId22"/>
      <w:footerReference w:type="first" r:id="rId23"/>
      <w:pgSz w:w="11910" w:h="16840"/>
      <w:pgMar w:top="720" w:right="570" w:bottom="720" w:left="720" w:header="0" w:footer="1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6EA2" w14:textId="77777777" w:rsidR="00676483" w:rsidRDefault="00676483">
      <w:r>
        <w:separator/>
      </w:r>
    </w:p>
  </w:endnote>
  <w:endnote w:type="continuationSeparator" w:id="0">
    <w:p w14:paraId="45D849C6" w14:textId="77777777" w:rsidR="00676483" w:rsidRDefault="0067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AB85" w14:textId="77777777" w:rsidR="005C3375" w:rsidRDefault="005C337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DA3E" w14:textId="3D45962F" w:rsidR="005C3375" w:rsidRDefault="00126BC7" w:rsidP="006972F2">
    <w:pPr>
      <w:pBdr>
        <w:top w:val="single" w:sz="4" w:space="1" w:color="D9D9D9"/>
        <w:left w:val="nil"/>
        <w:bottom w:val="nil"/>
        <w:right w:val="nil"/>
        <w:between w:val="nil"/>
      </w:pBdr>
      <w:tabs>
        <w:tab w:val="center" w:pos="4536"/>
        <w:tab w:val="right" w:pos="9072"/>
      </w:tabs>
      <w:jc w:val="center"/>
      <w:rPr>
        <w:color w:val="000000"/>
      </w:rPr>
    </w:pPr>
    <w:r>
      <w:rPr>
        <w:color w:val="000000"/>
        <w:sz w:val="20"/>
        <w:szCs w:val="20"/>
      </w:rPr>
      <w:t>GT HOOPERS : MODE D’EMPLOI POUR L’ORGANISATEUR D’UN</w:t>
    </w:r>
    <w:r w:rsidR="006972F2">
      <w:rPr>
        <w:color w:val="000000"/>
        <w:sz w:val="20"/>
        <w:szCs w:val="20"/>
      </w:rPr>
      <w:t>E</w:t>
    </w:r>
    <w:r>
      <w:rPr>
        <w:color w:val="000000"/>
        <w:sz w:val="20"/>
        <w:szCs w:val="20"/>
      </w:rPr>
      <w:t xml:space="preserve"> COMPÉTITION_</w:t>
    </w:r>
    <w:r w:rsidRPr="00245D28">
      <w:t>_</w:t>
    </w:r>
    <w:r w:rsidR="00C11191">
      <w:t>202</w:t>
    </w:r>
    <w:r w:rsidR="00590A3D">
      <w:t>30712</w:t>
    </w:r>
    <w:r>
      <w:rPr>
        <w:color w:val="000000"/>
        <w:sz w:val="20"/>
        <w:szCs w:val="20"/>
      </w:rPr>
      <w:tab/>
    </w:r>
    <w:r>
      <w:rPr>
        <w:color w:val="000000"/>
        <w:sz w:val="20"/>
        <w:szCs w:val="20"/>
      </w:rPr>
      <w:tab/>
    </w:r>
    <w:r>
      <w:rPr>
        <w:color w:val="000000"/>
      </w:rPr>
      <w:fldChar w:fldCharType="begin"/>
    </w:r>
    <w:r>
      <w:rPr>
        <w:color w:val="000000"/>
      </w:rPr>
      <w:instrText>PAGE</w:instrText>
    </w:r>
    <w:r>
      <w:rPr>
        <w:color w:val="000000"/>
      </w:rPr>
      <w:fldChar w:fldCharType="separate"/>
    </w:r>
    <w:r w:rsidR="000707EA">
      <w:rPr>
        <w:noProof/>
        <w:color w:val="000000"/>
      </w:rPr>
      <w:t>1</w:t>
    </w:r>
    <w:r>
      <w:rPr>
        <w:color w:val="000000"/>
      </w:rPr>
      <w:fldChar w:fldCharType="end"/>
    </w:r>
    <w:r>
      <w:rPr>
        <w:color w:val="000000"/>
      </w:rPr>
      <w:t xml:space="preserve"> | 11</w:t>
    </w:r>
  </w:p>
  <w:p w14:paraId="37504DAC" w14:textId="77777777" w:rsidR="005C3375" w:rsidRDefault="005C3375">
    <w:pPr>
      <w:pBdr>
        <w:top w:val="nil"/>
        <w:left w:val="nil"/>
        <w:bottom w:val="nil"/>
        <w:right w:val="nil"/>
        <w:between w:val="nil"/>
      </w:pBdr>
      <w:spacing w:before="120"/>
      <w:ind w:left="6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A4D2" w14:textId="77777777" w:rsidR="005C3375" w:rsidRDefault="005C337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B96E" w14:textId="77777777" w:rsidR="00676483" w:rsidRDefault="00676483">
      <w:r>
        <w:separator/>
      </w:r>
    </w:p>
  </w:footnote>
  <w:footnote w:type="continuationSeparator" w:id="0">
    <w:p w14:paraId="49B35D58" w14:textId="77777777" w:rsidR="00676483" w:rsidRDefault="00676483">
      <w:r>
        <w:continuationSeparator/>
      </w:r>
    </w:p>
  </w:footnote>
  <w:footnote w:id="1">
    <w:p w14:paraId="3E939AF5" w14:textId="77777777" w:rsidR="005C3375" w:rsidRDefault="00B44C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Verdana" w:eastAsia="Verdana" w:hAnsi="Verdana" w:cs="Verdana"/>
          <w:color w:val="000000"/>
          <w:sz w:val="18"/>
          <w:szCs w:val="18"/>
        </w:rPr>
        <w:t>(</w:t>
      </w:r>
      <w:hyperlink r:id="rId1">
        <w:r>
          <w:rPr>
            <w:rFonts w:ascii="Verdana" w:eastAsia="Verdana" w:hAnsi="Verdana" w:cs="Verdana"/>
            <w:color w:val="000000"/>
            <w:sz w:val="18"/>
            <w:szCs w:val="18"/>
          </w:rPr>
          <w:t>http://maps.google.fr</w:t>
        </w:r>
      </w:hyperlink>
      <w:r>
        <w:rPr>
          <w:rFonts w:ascii="Verdana" w:eastAsia="Verdana" w:hAnsi="Verdana" w:cs="Verdana"/>
          <w:color w:val="000000"/>
          <w:sz w:val="18"/>
          <w:szCs w:val="18"/>
        </w:rPr>
        <w:t xml:space="preserve"> et en cliquant sur l'endroit précis. S'ouvre alors une fenêtre d'information avec l'adresse (le cas échéant), la latitude et la longitude au format degrés décimaux.) / vérifier les coordonnées GPS du lieu de votre compétition en les tapant dans le champ de recherche de Google </w:t>
      </w:r>
      <w:proofErr w:type="spellStart"/>
      <w:r>
        <w:rPr>
          <w:rFonts w:ascii="Verdana" w:eastAsia="Verdana" w:hAnsi="Verdana" w:cs="Verdana"/>
          <w:color w:val="000000"/>
          <w:sz w:val="18"/>
          <w:szCs w:val="18"/>
        </w:rPr>
        <w:t>Maps</w:t>
      </w:r>
      <w:proofErr w:type="spellEnd"/>
      <w:r>
        <w:rPr>
          <w:rFonts w:ascii="Verdana" w:eastAsia="Verdana" w:hAnsi="Verdana" w:cs="Verdana"/>
          <w:color w:val="000000"/>
          <w:sz w:val="18"/>
          <w:szCs w:val="18"/>
        </w:rPr>
        <w:t xml:space="preserve"> (</w:t>
      </w:r>
      <w:hyperlink r:id="rId2">
        <w:r>
          <w:rPr>
            <w:rFonts w:ascii="Verdana" w:eastAsia="Verdana" w:hAnsi="Verdana" w:cs="Verdana"/>
            <w:color w:val="000000"/>
            <w:sz w:val="18"/>
            <w:szCs w:val="18"/>
          </w:rPr>
          <w:t>http://maps.google.fr</w:t>
        </w:r>
      </w:hyperlink>
      <w:r>
        <w:rPr>
          <w:rFonts w:ascii="Verdana" w:eastAsia="Verdana" w:hAnsi="Verdana" w:cs="Verdana"/>
          <w:color w:val="000000"/>
          <w:sz w:val="18"/>
          <w:szCs w:val="18"/>
        </w:rPr>
        <w:t>), toujours au format degrés décimaux.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D950" w14:textId="77777777" w:rsidR="005C3375" w:rsidRDefault="005C337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1244" w14:textId="77777777" w:rsidR="005C3375" w:rsidRDefault="005C3375">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0993" w14:textId="77777777" w:rsidR="005C3375" w:rsidRDefault="005C337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19E"/>
    <w:multiLevelType w:val="multilevel"/>
    <w:tmpl w:val="7E7E3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0B30E9"/>
    <w:multiLevelType w:val="multilevel"/>
    <w:tmpl w:val="21F63380"/>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2" w15:restartNumberingAfterBreak="0">
    <w:nsid w:val="0F015F0A"/>
    <w:multiLevelType w:val="multilevel"/>
    <w:tmpl w:val="7ADCD638"/>
    <w:lvl w:ilvl="0">
      <w:start w:val="1"/>
      <w:numFmt w:val="lowerLetter"/>
      <w:lvlText w:val="%1."/>
      <w:lvlJc w:val="left"/>
      <w:pPr>
        <w:ind w:left="9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00543"/>
    <w:multiLevelType w:val="multilevel"/>
    <w:tmpl w:val="26B088A2"/>
    <w:lvl w:ilvl="0">
      <w:start w:val="1"/>
      <w:numFmt w:val="lowerLetter"/>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4" w15:restartNumberingAfterBreak="0">
    <w:nsid w:val="252C4672"/>
    <w:multiLevelType w:val="multilevel"/>
    <w:tmpl w:val="891A2242"/>
    <w:lvl w:ilvl="0">
      <w:start w:val="1"/>
      <w:numFmt w:val="upperRoman"/>
      <w:pStyle w:val="Titre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B9465C"/>
    <w:multiLevelType w:val="multilevel"/>
    <w:tmpl w:val="1A688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275DB4"/>
    <w:multiLevelType w:val="multilevel"/>
    <w:tmpl w:val="F7BA4196"/>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7" w15:restartNumberingAfterBreak="0">
    <w:nsid w:val="4A1B24A8"/>
    <w:multiLevelType w:val="multilevel"/>
    <w:tmpl w:val="E514E674"/>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8" w15:restartNumberingAfterBreak="0">
    <w:nsid w:val="58BC5FAB"/>
    <w:multiLevelType w:val="multilevel"/>
    <w:tmpl w:val="FAEE2F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33409A6"/>
    <w:multiLevelType w:val="multilevel"/>
    <w:tmpl w:val="C18CCB9C"/>
    <w:lvl w:ilvl="0">
      <w:start w:val="1"/>
      <w:numFmt w:val="lowerLetter"/>
      <w:lvlText w:val="%1."/>
      <w:lvlJc w:val="left"/>
      <w:pPr>
        <w:ind w:left="9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E03500"/>
    <w:multiLevelType w:val="multilevel"/>
    <w:tmpl w:val="0720CB6C"/>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3BD6BC8"/>
    <w:multiLevelType w:val="multilevel"/>
    <w:tmpl w:val="62167094"/>
    <w:lvl w:ilvl="0">
      <w:start w:val="1"/>
      <w:numFmt w:val="lowerLetter"/>
      <w:lvlText w:val="%1."/>
      <w:lvlJc w:val="left"/>
      <w:pPr>
        <w:ind w:left="9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1583029">
    <w:abstractNumId w:val="7"/>
  </w:num>
  <w:num w:numId="2" w16cid:durableId="1393041243">
    <w:abstractNumId w:val="8"/>
  </w:num>
  <w:num w:numId="3" w16cid:durableId="1203127354">
    <w:abstractNumId w:val="5"/>
  </w:num>
  <w:num w:numId="4" w16cid:durableId="2145656928">
    <w:abstractNumId w:val="0"/>
  </w:num>
  <w:num w:numId="5" w16cid:durableId="99955751">
    <w:abstractNumId w:val="6"/>
  </w:num>
  <w:num w:numId="6" w16cid:durableId="1874924373">
    <w:abstractNumId w:val="11"/>
  </w:num>
  <w:num w:numId="7" w16cid:durableId="1181090157">
    <w:abstractNumId w:val="9"/>
  </w:num>
  <w:num w:numId="8" w16cid:durableId="214854966">
    <w:abstractNumId w:val="3"/>
  </w:num>
  <w:num w:numId="9" w16cid:durableId="933126662">
    <w:abstractNumId w:val="2"/>
  </w:num>
  <w:num w:numId="10" w16cid:durableId="1660814862">
    <w:abstractNumId w:val="4"/>
  </w:num>
  <w:num w:numId="11" w16cid:durableId="1361202019">
    <w:abstractNumId w:val="1"/>
  </w:num>
  <w:num w:numId="12" w16cid:durableId="954673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75"/>
    <w:rsid w:val="000707EA"/>
    <w:rsid w:val="00126BC7"/>
    <w:rsid w:val="001E713F"/>
    <w:rsid w:val="002A7029"/>
    <w:rsid w:val="003A3FDF"/>
    <w:rsid w:val="004571E5"/>
    <w:rsid w:val="00590A3D"/>
    <w:rsid w:val="005C3375"/>
    <w:rsid w:val="00676483"/>
    <w:rsid w:val="006972F2"/>
    <w:rsid w:val="006A4294"/>
    <w:rsid w:val="006C62C9"/>
    <w:rsid w:val="008F7B58"/>
    <w:rsid w:val="00955ED8"/>
    <w:rsid w:val="00A02748"/>
    <w:rsid w:val="00A852C8"/>
    <w:rsid w:val="00A93DA6"/>
    <w:rsid w:val="00AD0466"/>
    <w:rsid w:val="00B31DEC"/>
    <w:rsid w:val="00B44CC8"/>
    <w:rsid w:val="00B907C9"/>
    <w:rsid w:val="00C11191"/>
    <w:rsid w:val="00CD6BB2"/>
    <w:rsid w:val="00D07904"/>
    <w:rsid w:val="00EB5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A945"/>
  <w15:docId w15:val="{4D69B0B9-A973-48DB-BF4F-B127F320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rsid w:val="00DA6396"/>
    <w:pPr>
      <w:numPr>
        <w:numId w:val="12"/>
      </w:numPr>
      <w:spacing w:after="120"/>
      <w:ind w:left="714" w:hanging="357"/>
      <w:outlineLvl w:val="0"/>
    </w:pPr>
    <w:rPr>
      <w:rFonts w:ascii="Verdana" w:hAnsi="Verdana"/>
      <w:b/>
      <w:smallCaps/>
      <w:sz w:val="24"/>
      <w:szCs w:val="28"/>
      <w:u w:color="000000"/>
    </w:rPr>
  </w:style>
  <w:style w:type="paragraph" w:styleId="Titre2">
    <w:name w:val="heading 2"/>
    <w:basedOn w:val="Normal"/>
    <w:uiPriority w:val="9"/>
    <w:unhideWhenUsed/>
    <w:qFormat/>
    <w:rsid w:val="00EA079B"/>
    <w:pPr>
      <w:numPr>
        <w:numId w:val="10"/>
      </w:numPr>
      <w:spacing w:before="120" w:after="120"/>
      <w:jc w:val="both"/>
      <w:outlineLvl w:val="1"/>
    </w:pPr>
    <w:rPr>
      <w:rFonts w:ascii="Verdana" w:hAnsi="Verdana"/>
      <w:bCs/>
      <w:sz w:val="24"/>
      <w:u w:val="single"/>
    </w:rPr>
  </w:style>
  <w:style w:type="paragraph" w:styleId="Titre3">
    <w:name w:val="heading 3"/>
    <w:basedOn w:val="Normal"/>
    <w:uiPriority w:val="9"/>
    <w:unhideWhenUsed/>
    <w:qFormat/>
    <w:pPr>
      <w:spacing w:before="147"/>
      <w:ind w:left="902" w:hanging="720"/>
      <w:outlineLvl w:val="2"/>
    </w:pPr>
    <w:rPr>
      <w:b/>
      <w:bCs/>
      <w:sz w:val="20"/>
      <w:szCs w:val="20"/>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58"/>
    </w:pPr>
    <w:rPr>
      <w:sz w:val="20"/>
      <w:szCs w:val="20"/>
    </w:rPr>
  </w:style>
  <w:style w:type="paragraph" w:styleId="Paragraphedeliste">
    <w:name w:val="List Paragraph"/>
    <w:basedOn w:val="Normal"/>
    <w:uiPriority w:val="1"/>
    <w:qFormat/>
    <w:pPr>
      <w:spacing w:before="58"/>
      <w:ind w:left="69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B7584"/>
    <w:pPr>
      <w:widowControl/>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772BBC"/>
    <w:pPr>
      <w:tabs>
        <w:tab w:val="center" w:pos="4536"/>
        <w:tab w:val="right" w:pos="9072"/>
      </w:tabs>
    </w:pPr>
  </w:style>
  <w:style w:type="character" w:customStyle="1" w:styleId="En-tteCar">
    <w:name w:val="En-tête Car"/>
    <w:basedOn w:val="Policepardfaut"/>
    <w:link w:val="En-tte"/>
    <w:uiPriority w:val="99"/>
    <w:rsid w:val="00772BBC"/>
    <w:rPr>
      <w:rFonts w:ascii="Arial" w:eastAsia="Arial" w:hAnsi="Arial" w:cs="Arial"/>
      <w:lang w:val="fr-FR"/>
    </w:rPr>
  </w:style>
  <w:style w:type="paragraph" w:styleId="Pieddepage">
    <w:name w:val="footer"/>
    <w:basedOn w:val="Normal"/>
    <w:link w:val="PieddepageCar"/>
    <w:uiPriority w:val="99"/>
    <w:unhideWhenUsed/>
    <w:rsid w:val="00772BBC"/>
    <w:pPr>
      <w:tabs>
        <w:tab w:val="center" w:pos="4536"/>
        <w:tab w:val="right" w:pos="9072"/>
      </w:tabs>
    </w:pPr>
  </w:style>
  <w:style w:type="character" w:customStyle="1" w:styleId="PieddepageCar">
    <w:name w:val="Pied de page Car"/>
    <w:basedOn w:val="Policepardfaut"/>
    <w:link w:val="Pieddepage"/>
    <w:uiPriority w:val="99"/>
    <w:rsid w:val="00772BBC"/>
    <w:rPr>
      <w:rFonts w:ascii="Arial" w:eastAsia="Arial" w:hAnsi="Arial" w:cs="Arial"/>
      <w:lang w:val="fr-FR"/>
    </w:rPr>
  </w:style>
  <w:style w:type="paragraph" w:styleId="En-ttedetabledesmatires">
    <w:name w:val="TOC Heading"/>
    <w:basedOn w:val="Titre1"/>
    <w:next w:val="Normal"/>
    <w:uiPriority w:val="39"/>
    <w:unhideWhenUsed/>
    <w:qFormat/>
    <w:rsid w:val="00A1620D"/>
    <w:pPr>
      <w:keepNext/>
      <w:keepLines/>
      <w:widowControl/>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TM1">
    <w:name w:val="toc 1"/>
    <w:basedOn w:val="Normal"/>
    <w:next w:val="Normal"/>
    <w:autoRedefine/>
    <w:uiPriority w:val="39"/>
    <w:unhideWhenUsed/>
    <w:rsid w:val="00A1620D"/>
    <w:pPr>
      <w:spacing w:after="100"/>
    </w:pPr>
  </w:style>
  <w:style w:type="paragraph" w:styleId="TM2">
    <w:name w:val="toc 2"/>
    <w:basedOn w:val="Normal"/>
    <w:next w:val="Normal"/>
    <w:autoRedefine/>
    <w:uiPriority w:val="39"/>
    <w:unhideWhenUsed/>
    <w:rsid w:val="00A1620D"/>
    <w:pPr>
      <w:spacing w:after="100"/>
      <w:ind w:left="220"/>
    </w:pPr>
  </w:style>
  <w:style w:type="paragraph" w:styleId="TM3">
    <w:name w:val="toc 3"/>
    <w:basedOn w:val="Normal"/>
    <w:next w:val="Normal"/>
    <w:autoRedefine/>
    <w:uiPriority w:val="39"/>
    <w:unhideWhenUsed/>
    <w:rsid w:val="00A1620D"/>
    <w:pPr>
      <w:spacing w:after="100"/>
      <w:ind w:left="440"/>
    </w:pPr>
  </w:style>
  <w:style w:type="character" w:styleId="Lienhypertexte">
    <w:name w:val="Hyperlink"/>
    <w:basedOn w:val="Policepardfaut"/>
    <w:uiPriority w:val="99"/>
    <w:unhideWhenUsed/>
    <w:rsid w:val="00A1620D"/>
    <w:rPr>
      <w:color w:val="0000FF" w:themeColor="hyperlink"/>
      <w:u w:val="single"/>
    </w:rPr>
  </w:style>
  <w:style w:type="character" w:styleId="Mentionnonrsolue">
    <w:name w:val="Unresolved Mention"/>
    <w:basedOn w:val="Policepardfaut"/>
    <w:uiPriority w:val="99"/>
    <w:semiHidden/>
    <w:unhideWhenUsed/>
    <w:rsid w:val="00F22300"/>
    <w:rPr>
      <w:color w:val="605E5C"/>
      <w:shd w:val="clear" w:color="auto" w:fill="E1DFDD"/>
    </w:rPr>
  </w:style>
  <w:style w:type="paragraph" w:styleId="Notedebasdepage">
    <w:name w:val="footnote text"/>
    <w:basedOn w:val="Normal"/>
    <w:link w:val="NotedebasdepageCar"/>
    <w:uiPriority w:val="99"/>
    <w:semiHidden/>
    <w:unhideWhenUsed/>
    <w:rsid w:val="0002628E"/>
    <w:rPr>
      <w:sz w:val="20"/>
      <w:szCs w:val="20"/>
    </w:rPr>
  </w:style>
  <w:style w:type="character" w:customStyle="1" w:styleId="NotedebasdepageCar">
    <w:name w:val="Note de bas de page Car"/>
    <w:basedOn w:val="Policepardfaut"/>
    <w:link w:val="Notedebasdepage"/>
    <w:uiPriority w:val="99"/>
    <w:semiHidden/>
    <w:rsid w:val="0002628E"/>
    <w:rPr>
      <w:rFonts w:ascii="Arial" w:eastAsia="Arial" w:hAnsi="Arial" w:cs="Arial"/>
      <w:sz w:val="20"/>
      <w:szCs w:val="20"/>
      <w:lang w:val="fr-FR"/>
    </w:rPr>
  </w:style>
  <w:style w:type="character" w:styleId="Appelnotedebasdep">
    <w:name w:val="footnote reference"/>
    <w:basedOn w:val="Policepardfaut"/>
    <w:uiPriority w:val="99"/>
    <w:semiHidden/>
    <w:unhideWhenUsed/>
    <w:rsid w:val="0002628E"/>
    <w:rPr>
      <w:vertAlign w:val="superscript"/>
    </w:rPr>
  </w:style>
  <w:style w:type="character" w:styleId="Lienhypertextesuivivisit">
    <w:name w:val="FollowedHyperlink"/>
    <w:basedOn w:val="Policepardfaut"/>
    <w:uiPriority w:val="99"/>
    <w:semiHidden/>
    <w:unhideWhenUsed/>
    <w:rsid w:val="00A73E97"/>
    <w:rPr>
      <w:color w:val="800080" w:themeColor="followed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top w:w="15" w:type="dxa"/>
        <w:left w:w="115" w:type="dxa"/>
        <w:bottom w:w="15" w:type="dxa"/>
        <w:right w:w="115" w:type="dxa"/>
      </w:tblCellMar>
    </w:tblPr>
  </w:style>
  <w:style w:type="table" w:customStyle="1" w:styleId="ac">
    <w:basedOn w:val="TableNormal0"/>
    <w:tblPr>
      <w:tblStyleRowBandSize w:val="1"/>
      <w:tblStyleColBandSize w:val="1"/>
      <w:tblCellMar>
        <w:top w:w="15" w:type="dxa"/>
        <w:left w:w="115" w:type="dxa"/>
        <w:bottom w:w="15" w:type="dxa"/>
        <w:right w:w="115" w:type="dxa"/>
      </w:tblCellMar>
    </w:tblPr>
  </w:style>
  <w:style w:type="table" w:customStyle="1" w:styleId="ad">
    <w:basedOn w:val="TableNormal0"/>
    <w:tblPr>
      <w:tblStyleRowBandSize w:val="1"/>
      <w:tblStyleColBandSize w:val="1"/>
      <w:tblCellMar>
        <w:top w:w="15" w:type="dxa"/>
        <w:left w:w="115" w:type="dxa"/>
        <w:bottom w:w="15" w:type="dxa"/>
        <w:right w:w="115" w:type="dxa"/>
      </w:tblCellMar>
    </w:tblPr>
  </w:style>
  <w:style w:type="table" w:customStyle="1" w:styleId="ae">
    <w:basedOn w:val="TableNormal0"/>
    <w:tblPr>
      <w:tblStyleRowBandSize w:val="1"/>
      <w:tblStyleColBandSize w:val="1"/>
      <w:tblCellMar>
        <w:top w:w="15" w:type="dxa"/>
        <w:left w:w="115" w:type="dxa"/>
        <w:bottom w:w="15" w:type="dxa"/>
        <w:right w:w="115" w:type="dxa"/>
      </w:tblCellMar>
    </w:tblPr>
  </w:style>
  <w:style w:type="table" w:customStyle="1" w:styleId="af">
    <w:basedOn w:val="TableNormal0"/>
    <w:tblPr>
      <w:tblStyleRowBandSize w:val="1"/>
      <w:tblStyleColBandSize w:val="1"/>
      <w:tblCellMar>
        <w:top w:w="15" w:type="dxa"/>
        <w:left w:w="115" w:type="dxa"/>
        <w:bottom w:w="15" w:type="dxa"/>
        <w:right w:w="115" w:type="dxa"/>
      </w:tblCellMar>
    </w:tblPr>
  </w:style>
  <w:style w:type="table" w:customStyle="1" w:styleId="af0">
    <w:basedOn w:val="TableNormal0"/>
    <w:tblPr>
      <w:tblStyleRowBandSize w:val="1"/>
      <w:tblStyleColBandSize w:val="1"/>
      <w:tblCellMar>
        <w:top w:w="15" w:type="dxa"/>
        <w:left w:w="115" w:type="dxa"/>
        <w:bottom w:w="15" w:type="dxa"/>
        <w:right w:w="115"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scanins.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ctivites-canines.com/download/33122/" TargetMode="Externa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pro@lydia-ap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scanins.fr/aide/Guide_Organisateur_V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ctivites-canines.com/?staff=rauwel-rene" TargetMode="External"/><Relationship Id="rId23"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ctivites-canines.com/hoopers/documentheque/"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WlPOptmZOIZsuk8Ws9hGsMid3g==">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4822</Words>
  <Characters>26522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ARLETTE CATTOEN</cp:lastModifiedBy>
  <cp:revision>2</cp:revision>
  <dcterms:created xsi:type="dcterms:W3CDTF">2025-01-16T09:23:00Z</dcterms:created>
  <dcterms:modified xsi:type="dcterms:W3CDTF">2025-01-16T09:23:00Z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Writer</vt:lpwstr>
  </property>
  <property fmtid="{D5CDD505-2E9C-101B-9397-08002B2CF9AE}" pid="4" name="LastSaved">
    <vt:filetime>2020-12-12T00:00:00Z</vt:filetime>
  </property>
</Properties>
</file>