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media/image10.jpeg" ContentType="image/jpeg"/>
  <Override PartName="/word/media/image11.jpeg" ContentType="image/jpeg"/>
  <Override PartName="/word/media/image12.jpeg" ContentType="image/jpeg"/>
  <Override PartName="/word/media/image13.jpeg" ContentType="image/jpeg"/>
  <Override PartName="/word/media/image14.jpeg" ContentType="image/jpeg"/>
  <Override PartName="/word/media/image15.jpeg" ContentType="image/jpeg"/>
  <Override PartName="/word/media/image16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7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Tempus Sans ITC" w:cs="Tempus Sans ITC" w:hAnsi="Tempus Sans ITC" w:eastAsia="Tempus Sans ITC"/>
          <w:b w:val="1"/>
          <w:bCs w:val="1"/>
          <w:sz w:val="20"/>
          <w:szCs w:val="20"/>
        </w:rPr>
      </w:pPr>
      <w:r>
        <w:rPr>
          <w:rStyle w:val="Aucun"/>
          <w:rFonts w:ascii="Tempus Sans ITC" w:cs="Tempus Sans ITC" w:hAnsi="Tempus Sans ITC" w:eastAsia="Tempus Sans ITC"/>
          <w:b w:val="1"/>
          <w:bCs w:val="1"/>
          <w:sz w:val="20"/>
          <w:szCs w:val="20"/>
          <w:rtl w:val="0"/>
          <w:lang w:val="fr-FR"/>
        </w:rPr>
        <w:t>2020 une ann</w:t>
      </w:r>
      <w:r>
        <w:rPr>
          <w:rStyle w:val="Aucun"/>
          <w:rFonts w:ascii="Tempus Sans ITC" w:cs="Tempus Sans ITC" w:hAnsi="Tempus Sans ITC" w:eastAsia="Tempus Sans ITC"/>
          <w:b w:val="1"/>
          <w:b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Tempus Sans ITC" w:cs="Tempus Sans ITC" w:hAnsi="Tempus Sans ITC" w:eastAsia="Tempus Sans ITC"/>
          <w:b w:val="1"/>
          <w:bCs w:val="1"/>
          <w:sz w:val="20"/>
          <w:szCs w:val="20"/>
          <w:rtl w:val="0"/>
          <w:lang w:val="fr-FR"/>
        </w:rPr>
        <w:t>e inhabituellement difficile, avec de grands d</w:t>
      </w:r>
      <w:r>
        <w:rPr>
          <w:rStyle w:val="Aucun"/>
          <w:rFonts w:ascii="Tempus Sans ITC" w:cs="Tempus Sans ITC" w:hAnsi="Tempus Sans ITC" w:eastAsia="Tempus Sans ITC"/>
          <w:b w:val="1"/>
          <w:b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Tempus Sans ITC" w:cs="Tempus Sans ITC" w:hAnsi="Tempus Sans ITC" w:eastAsia="Tempus Sans ITC"/>
          <w:b w:val="1"/>
          <w:bCs w:val="1"/>
          <w:sz w:val="20"/>
          <w:szCs w:val="20"/>
          <w:rtl w:val="0"/>
          <w:lang w:val="fr-FR"/>
        </w:rPr>
        <w:t>fis pour toute l</w:t>
      </w:r>
      <w:r>
        <w:rPr>
          <w:rStyle w:val="Aucun"/>
          <w:rFonts w:ascii="Tempus Sans ITC" w:cs="Tempus Sans ITC" w:hAnsi="Tempus Sans ITC" w:eastAsia="Tempus Sans ITC"/>
          <w:b w:val="1"/>
          <w:bCs w:val="1"/>
          <w:sz w:val="20"/>
          <w:szCs w:val="20"/>
          <w:rtl w:val="0"/>
          <w:lang w:val="fr-FR"/>
        </w:rPr>
        <w:t>’</w:t>
      </w:r>
      <w:r>
        <w:rPr>
          <w:rStyle w:val="Aucun"/>
          <w:rFonts w:ascii="Tempus Sans ITC" w:cs="Tempus Sans ITC" w:hAnsi="Tempus Sans ITC" w:eastAsia="Tempus Sans ITC"/>
          <w:b w:val="1"/>
          <w:bCs w:val="1"/>
          <w:sz w:val="20"/>
          <w:szCs w:val="20"/>
          <w:rtl w:val="0"/>
          <w:lang w:val="fr-FR"/>
        </w:rPr>
        <w:t>humanit</w:t>
      </w:r>
      <w:r>
        <w:rPr>
          <w:rStyle w:val="Aucun"/>
          <w:rFonts w:ascii="Tempus Sans ITC" w:cs="Tempus Sans ITC" w:hAnsi="Tempus Sans ITC" w:eastAsia="Tempus Sans ITC"/>
          <w:b w:val="1"/>
          <w:b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Tempus Sans ITC" w:cs="Tempus Sans ITC" w:hAnsi="Tempus Sans ITC" w:eastAsia="Tempus Sans ITC"/>
          <w:b w:val="1"/>
          <w:bCs w:val="1"/>
          <w:sz w:val="20"/>
          <w:szCs w:val="20"/>
          <w:rtl w:val="0"/>
          <w:lang w:val="fr-FR"/>
        </w:rPr>
        <w:t xml:space="preserve">, touche </w:t>
      </w:r>
      <w:r>
        <w:rPr>
          <w:rStyle w:val="Aucun"/>
          <w:rFonts w:ascii="Tempus Sans ITC" w:cs="Tempus Sans ITC" w:hAnsi="Tempus Sans ITC" w:eastAsia="Tempus Sans ITC"/>
          <w:b w:val="1"/>
          <w:bCs w:val="1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Tempus Sans ITC" w:cs="Tempus Sans ITC" w:hAnsi="Tempus Sans ITC" w:eastAsia="Tempus Sans ITC"/>
          <w:b w:val="1"/>
          <w:bCs w:val="1"/>
          <w:sz w:val="20"/>
          <w:szCs w:val="20"/>
          <w:rtl w:val="0"/>
        </w:rPr>
        <w:t>sa fin.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center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inline distT="0" distB="0" distL="0" distR="0">
            <wp:extent cx="1885386" cy="1580516"/>
            <wp:effectExtent l="0" t="0" r="0" b="0"/>
            <wp:docPr id="1073741832" name="officeArt object" descr="C:\Users\medacor\AppData\Local\Microsoft\Windows\INetCache\IE\1UHWCJPI\stop_coronavirus_PNG5[1]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C:\Users\medacor\AppData\Local\Microsoft\Windows\INetCache\IE\1UHWCJPI\stop_coronavirus_PNG5[1].png" descr="C:\Users\medacor\AppData\Local\Microsoft\Windows\INetCache\IE\1UHWCJPI\stop_coronavirus_PNG5[1]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386" cy="15805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</w:rPr>
        <w:t>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avenir 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est pas encore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</w:rPr>
        <w:t>port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 de main, de nombreuses incertitudes et interrogations persistent. Mais apr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s avoir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au creux de la vague le retour au sommet 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en sera que plus appr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ci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 xml:space="preserve">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center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inline distT="0" distB="0" distL="0" distR="0">
            <wp:extent cx="3000375" cy="3318153"/>
            <wp:effectExtent l="0" t="0" r="0" b="0"/>
            <wp:docPr id="1073741833" name="officeArt object" descr="unname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unnamed.jpg" descr="unnamed.jp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33181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anchor distT="57150" distB="57150" distL="57150" distR="57150" simplePos="0" relativeHeight="251660288" behindDoc="0" locked="0" layoutInCell="1" allowOverlap="1">
            <wp:simplePos x="0" y="0"/>
            <wp:positionH relativeFrom="margin">
              <wp:posOffset>3412172</wp:posOffset>
            </wp:positionH>
            <wp:positionV relativeFrom="line">
              <wp:posOffset>237038</wp:posOffset>
            </wp:positionV>
            <wp:extent cx="2181225" cy="1265556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4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Picture 1" descr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2655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Cette pand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mie qui nous a frapp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de plein fouet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 le mois de mars a caus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la paralysie de nos activit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s et de nos projets mettant un frein brutal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la vie que nous connaissions.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Cambria" w:hAnsi="Cambria"/>
          <w:b w:val="1"/>
          <w:bCs w:val="1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Concours 2020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17 concours ont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maintenus. Ils ont eu lieu surtout en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en-US"/>
        </w:rPr>
        <w:t>but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</w:rPr>
        <w:t>ann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 ainsi que durant la 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riode estivale apr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 la lev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 du premier confinement. 10 juges ont offici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sur ces concours.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Cambria" w:hAnsi="Cambria"/>
          <w:b w:val="1"/>
          <w:bCs w:val="1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Activit</w:t>
      </w:r>
      <w:r>
        <w:rPr>
          <w:rStyle w:val="Aucun A"/>
          <w:rFonts w:ascii="Cambria" w:hAnsi="Cambria" w:hint="default"/>
          <w:b w:val="1"/>
          <w:bCs w:val="1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s du GT</w:t>
      </w: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Durant le premier trimestre le GT a fait face aux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missions successives de Sandra Lepr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ê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tre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 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et Laure Ga</w:t>
      </w:r>
      <w:r>
        <w:rPr>
          <w:rStyle w:val="Aucun"/>
          <w:rFonts w:ascii="Cambria" w:hAnsi="Cambria" w:hint="default"/>
          <w:sz w:val="20"/>
          <w:szCs w:val="20"/>
          <w:rtl w:val="0"/>
          <w:lang w:val="nl-NL"/>
        </w:rPr>
        <w:t>ë</w:t>
      </w:r>
      <w:r>
        <w:rPr>
          <w:rStyle w:val="Aucun"/>
          <w:rFonts w:ascii="Cambria" w:hAnsi="Cambria"/>
          <w:sz w:val="20"/>
          <w:szCs w:val="20"/>
          <w:rtl w:val="0"/>
          <w:lang w:val="de-DE"/>
        </w:rPr>
        <w:t>tane Faure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 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que je tiens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remercier pour le travail accompli durant leur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sence au sein du GT qui comptait donc encore 3 membres Nadia Labrevois, Dominique Sud qui nous a rejoint courant 2020 et Corinne M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de-DE"/>
        </w:rPr>
        <w:t>dauer.</w:t>
      </w: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  <w:lang w:val="de-DE"/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Apr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 concertation nous avons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cid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toffer le groupe pour passer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4 personnes et avons propos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la validation au mois de septembre Mme Nathalie Tanvet, proposition accept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 par la commission. Nathalie est juge depuis 201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5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et concurrente en freestyle avec des cockers. Nous lui souhaitons la bienvenue dans le groupe o</w:t>
      </w:r>
      <w:r>
        <w:rPr>
          <w:rStyle w:val="Aucun"/>
          <w:rFonts w:ascii="Cambria" w:hAnsi="Cambria" w:hint="default"/>
          <w:sz w:val="20"/>
          <w:szCs w:val="20"/>
          <w:rtl w:val="0"/>
          <w:lang w:val="it-IT"/>
        </w:rPr>
        <w:t xml:space="preserve">ù 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>elle a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j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pris une part active notamment en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parant les questions types pour le pass Dog Dancing.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 </w:t>
      </w: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center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inline distT="0" distB="0" distL="0" distR="0">
            <wp:extent cx="1590675" cy="1160443"/>
            <wp:effectExtent l="0" t="0" r="0" b="0"/>
            <wp:docPr id="1073741835" name="officeArt object" descr="C:\Users\medacor\AppData\Local\Microsoft\Windows\INetCache\IE\Z1QUU0W5\engagement[1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C:\Users\medacor\AppData\Local\Microsoft\Windows\INetCache\IE\Z1QUU0W5\engagement[1].jpg" descr="C:\Users\medacor\AppData\Local\Microsoft\Windows\INetCache\IE\Z1QUU0W5\engagement[1].jp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604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Les principaux axes de travail et sujets de discussion de ce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but d</w:t>
      </w:r>
      <w:r>
        <w:rPr>
          <w:rStyle w:val="Aucun"/>
          <w:rFonts w:ascii="Calibri" w:hAnsi="Calibri" w:hint="default"/>
          <w:sz w:val="20"/>
          <w:szCs w:val="20"/>
          <w:rtl w:val="1"/>
          <w:lang w:val="ar-SA" w:bidi="ar-SA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ann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e ont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la mise en pratique des modifications du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glement et l</w:t>
      </w:r>
      <w:r>
        <w:rPr>
          <w:rStyle w:val="Aucun"/>
          <w:rFonts w:ascii="Calibri" w:hAnsi="Calibri" w:hint="default"/>
          <w:sz w:val="20"/>
          <w:szCs w:val="20"/>
          <w:rtl w:val="1"/>
          <w:lang w:val="ar-SA" w:bidi="ar-SA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instauration du pass Dog Dancing valid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fin 2019 ayant pour application le 1er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 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juillet 2020. </w:t>
      </w: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Pour cela le GT 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est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uni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deux reprises via Messenger, une premi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re fois le </w:t>
      </w:r>
      <w:r>
        <w:rPr>
          <w:rStyle w:val="Aucun"/>
          <w:rFonts w:ascii="Cambria" w:hAnsi="Cambria"/>
          <w:b w:val="1"/>
          <w:bCs w:val="1"/>
          <w:sz w:val="20"/>
          <w:szCs w:val="20"/>
          <w:rtl w:val="0"/>
          <w:lang w:val="fr-FR"/>
        </w:rPr>
        <w:t>26 avril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et une seconde le </w:t>
      </w:r>
      <w:r>
        <w:rPr>
          <w:rStyle w:val="Aucun"/>
          <w:rFonts w:ascii="Cambria" w:hAnsi="Cambria"/>
          <w:b w:val="1"/>
          <w:bCs w:val="1"/>
          <w:sz w:val="20"/>
          <w:szCs w:val="20"/>
          <w:rtl w:val="0"/>
          <w:lang w:val="fr-FR"/>
        </w:rPr>
        <w:t xml:space="preserve">11 novembre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2020.</w:t>
      </w:r>
      <w:r>
        <w:rPr>
          <w:rStyle w:val="Aucun"/>
          <w:rFonts w:ascii="Cambria" w:cs="Cambria" w:hAnsi="Cambria" w:eastAsia="Cambria"/>
          <w:sz w:val="22"/>
          <w:szCs w:val="22"/>
        </w:rPr>
        <w:drawing xmlns:a="http://schemas.openxmlformats.org/drawingml/2006/main">
          <wp:anchor distT="152400" distB="152400" distL="152400" distR="152400" simplePos="0" relativeHeight="251665408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8909050</wp:posOffset>
            </wp:positionV>
            <wp:extent cx="2724150" cy="885825"/>
            <wp:effectExtent l="0" t="0" r="0" b="0"/>
            <wp:wrapTopAndBottom distT="152400" distB="152400"/>
            <wp:docPr id="1073741836" name="officeArt object" descr="image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s.jpeg" descr="images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8858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Il a fallu se rendre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vidence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annulation de toutes nos activit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s pour cause de confinement </w:t>
      </w:r>
      <w:r>
        <w:rPr>
          <w:rStyle w:val="Aucun"/>
          <w:rFonts w:ascii="Cambria" w:hAnsi="Cambria"/>
          <w:b w:val="1"/>
          <w:bCs w:val="1"/>
          <w:outline w:val="0"/>
          <w:color w:val="0070c0"/>
          <w:sz w:val="20"/>
          <w:szCs w:val="20"/>
          <w:u w:color="0070c0"/>
          <w:rtl w:val="0"/>
          <w:lang w:val="fr-FR"/>
          <w14:textFill>
            <w14:solidFill>
              <w14:srgbClr w14:val="0070C0"/>
            </w14:solidFill>
          </w14:textFill>
        </w:rPr>
        <w:t>nous a amen</w:t>
      </w:r>
      <w:r>
        <w:rPr>
          <w:rStyle w:val="Aucun"/>
          <w:rFonts w:ascii="Cambria" w:hAnsi="Cambria" w:hint="default"/>
          <w:b w:val="1"/>
          <w:bCs w:val="1"/>
          <w:outline w:val="0"/>
          <w:color w:val="0070c0"/>
          <w:sz w:val="20"/>
          <w:szCs w:val="20"/>
          <w:u w:color="0070c0"/>
          <w:rtl w:val="0"/>
          <w:lang w:val="fr-FR"/>
          <w14:textFill>
            <w14:solidFill>
              <w14:srgbClr w14:val="0070C0"/>
            </w14:solidFill>
          </w14:textFill>
        </w:rPr>
        <w:t>é</w:t>
      </w:r>
      <w:r>
        <w:rPr>
          <w:rStyle w:val="Aucun"/>
          <w:rFonts w:ascii="Cambria" w:hAnsi="Cambria"/>
          <w:b w:val="1"/>
          <w:bCs w:val="1"/>
          <w:outline w:val="0"/>
          <w:color w:val="0070c0"/>
          <w:sz w:val="20"/>
          <w:szCs w:val="20"/>
          <w:u w:color="0070c0"/>
          <w:rtl w:val="0"/>
          <w:lang w:val="fr-FR"/>
          <w14:textFill>
            <w14:solidFill>
              <w14:srgbClr w14:val="0070C0"/>
            </w14:solidFill>
          </w14:textFill>
        </w:rPr>
        <w:t xml:space="preserve">s </w:t>
      </w:r>
      <w:r>
        <w:rPr>
          <w:rStyle w:val="Aucun"/>
          <w:rFonts w:ascii="Cambria" w:hAnsi="Cambria" w:hint="default"/>
          <w:b w:val="1"/>
          <w:bCs w:val="1"/>
          <w:outline w:val="0"/>
          <w:color w:val="0070c0"/>
          <w:sz w:val="20"/>
          <w:szCs w:val="20"/>
          <w:u w:color="0070c0"/>
          <w:rtl w:val="0"/>
          <w:lang w:val="fr-FR"/>
          <w14:textFill>
            <w14:solidFill>
              <w14:srgbClr w14:val="0070C0"/>
            </w14:solidFill>
          </w14:textFill>
        </w:rPr>
        <w:t xml:space="preserve">à </w:t>
      </w:r>
      <w:r>
        <w:rPr>
          <w:rStyle w:val="Aucun"/>
          <w:rFonts w:ascii="Cambria" w:hAnsi="Cambria"/>
          <w:b w:val="1"/>
          <w:bCs w:val="1"/>
          <w:outline w:val="0"/>
          <w:color w:val="0070c0"/>
          <w:sz w:val="20"/>
          <w:szCs w:val="20"/>
          <w:u w:color="0070c0"/>
          <w:rtl w:val="0"/>
          <w:lang w:val="fr-FR"/>
          <w14:textFill>
            <w14:solidFill>
              <w14:srgbClr w14:val="0070C0"/>
            </w14:solidFill>
          </w14:textFill>
        </w:rPr>
        <w:t>reconsid</w:t>
      </w:r>
      <w:r>
        <w:rPr>
          <w:rStyle w:val="Aucun"/>
          <w:rFonts w:ascii="Cambria" w:hAnsi="Cambria" w:hint="default"/>
          <w:b w:val="1"/>
          <w:bCs w:val="1"/>
          <w:outline w:val="0"/>
          <w:color w:val="0070c0"/>
          <w:sz w:val="20"/>
          <w:szCs w:val="20"/>
          <w:u w:color="0070c0"/>
          <w:rtl w:val="0"/>
          <w:lang w:val="fr-FR"/>
          <w14:textFill>
            <w14:solidFill>
              <w14:srgbClr w14:val="0070C0"/>
            </w14:solidFill>
          </w14:textFill>
        </w:rPr>
        <w:t>é</w:t>
      </w:r>
      <w:r>
        <w:rPr>
          <w:rStyle w:val="Aucun"/>
          <w:rFonts w:ascii="Cambria" w:hAnsi="Cambria"/>
          <w:b w:val="1"/>
          <w:bCs w:val="1"/>
          <w:outline w:val="0"/>
          <w:color w:val="0070c0"/>
          <w:sz w:val="20"/>
          <w:szCs w:val="20"/>
          <w:u w:color="0070c0"/>
          <w:rtl w:val="0"/>
          <w:lang w:val="fr-FR"/>
          <w14:textFill>
            <w14:solidFill>
              <w14:srgbClr w14:val="0070C0"/>
            </w14:solidFill>
          </w14:textFill>
        </w:rPr>
        <w:t>rer la mise en application de toutes nos modifications</w:t>
      </w:r>
      <w:r>
        <w:rPr>
          <w:rStyle w:val="Aucun"/>
          <w:rFonts w:ascii="Cambria" w:hAnsi="Cambria"/>
          <w:b w:val="1"/>
          <w:bCs w:val="1"/>
          <w:sz w:val="20"/>
          <w:szCs w:val="20"/>
          <w:rtl w:val="0"/>
          <w:lang w:val="fr-FR"/>
        </w:rPr>
        <w:t xml:space="preserve">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ne sachant pas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quel moment nous pourrions reprendre. Nous avons donc opt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pour un report des modifications au </w:t>
      </w:r>
      <w:r>
        <w:rPr>
          <w:rStyle w:val="Aucun"/>
          <w:rFonts w:ascii="Cambria" w:hAnsi="Cambria"/>
          <w:b w:val="1"/>
          <w:bCs w:val="1"/>
          <w:sz w:val="20"/>
          <w:szCs w:val="20"/>
          <w:rtl w:val="0"/>
          <w:lang w:val="fr-FR"/>
        </w:rPr>
        <w:t>1er janvier 2021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ce qui permettra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tous, juges et concurrents de finir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ann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 2020 avec un seul syst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me de notification.</w:t>
      </w: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b w:val="1"/>
          <w:bCs w:val="1"/>
          <w:outline w:val="0"/>
          <w:color w:val="0070c0"/>
          <w:sz w:val="20"/>
          <w:szCs w:val="2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Aucun"/>
          <w:rFonts w:ascii="Cambria" w:hAnsi="Cambria"/>
          <w:b w:val="1"/>
          <w:bCs w:val="1"/>
          <w:outline w:val="0"/>
          <w:color w:val="0070c0"/>
          <w:sz w:val="20"/>
          <w:szCs w:val="20"/>
          <w:u w:color="0070c0"/>
          <w:rtl w:val="0"/>
          <w:lang w:val="fr-FR"/>
          <w14:textFill>
            <w14:solidFill>
              <w14:srgbClr w14:val="0070C0"/>
            </w14:solidFill>
          </w14:textFill>
        </w:rPr>
        <w:t xml:space="preserve">Je tiens </w:t>
      </w:r>
      <w:r>
        <w:rPr>
          <w:rStyle w:val="Aucun"/>
          <w:rFonts w:ascii="Cambria" w:hAnsi="Cambria" w:hint="default"/>
          <w:b w:val="1"/>
          <w:bCs w:val="1"/>
          <w:outline w:val="0"/>
          <w:color w:val="0070c0"/>
          <w:sz w:val="20"/>
          <w:szCs w:val="20"/>
          <w:u w:color="0070c0"/>
          <w:rtl w:val="0"/>
          <w:lang w:val="fr-FR"/>
          <w14:textFill>
            <w14:solidFill>
              <w14:srgbClr w14:val="0070C0"/>
            </w14:solidFill>
          </w14:textFill>
        </w:rPr>
        <w:t xml:space="preserve">à </w:t>
      </w:r>
      <w:r>
        <w:rPr>
          <w:rStyle w:val="Aucun"/>
          <w:rFonts w:ascii="Cambria" w:hAnsi="Cambria"/>
          <w:b w:val="1"/>
          <w:bCs w:val="1"/>
          <w:outline w:val="0"/>
          <w:color w:val="0070c0"/>
          <w:sz w:val="20"/>
          <w:szCs w:val="20"/>
          <w:u w:color="0070c0"/>
          <w:rtl w:val="0"/>
          <w:lang w:val="fr-FR"/>
          <w14:textFill>
            <w14:solidFill>
              <w14:srgbClr w14:val="0070C0"/>
            </w14:solidFill>
          </w14:textFill>
        </w:rPr>
        <w:t>remercier l</w:t>
      </w:r>
      <w:r>
        <w:rPr>
          <w:rStyle w:val="Aucun"/>
          <w:rFonts w:ascii="Cambria" w:hAnsi="Cambria" w:hint="default"/>
          <w:b w:val="1"/>
          <w:bCs w:val="1"/>
          <w:outline w:val="0"/>
          <w:color w:val="0070c0"/>
          <w:sz w:val="20"/>
          <w:szCs w:val="20"/>
          <w:u w:color="0070c0"/>
          <w:rtl w:val="0"/>
          <w:lang w:val="fr-FR"/>
          <w14:textFill>
            <w14:solidFill>
              <w14:srgbClr w14:val="0070C0"/>
            </w14:solidFill>
          </w14:textFill>
        </w:rPr>
        <w:t>’</w:t>
      </w:r>
      <w:r>
        <w:rPr>
          <w:rStyle w:val="Aucun"/>
          <w:rFonts w:ascii="Cambria" w:hAnsi="Cambria"/>
          <w:b w:val="1"/>
          <w:bCs w:val="1"/>
          <w:outline w:val="0"/>
          <w:color w:val="0070c0"/>
          <w:sz w:val="20"/>
          <w:szCs w:val="20"/>
          <w:u w:color="0070c0"/>
          <w:rtl w:val="0"/>
          <w:lang w:val="fr-FR"/>
          <w14:textFill>
            <w14:solidFill>
              <w14:srgbClr w14:val="0070C0"/>
            </w14:solidFill>
          </w14:textFill>
        </w:rPr>
        <w:t xml:space="preserve">ensemble du GTIL pour leur aide et leur implication dans la mise en place des changements. </w:t>
      </w: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b w:val="1"/>
          <w:bCs w:val="1"/>
          <w:outline w:val="0"/>
          <w:color w:val="0070c0"/>
          <w:sz w:val="20"/>
          <w:szCs w:val="2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Aucun"/>
          <w:rFonts w:ascii="Cambria" w:cs="Cambria" w:hAnsi="Cambria" w:eastAsia="Cambria"/>
          <w:b w:val="1"/>
          <w:bCs w:val="1"/>
          <w:outline w:val="0"/>
          <w:color w:val="0070c0"/>
          <w:sz w:val="20"/>
          <w:szCs w:val="20"/>
          <w:u w:color="0070c0"/>
          <w14:textFill>
            <w14:solidFill>
              <w14:srgbClr w14:val="0070C0"/>
            </w14:solidFill>
          </w14:textFill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311784</wp:posOffset>
            </wp:positionH>
            <wp:positionV relativeFrom="line">
              <wp:posOffset>178495</wp:posOffset>
            </wp:positionV>
            <wp:extent cx="2000250" cy="112395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7" name="officeArt object" descr="image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s.jpeg" descr="images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239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outline w:val="0"/>
          <w:color w:val="00b0f0"/>
          <w:sz w:val="20"/>
          <w:szCs w:val="20"/>
          <w:u w:color="00b0f0"/>
          <w14:textFill>
            <w14:solidFill>
              <w14:srgbClr w14:val="00B0F0"/>
            </w14:solidFill>
          </w14:textFill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outline w:val="0"/>
          <w:color w:val="00b0f0"/>
          <w:sz w:val="20"/>
          <w:szCs w:val="20"/>
          <w:u w:color="00b0f0"/>
          <w14:textFill>
            <w14:solidFill>
              <w14:srgbClr w14:val="00B0F0"/>
            </w14:solidFill>
          </w14:textFill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outline w:val="0"/>
          <w:color w:val="00b0f0"/>
          <w:sz w:val="20"/>
          <w:szCs w:val="20"/>
          <w:u w:color="00b0f0"/>
          <w14:textFill>
            <w14:solidFill>
              <w14:srgbClr w14:val="00B0F0"/>
            </w14:solidFill>
          </w14:textFill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outline w:val="0"/>
          <w:color w:val="00b0f0"/>
          <w:sz w:val="20"/>
          <w:szCs w:val="20"/>
          <w:u w:color="00b0f0"/>
          <w14:textFill>
            <w14:solidFill>
              <w14:srgbClr w14:val="00B0F0"/>
            </w14:solidFill>
          </w14:textFill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outline w:val="0"/>
          <w:color w:val="00b0f0"/>
          <w:sz w:val="20"/>
          <w:szCs w:val="20"/>
          <w:u w:color="00b0f0"/>
          <w14:textFill>
            <w14:solidFill>
              <w14:srgbClr w14:val="00B0F0"/>
            </w14:solidFill>
          </w14:textFill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outline w:val="0"/>
          <w:color w:val="00b0f0"/>
          <w:sz w:val="20"/>
          <w:szCs w:val="20"/>
          <w:u w:color="00b0f0"/>
          <w14:textFill>
            <w14:solidFill>
              <w14:srgbClr w14:val="00B0F0"/>
            </w14:solidFill>
          </w14:textFill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outline w:val="0"/>
          <w:color w:val="00b0f0"/>
          <w:sz w:val="20"/>
          <w:szCs w:val="20"/>
          <w:u w:color="00b0f0"/>
          <w14:textFill>
            <w14:solidFill>
              <w14:srgbClr w14:val="00B0F0"/>
            </w14:solidFill>
          </w14:textFill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outline w:val="0"/>
          <w:color w:val="00b0f0"/>
          <w:sz w:val="20"/>
          <w:szCs w:val="20"/>
          <w:u w:color="00b0f0"/>
          <w14:textFill>
            <w14:solidFill>
              <w14:srgbClr w14:val="00B0F0"/>
            </w14:solidFill>
          </w14:textFill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Les sujets suivants ont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abord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 lors des visio-conf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rences : </w:t>
      </w: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·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les modalit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 d</w:t>
      </w:r>
      <w:r>
        <w:rPr>
          <w:rStyle w:val="Aucun"/>
          <w:rFonts w:ascii="Calibri" w:hAnsi="Calibri" w:hint="default"/>
          <w:sz w:val="20"/>
          <w:szCs w:val="20"/>
          <w:rtl w:val="1"/>
          <w:lang w:val="ar-SA" w:bidi="ar-SA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inscription au GPF,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 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le changement notoire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tant que le challenge europ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en sera dissoci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du GPF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 2021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 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le GPF devient une finale fran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ç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aise mettant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</w:t>
      </w:r>
      <w:r>
        <w:rPr>
          <w:rStyle w:val="Aucun"/>
          <w:rFonts w:ascii="Calibri" w:hAnsi="Calibri" w:hint="default"/>
          <w:sz w:val="20"/>
          <w:szCs w:val="20"/>
          <w:rtl w:val="1"/>
          <w:lang w:val="ar-SA" w:bidi="ar-SA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honneur les meilleures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quipes de l</w:t>
      </w:r>
      <w:r>
        <w:rPr>
          <w:rStyle w:val="Aucun"/>
          <w:rFonts w:ascii="Calibri" w:hAnsi="Calibri" w:hint="default"/>
          <w:sz w:val="20"/>
          <w:szCs w:val="20"/>
          <w:rtl w:val="1"/>
          <w:lang w:val="ar-SA" w:bidi="ar-SA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hexagone. </w:t>
      </w: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 </w:t>
      </w: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·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la mise en place d</w:t>
      </w:r>
      <w:r>
        <w:rPr>
          <w:rStyle w:val="Aucun"/>
          <w:rFonts w:ascii="Calibri" w:hAnsi="Calibri" w:hint="default"/>
          <w:sz w:val="20"/>
          <w:szCs w:val="20"/>
          <w:rtl w:val="1"/>
          <w:lang w:val="ar-SA" w:bidi="ar-SA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un championnat de France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 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dans le niveau avanc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 pour les deux divisions HTM et FS</w:t>
      </w: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 </w:t>
      </w:r>
    </w:p>
    <w:p>
      <w:pPr>
        <w:pStyle w:val="Par défaut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Ces points ont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valid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s par la commission en septembre 2020 et seront mis en application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partir de 2021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</w:rPr>
        <w:t>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instauration du titre de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« </w:t>
      </w:r>
      <w:r>
        <w:rPr>
          <w:rStyle w:val="Aucun"/>
          <w:rFonts w:ascii="Cambria" w:hAnsi="Cambria"/>
          <w:b w:val="1"/>
          <w:bCs w:val="1"/>
          <w:sz w:val="20"/>
          <w:szCs w:val="20"/>
          <w:rtl w:val="0"/>
          <w:lang w:val="fr-FR"/>
        </w:rPr>
        <w:t>champion de France</w:t>
      </w:r>
      <w:r>
        <w:rPr>
          <w:rStyle w:val="Aucun"/>
          <w:rFonts w:ascii="Cambria" w:hAnsi="Cambria" w:hint="default"/>
          <w:b w:val="1"/>
          <w:bCs w:val="1"/>
          <w:sz w:val="20"/>
          <w:szCs w:val="20"/>
          <w:rtl w:val="0"/>
          <w:lang w:val="fr-FR"/>
        </w:rPr>
        <w:t xml:space="preserve"> » </w:t>
      </w:r>
      <w:r>
        <w:rPr>
          <w:rStyle w:val="Aucun"/>
          <w:rFonts w:ascii="Cambria" w:hAnsi="Cambria"/>
          <w:b w:val="1"/>
          <w:bCs w:val="1"/>
          <w:sz w:val="20"/>
          <w:szCs w:val="20"/>
          <w:rtl w:val="0"/>
          <w:lang w:val="fr-FR"/>
        </w:rPr>
        <w:t>en HTM et en FS niveau avanc</w:t>
      </w:r>
      <w:r>
        <w:rPr>
          <w:rStyle w:val="Aucun"/>
          <w:rFonts w:ascii="Cambria" w:hAnsi="Cambria" w:hint="default"/>
          <w:b w:val="1"/>
          <w:b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est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serv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aux chiens ayant un pedigree. Il sera possible pour un m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ê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me chien de remporter les deux titres, vainqueur du GPF et champion de France sur la m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ê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>me ann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 xml:space="preserve">e.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center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inline distT="0" distB="0" distL="0" distR="0">
            <wp:extent cx="1085739" cy="1240156"/>
            <wp:effectExtent l="0" t="0" r="0" b="0"/>
            <wp:docPr id="1073741838" name="officeArt object" descr="C:\Users\medacor\AppData\Local\Microsoft\Windows\INetCache\IE\4KU1I2JY\France-Flag-PNG-File[1]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C:\Users\medacor\AppData\Local\Microsoft\Windows\INetCache\IE\4KU1I2JY\France-Flag-PNG-File[1].png" descr="C:\Users\medacor\AppData\Local\Microsoft\Windows\INetCache\IE\4KU1I2JY\France-Flag-PNG-File[1]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739" cy="12401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jc w:val="center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Cambria" w:hAnsi="Cambria"/>
          <w:b w:val="1"/>
          <w:bCs w:val="1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 xml:space="preserve">Commission FCI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La commission Dog Dancing de la FCI ayant donn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son aval pour la cr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ation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un titre de </w:t>
      </w:r>
      <w:r>
        <w:rPr>
          <w:rStyle w:val="Aucun"/>
          <w:rFonts w:ascii="Cambria" w:hAnsi="Cambria"/>
          <w:b w:val="1"/>
          <w:bCs w:val="1"/>
          <w:sz w:val="20"/>
          <w:szCs w:val="20"/>
          <w:rtl w:val="0"/>
          <w:lang w:val="en-US"/>
        </w:rPr>
        <w:t>champion international</w:t>
      </w:r>
      <w:r>
        <w:rPr>
          <w:rStyle w:val="Aucun"/>
          <w:rFonts w:ascii="Cambria" w:hAnsi="Cambria"/>
          <w:sz w:val="20"/>
          <w:szCs w:val="20"/>
          <w:rtl w:val="0"/>
        </w:rPr>
        <w:t xml:space="preserve"> </w:t>
      </w:r>
      <w:r>
        <w:rPr>
          <w:rStyle w:val="Aucun"/>
          <w:rFonts w:ascii="Cambria" w:hAnsi="Cambria"/>
          <w:b w:val="1"/>
          <w:bCs w:val="1"/>
          <w:sz w:val="20"/>
          <w:szCs w:val="20"/>
          <w:rtl w:val="0"/>
          <w:lang w:val="fr-FR"/>
        </w:rPr>
        <w:t>de HTM et de FS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, nous travaillons sur la mise en place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en-US"/>
        </w:rPr>
        <w:t>un challenge europ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en qui permettra au vainqueur en avanc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et selon les conditions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finies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obtenir son </w:t>
      </w:r>
      <w:r>
        <w:rPr>
          <w:rStyle w:val="Aucun"/>
          <w:rFonts w:ascii="Cambria" w:hAnsi="Cambria"/>
          <w:b w:val="1"/>
          <w:bCs w:val="1"/>
          <w:sz w:val="20"/>
          <w:szCs w:val="20"/>
          <w:rtl w:val="0"/>
          <w:lang w:val="de-DE"/>
        </w:rPr>
        <w:t>CACID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dans la division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volution.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La mise en place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en-US"/>
        </w:rPr>
        <w:t>un challenge europ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en peut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ê</w:t>
      </w:r>
      <w:r>
        <w:rPr>
          <w:rStyle w:val="Aucun"/>
          <w:rFonts w:ascii="Cambria" w:hAnsi="Cambria"/>
          <w:sz w:val="20"/>
          <w:szCs w:val="20"/>
          <w:rtl w:val="0"/>
        </w:rPr>
        <w:t>tre jumel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un concours traditionnel et pour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ra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servir pour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attribution du CACID HMT et FS pour les avanc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pt-PT"/>
        </w:rPr>
        <w:t>s.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center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inline distT="0" distB="0" distL="0" distR="0">
            <wp:extent cx="1143000" cy="800100"/>
            <wp:effectExtent l="0" t="0" r="0" b="0"/>
            <wp:docPr id="1073741839" name="officeArt object" descr="C:\Users\medacor\AppData\Local\Microsoft\Windows\INetCache\IE\MEYWEAMT\120px-Flag_of_Europe_waving.svg[1]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C:\Users\medacor\AppData\Local\Microsoft\Windows\INetCache\IE\MEYWEAMT\120px-Flag_of_Europe_waving.svg[1].png" descr="C:\Users\medacor\AppData\Local\Microsoft\Windows\INetCache\IE\MEYWEAMT\120px-Flag_of_Europe_waving.svg[1]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00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Une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union des membres de la commission FCI a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organis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e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but juillet par visio-conf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rence. Les repr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sentants de 13 pays y ont pris part.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Apr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 vote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,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est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lue au poste de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>sidente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,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Emmy Marie Simonsen du Danemark et au poste de secr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 xml:space="preserve">taire Johanna Sariiluoma de Finlande.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Toutes les modifications demand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es par la commission ont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approuv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es par la FCI lors du meeting de septembre. Le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glement mis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jour ainsi que les guides pour les organisateurs et les juges sont consultables sur le site de la FCI. Les juges fran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ç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ais ont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destinataires de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information par un mail envoy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</w:rPr>
        <w:t xml:space="preserve">le 30 septembre. </w:t>
      </w:r>
    </w:p>
    <w:p>
      <w:pPr>
        <w:pStyle w:val="Corps"/>
        <w:jc w:val="center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inline distT="0" distB="0" distL="0" distR="0">
            <wp:extent cx="1438275" cy="1438275"/>
            <wp:effectExtent l="0" t="0" r="0" b="0"/>
            <wp:docPr id="1073741840" name="officeArt object" descr="C:\Users\medacor\AppData\Local\Microsoft\Windows\INetCache\IE\Z1QUU0W5\earth-1020214_640[1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C:\Users\medacor\AppData\Local\Microsoft\Windows\INetCache\IE\Z1QUU0W5\earth-1020214_640[1].jpg" descr="C:\Users\medacor\AppData\Local\Microsoft\Windows\INetCache\IE\Z1QUU0W5\earth-1020214_640[1].jpg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jc w:val="center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Cambria" w:hAnsi="Cambria"/>
          <w:b w:val="1"/>
          <w:bCs w:val="1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Championnat du monde 2020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</w:rPr>
        <w:t>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</w:rPr>
        <w:t>ann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e 2020 aura aussi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marqu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 par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espoir apr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 de nombreuses ann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es de pratique de voir se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rouler sur notre territoire une grande comp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tition internationale, la FCI nous ayant accord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</w:rPr>
        <w:t>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organisation du championnat du monde 2020.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</w:rPr>
        <w:t>Gr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â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ce au soutien de M. M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tans et de la commission nous avions accept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au pied lev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de relev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er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le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fi et de remplacer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organisateur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vu et qui 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 pas honor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son engagement.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center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</w:rPr>
      </w:pPr>
      <w:r>
        <w:rPr>
          <w:rStyle w:val="Aucun"/>
          <w:rFonts w:ascii="Cambria" w:hAnsi="Cambria"/>
          <w:sz w:val="20"/>
          <w:szCs w:val="20"/>
          <w:rtl w:val="0"/>
        </w:rPr>
        <w:t xml:space="preserve">  </w:t>
      </w:r>
    </w:p>
    <w:p>
      <w:pPr>
        <w:pStyle w:val="Corps"/>
        <w:jc w:val="center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inline distT="0" distB="0" distL="0" distR="0">
            <wp:extent cx="2152650" cy="1943100"/>
            <wp:effectExtent l="0" t="0" r="0" b="0"/>
            <wp:docPr id="1073741841" name="officeArt object" descr="Imag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Image 8" descr="Image 8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943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En peu de temps un groupe de b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voles 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</w:rPr>
        <w:t>est form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dont le noyau dur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tait compos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des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quipes bas-rhinoises auxquelles se sont rajout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 des personnes de toutes les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gionales pour proposer spontan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ment leur aide durant la comp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tition et permettre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</w:rPr>
        <w:t>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quipe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organisation de mieux partager le travail. </w:t>
      </w:r>
    </w:p>
    <w:p>
      <w:pPr>
        <w:pStyle w:val="Corps"/>
        <w:jc w:val="center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inline distT="0" distB="0" distL="0" distR="0">
            <wp:extent cx="2153287" cy="2057091"/>
            <wp:effectExtent l="0" t="0" r="0" b="0"/>
            <wp:docPr id="1073741842" name="officeArt object" descr="C:\Users\medacor\AppData\Local\Microsoft\Windows\INetCache\IE\4KU1I2JY\colectivo[1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C:\Users\medacor\AppData\Local\Microsoft\Windows\INetCache\IE\4KU1I2JY\colectivo[1].jpg" descr="C:\Users\medacor\AppData\Local\Microsoft\Windows\INetCache\IE\4KU1I2JY\colectivo[1].jp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3287" cy="20570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</w:rPr>
        <w:t>H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es-ES_tradnl"/>
        </w:rPr>
        <w:t>las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but juillet coup de massue pour tous les passionn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s, la commission de la FCI apr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s concertation et suite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un vote a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es-ES_tradnl"/>
        </w:rPr>
        <w:t>cid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</w:rPr>
        <w:t>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annuler le championnat du monde. Il a fallu se ranger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la raison malgr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notre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ception et reconna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î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tre que cette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cision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tait motiv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 par des raisons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gitimes et compr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hensibles li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 xml:space="preserve">e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la situation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volutive du virus selon les pays.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center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inline distT="0" distB="0" distL="0" distR="0">
            <wp:extent cx="1466850" cy="1466850"/>
            <wp:effectExtent l="0" t="0" r="0" b="0"/>
            <wp:docPr id="1073741843" name="officeArt object" descr="C:\Users\medacor\AppData\Local\Microsoft\Windows\INetCache\IE\4KU1I2JY\1024px-Twemoji2_1f622.svg[1]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C:\Users\medacor\AppData\Local\Microsoft\Windows\INetCache\IE\4KU1I2JY\1024px-Twemoji2_1f622.svg[1].png" descr="C:\Users\medacor\AppData\Local\Microsoft\Windows\INetCache\IE\4KU1I2JY\1024px-Twemoji2_1f622.svg[1].png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Je tiens ici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remercier tous ceux qui ont soutenu ce projet, la SCC mais surtout Jean-Claude M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tans et les membres de la commission ainsi que les b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voles qui avai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ent</w:t>
      </w:r>
      <w:r>
        <w:rPr>
          <w:rStyle w:val="Aucun"/>
          <w:rFonts w:ascii="Cambria" w:hAnsi="Cambria"/>
          <w:sz w:val="20"/>
          <w:szCs w:val="20"/>
          <w:rtl w:val="0"/>
        </w:rPr>
        <w:t xml:space="preserve">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pondu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 xml:space="preserve">sents.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b w:val="1"/>
          <w:bCs w:val="1"/>
          <w:sz w:val="20"/>
          <w:szCs w:val="20"/>
          <w:rtl w:val="0"/>
          <w:lang w:val="fr-FR"/>
        </w:rPr>
        <w:t>Nous pr</w:t>
      </w:r>
      <w:r>
        <w:rPr>
          <w:rStyle w:val="Aucun"/>
          <w:rFonts w:ascii="Cambria" w:hAnsi="Cambria" w:hint="default"/>
          <w:b w:val="1"/>
          <w:b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b w:val="1"/>
          <w:bCs w:val="1"/>
          <w:sz w:val="20"/>
          <w:szCs w:val="20"/>
          <w:rtl w:val="0"/>
          <w:lang w:val="fr-FR"/>
        </w:rPr>
        <w:t>parons d</w:t>
      </w:r>
      <w:r>
        <w:rPr>
          <w:rStyle w:val="Aucun"/>
          <w:rFonts w:ascii="Cambria" w:hAnsi="Cambria" w:hint="default"/>
          <w:b w:val="1"/>
          <w:bCs w:val="1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b w:val="1"/>
          <w:bCs w:val="1"/>
          <w:sz w:val="20"/>
          <w:szCs w:val="20"/>
          <w:rtl w:val="0"/>
          <w:lang w:val="fr-FR"/>
        </w:rPr>
        <w:t>ores et d</w:t>
      </w:r>
      <w:r>
        <w:rPr>
          <w:rStyle w:val="Aucun"/>
          <w:rFonts w:ascii="Cambria" w:hAnsi="Cambria" w:hint="default"/>
          <w:b w:val="1"/>
          <w:b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b w:val="1"/>
          <w:bCs w:val="1"/>
          <w:sz w:val="20"/>
          <w:szCs w:val="20"/>
          <w:rtl w:val="0"/>
        </w:rPr>
        <w:t>j</w:t>
      </w:r>
      <w:r>
        <w:rPr>
          <w:rStyle w:val="Aucun"/>
          <w:rFonts w:ascii="Cambria" w:hAnsi="Cambria" w:hint="default"/>
          <w:b w:val="1"/>
          <w:bCs w:val="1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b w:val="1"/>
          <w:bCs w:val="1"/>
          <w:sz w:val="20"/>
          <w:szCs w:val="20"/>
          <w:rtl w:val="0"/>
          <w:lang w:val="fr-FR"/>
        </w:rPr>
        <w:t xml:space="preserve">le rendez-vous de 2022 </w:t>
      </w:r>
      <w:r>
        <w:rPr>
          <w:rStyle w:val="Aucun"/>
          <w:rFonts w:ascii="Cambria" w:hAnsi="Cambria" w:hint="default"/>
          <w:b w:val="1"/>
          <w:bCs w:val="1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b w:val="1"/>
          <w:bCs w:val="1"/>
          <w:sz w:val="20"/>
          <w:szCs w:val="20"/>
          <w:rtl w:val="0"/>
        </w:rPr>
        <w:t>Villepinte</w:t>
      </w:r>
      <w:r>
        <w:rPr>
          <w:rStyle w:val="Aucun"/>
          <w:rFonts w:ascii="Cambria" w:hAnsi="Cambria"/>
          <w:sz w:val="20"/>
          <w:szCs w:val="20"/>
          <w:rtl w:val="0"/>
        </w:rPr>
        <w:t xml:space="preserve">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center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inline distT="0" distB="0" distL="0" distR="0">
            <wp:extent cx="1143000" cy="1228725"/>
            <wp:effectExtent l="0" t="0" r="0" b="0"/>
            <wp:docPr id="1073741844" name="officeArt object" descr="C:\Users\medacor\AppData\Local\Microsoft\Windows\INetCache\IE\MEYWEAMT\aubonheurdes4pattes66194[1].gif&#10;&#10;C:\Users\medacor\AppData\Local\Microsoft\Windows\INetCache\IE\MEYWEAMT\aubonheurdes4pattes66194[1]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C:\Users\medacor\AppData\Local\Microsoft\Windows\INetCache\IE\MEYWEAMT\aubonheurdes4pattes66194[1].gifC:\Users\medacor\AppData\Local\Microsoft\Windows\INetCache\IE\MEYWEAMT\aubonheurdes4pattes66194[1].gif" descr="C:\Users\medacor\AppData\Local\Microsoft\Windows\INetCache\IE\MEYWEAMT\aubonheurdes4pattes66194[1].gifC:\Users\medacor\AppData\Local\Microsoft\Windows\INetCache\IE\MEYWEAMT\aubonheurdes4pattes66194[1].gif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287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jc w:val="center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Cambria" w:hAnsi="Cambria"/>
          <w:b w:val="1"/>
          <w:bCs w:val="1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Equipe de France et nouveau coach</w:t>
      </w:r>
    </w:p>
    <w:p>
      <w:pPr>
        <w:pStyle w:val="Corps"/>
        <w:jc w:val="both"/>
        <w:rPr>
          <w:rStyle w:val="Aucun"/>
          <w:rFonts w:ascii="Cambria" w:cs="Cambria" w:hAnsi="Cambria" w:eastAsia="Cambria"/>
          <w:b w:val="1"/>
          <w:bCs w:val="1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Un appel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candidature avait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lanc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pour remplacer Corinne M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de-DE"/>
        </w:rPr>
        <w:t>dauer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 à </w:t>
      </w:r>
      <w:r>
        <w:rPr>
          <w:rStyle w:val="Aucun"/>
          <w:rFonts w:ascii="Cambria" w:hAnsi="Cambria"/>
          <w:sz w:val="20"/>
          <w:szCs w:val="20"/>
          <w:rtl w:val="0"/>
        </w:rPr>
        <w:t>la 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ê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te de la 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lection. Seule Sophie Perez avait postul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 xml:space="preserve">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Prendre en charge un groupe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individus pour en faire une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quipe 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est pas chose ais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e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. I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 faut savoir composer avec toutes les individualit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es-ES_tradnl"/>
        </w:rPr>
        <w:t>s en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sence et arriver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sortir le meilleur de chaque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pt-PT"/>
        </w:rPr>
        <w:t xml:space="preserve">quipe.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Sophie a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membre de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quipe de France HTM avec son chien Lucky Luke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plusieurs reprises, elle poss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de les qualit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 humaines mais aussi les comp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tences et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en-US"/>
        </w:rPr>
        <w:t>exp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rience requises pour manager cette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quipe et je serais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sente pour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pauler. Nous lui souhaitons pleine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ussite dans cette mission qui lui est confi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 xml:space="preserve">e. </w:t>
      </w:r>
    </w:p>
    <w:p>
      <w:pPr>
        <w:pStyle w:val="Corps"/>
        <w:jc w:val="both"/>
        <w:rPr>
          <w:rStyle w:val="Aucun"/>
          <w:rFonts w:ascii="Cambria" w:cs="Cambria" w:hAnsi="Cambria" w:eastAsia="Cambria"/>
          <w:b w:val="1"/>
          <w:bCs w:val="1"/>
          <w:sz w:val="20"/>
          <w:szCs w:val="20"/>
        </w:rPr>
      </w:pPr>
    </w:p>
    <w:p>
      <w:pPr>
        <w:pStyle w:val="Corps"/>
        <w:jc w:val="center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inline distT="0" distB="0" distL="0" distR="0">
            <wp:extent cx="2247900" cy="2038350"/>
            <wp:effectExtent l="0" t="0" r="0" b="0"/>
            <wp:docPr id="1073741845" name="officeArt object" descr="C:\Users\medacor\AppData\Local\Microsoft\Windows\INetCache\IE\Z1QUU0W5\images[1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5" name="C:\Users\medacor\AppData\Local\Microsoft\Windows\INetCache\IE\Z1QUU0W5\images[1].jpg" descr="C:\Users\medacor\AppData\Local\Microsoft\Windows\INetCache\IE\Z1QUU0W5\images[1].jpg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0383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Malgr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</w:rPr>
        <w:t>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annulation du championnat du monde nous avons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es-ES_tradnl"/>
        </w:rPr>
        <w:t>cid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de continuer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travailler sur la constitution de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quipe de France pour les mondiaux 2021 afin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avoir le temps de bien nous y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parer. Nous avons propos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de reconduire les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quipes qui 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taient 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lectionn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es par leurs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sultats au GPF 2019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condition que le conducteur en fasse la demande et que le chien soit encore apte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concourir au niveau attendu. 4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quipes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taient concern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es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 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: Alexandra Creusot avec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Hendi et Anastasiia Beaumont avec Yuki en freestyle et Alexandra Creusot avec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Hendi et Sandy Amblard avec Izarra en HTM.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Pour les 4 places restant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pourvoir le coach et le GT ont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es-ES_tradnl"/>
        </w:rPr>
        <w:t>cid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de contacter les avanc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 ainsi que certains  interm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diaires susceptibles de passer en avanc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 avant la fin de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</w:rPr>
        <w:t>ann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 xml:space="preserve">e.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center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inline distT="0" distB="0" distL="0" distR="0">
            <wp:extent cx="3153412" cy="1923669"/>
            <wp:effectExtent l="0" t="0" r="0" b="0"/>
            <wp:docPr id="1073741846" name="officeArt object" descr="C:\Users\medacor\AppData\Local\Microsoft\Windows\INetCache\IE\Z1QUU0W5\1200px-France_national_ice_hockey_team.svg[1]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6" name="C:\Users\medacor\AppData\Local\Microsoft\Windows\INetCache\IE\Z1QUU0W5\1200px-France_national_ice_hockey_team.svg[1].png" descr="C:\Users\medacor\AppData\Local\Microsoft\Windows\INetCache\IE\Z1QUU0W5\1200px-France_national_ice_hockey_team.svg[1].png"/>
                    <pic:cNvPicPr>
                      <a:picLocks noChangeAspect="1"/>
                    </pic:cNvPicPr>
                  </pic:nvPicPr>
                  <pic:blipFill>
                    <a:blip r:embed="rId1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3412" cy="19236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it-IT"/>
        </w:rPr>
        <w:t>La 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lection sera bas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 sur plusieurs crit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res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rFonts w:ascii="Cambria" w:hAnsi="Cambria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sz w:val="20"/>
          <w:szCs w:val="20"/>
          <w:rtl w:val="0"/>
          <w:lang w:val="fr-FR"/>
        </w:rPr>
        <w:t xml:space="preserve">avoir un chien LOF 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rFonts w:ascii="Cambria" w:hAnsi="Cambria" w:hint="default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voluer en avanc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(ou interm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diaire qui passera en avanc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au plus tard en d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 xml:space="preserve">cembre 2020) 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rFonts w:ascii="Cambria" w:hAnsi="Cambria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avoir le comportement attendu d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un membre de l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quipe de France,  mod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le pour les autres comp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 xml:space="preserve">titeurs  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rFonts w:ascii="Cambria" w:hAnsi="Cambria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envoyer une vid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o de pr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f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rence film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e lors d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un concours de la routine qu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i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 xml:space="preserve"> sera pr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sent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 xml:space="preserve">e 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rFonts w:ascii="Cambria" w:hAnsi="Cambria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participer au week-end de travail fix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 xml:space="preserve">aux 2 et 3 janvier 2021 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 xml:space="preserve">la salle dog indoor 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Villacerf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nl-NL"/>
        </w:rPr>
        <w:t xml:space="preserve">Ont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convoqu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es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 xml:space="preserve">Villacerf 5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quipes en HTM et 6 en freestyle pour une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da-DK"/>
        </w:rPr>
        <w:t>-s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lection sous forme de simulation de concours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une part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,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suivi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un travail de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 xml:space="preserve">briefing.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Cambria" w:hAnsi="Cambria"/>
          <w:b w:val="1"/>
          <w:bCs w:val="1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Pr</w:t>
      </w:r>
      <w:r>
        <w:rPr>
          <w:rStyle w:val="Aucun A"/>
          <w:rFonts w:ascii="Cambria" w:hAnsi="Cambria" w:hint="default"/>
          <w:b w:val="1"/>
          <w:bCs w:val="1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paration du championnat du monde 2022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Le week-end de travail permettant de 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lectionner les membres de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quipe de France a eu lieu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les </w:t>
      </w:r>
      <w:r>
        <w:rPr>
          <w:rStyle w:val="Aucun"/>
          <w:rFonts w:ascii="Cambria" w:hAnsi="Cambria"/>
          <w:b w:val="1"/>
          <w:bCs w:val="1"/>
          <w:sz w:val="20"/>
          <w:szCs w:val="20"/>
          <w:rtl w:val="0"/>
          <w:lang w:val="fr-FR"/>
        </w:rPr>
        <w:t>2 et 3 janvier 2021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 à </w:t>
      </w:r>
      <w:r>
        <w:rPr>
          <w:rStyle w:val="Aucun"/>
          <w:rFonts w:ascii="Cambria" w:hAnsi="Cambria"/>
          <w:sz w:val="20"/>
          <w:szCs w:val="20"/>
          <w:rtl w:val="0"/>
          <w:lang w:val="nl-NL"/>
        </w:rPr>
        <w:t xml:space="preserve">la salle Dog Indoor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>Villacerf.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</w:rPr>
        <w:t>9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 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quipes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taient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sentes venant de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gionales diff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rentes, de jeunes chiens c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ô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toyant des habitu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s du circuit international.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Les conducteurs exp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>riment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 ont partag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avec les nouveaux leur v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cu en bleu-blanc-rouge. Sophie Perez a mis toute son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nergie dans la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paration en amont avec un gros travail sur vid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o pour aider et conseiller sur les prestations. Tout le monde a b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>fici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de la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sence de Nad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ge Chaillou coach mentale qui nous a apport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son support sur le th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me coh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sion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quipe et gestion du stress.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</w:rPr>
        <w:t>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"/>
          <w:rFonts w:ascii="Cambria" w:hAnsi="Cambria"/>
          <w:sz w:val="20"/>
          <w:szCs w:val="20"/>
          <w:rtl w:val="0"/>
        </w:rPr>
        <w:t>ch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ance pour le championnat du monde est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vue du 9 au 13 juin en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publique Tch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pt-PT"/>
        </w:rPr>
        <w:t>que.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Cambria" w:hAnsi="Cambria"/>
          <w:b w:val="1"/>
          <w:bCs w:val="1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Championnat d</w:t>
      </w:r>
      <w:r>
        <w:rPr>
          <w:rStyle w:val="Aucun A"/>
          <w:rFonts w:ascii="Cambria" w:hAnsi="Cambria" w:hint="default"/>
          <w:b w:val="1"/>
          <w:bCs w:val="1"/>
          <w:sz w:val="20"/>
          <w:szCs w:val="20"/>
          <w:rtl w:val="0"/>
          <w:lang w:val="fr-FR"/>
        </w:rPr>
        <w:t>’</w:t>
      </w: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Europe FCI (EOC)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it-IT"/>
        </w:rPr>
        <w:t>La commission FCI a valid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la mise en place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un championnat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Europe sur base du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glement FCI mais acceptant tous les chiens de race o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u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 xml:space="preserve"> non.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Le premier aura lieu en 2021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St Peterbourg en Russie du 7 au 10 octobre. C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est une grande avanc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 pour les comp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titeurs fran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ç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ais qui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,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par le pass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,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</w:t>
      </w:r>
      <w:r>
        <w:rPr>
          <w:rStyle w:val="Aucun"/>
          <w:rFonts w:ascii="Cambria" w:hAnsi="Cambria"/>
          <w:sz w:val="20"/>
          <w:szCs w:val="20"/>
          <w:rtl w:val="0"/>
        </w:rPr>
        <w:t>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ont jamais pu acc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der en tant qu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quipe de France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cette comp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tition europ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enne alors appel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>e OEC (non g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e par la FCI). 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it-IT"/>
        </w:rPr>
        <w:t>La 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lection de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quipe de France pour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EOC se fera sans distinction LOF ou non LOF mais se basera sur les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sultats et les niveaux des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pt-PT"/>
        </w:rPr>
        <w:t>quipes.</w:t>
      </w:r>
    </w:p>
    <w:p>
      <w:pPr>
        <w:pStyle w:val="Corps"/>
        <w:jc w:val="center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inline distT="0" distB="0" distL="0" distR="0">
            <wp:extent cx="2190750" cy="1809750"/>
            <wp:effectExtent l="0" t="0" r="0" b="0"/>
            <wp:docPr id="1073741847" name="officeArt object" descr="C:\Users\medacor\AppData\Local\Microsoft\Windows\INetCache\IE\Z1QUU0W5\team-2306545_960_720[1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7" name="C:\Users\medacor\AppData\Local\Microsoft\Windows\INetCache\IE\Z1QUU0W5\team-2306545_960_720[1].jpg" descr="C:\Users\medacor\AppData\Local\Microsoft\Windows\INetCache\IE\Z1QUU0W5\team-2306545_960_720[1].jpg"/>
                    <pic:cNvPicPr>
                      <a:picLocks noChangeAspect="1"/>
                    </pic:cNvPicPr>
                  </pic:nvPicPr>
                  <pic:blipFill>
                    <a:blip r:embed="rId1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809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</w:rPr>
        <w:t>C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est le coach qui proc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es-ES_tradnl"/>
        </w:rPr>
        <w:t xml:space="preserve">dera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la 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lection finale et proc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dera aux inscriptions.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center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inline distT="0" distB="0" distL="0" distR="0">
            <wp:extent cx="1895474" cy="798668"/>
            <wp:effectExtent l="0" t="0" r="0" b="0"/>
            <wp:docPr id="1073741848" name="officeArt object" descr="C:\Users\medacor\AppData\Local\Microsoft\Windows\INetCache\IE\Z1QUU0W5\Flag_of_Europe-blinking-stars[1].gif&#10;&#10;C:\Users\medacor\AppData\Local\Microsoft\Windows\INetCache\IE\Z1QUU0W5\Flag_of_Europe-blinking-stars[1]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8" name="C:\Users\medacor\AppData\Local\Microsoft\Windows\INetCache\IE\Z1QUU0W5\Flag_of_Europe-blinking-stars[1].gifC:\Users\medacor\AppData\Local\Microsoft\Windows\INetCache\IE\Z1QUU0W5\Flag_of_Europe-blinking-stars[1].gif" descr="C:\Users\medacor\AppData\Local\Microsoft\Windows\INetCache\IE\Z1QUU0W5\Flag_of_Europe-blinking-stars[1].gifC:\Users\medacor\AppData\Local\Microsoft\Windows\INetCache\IE\Z1QUU0W5\Flag_of_Europe-blinking-stars[1].gif"/>
                    <pic:cNvPicPr>
                      <a:picLocks noChangeAspect="1"/>
                    </pic:cNvPicPr>
                  </pic:nvPicPr>
                  <pic:blipFill>
                    <a:blip r:embed="rId2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4" cy="79866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</w:rPr>
        <w:t xml:space="preserve">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</w:rPr>
        <w:t>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OEC ancienne formule reste une comp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tition non FCI et aucune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quipe de France ne pourra y prendre part.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Cambria" w:hAnsi="Cambria"/>
          <w:b w:val="1"/>
          <w:bCs w:val="1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 xml:space="preserve">Rencontres juges officiant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La derni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</w:rPr>
        <w:t>re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union des juges datant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il y a quelques ann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es maintenant c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tait une 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>cessit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de permettre au groupe de se rencontrer et de 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exprimer surtout avec la mise en place pour le 1</w:t>
      </w:r>
      <w:r>
        <w:rPr>
          <w:rStyle w:val="Aucun"/>
          <w:rFonts w:ascii="Cambria" w:hAnsi="Cambria"/>
          <w:sz w:val="20"/>
          <w:szCs w:val="20"/>
          <w:vertAlign w:val="superscript"/>
          <w:rtl w:val="0"/>
        </w:rPr>
        <w:t>er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juillet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un nouveau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glement et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un pass Dog Dancing qui a fait couler beaucoup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 xml:space="preserve">encre.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Ce pass 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inscrit dans la continuit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de ceux demand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 pour les autres disciplines et doit servir de tremplin pour les comp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titeurs. Il se compose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exercices de base servant pour les deux cat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gories et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une partie th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orie portant sur le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glement en vigueur.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Ces 2 jours nous ont permis de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cortiquer le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glement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venir et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changer sur le contenu des rubriques afin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 xml:space="preserve">arriver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harmoniser nos jugements m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ê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me si nous avons tous des perceptions et un ressenti qui peut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ê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>tre diff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 xml:space="preserve">rent.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Pour plus de clart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et une meilleure compr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hension les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ments de la discussion ont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mis dans un guide pour les juges. Ce document est un outil de travail destin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tous nos juges et pourra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voluer selon les remont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es qui seront faites.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center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inline distT="0" distB="0" distL="0" distR="0">
            <wp:extent cx="2209800" cy="1628775"/>
            <wp:effectExtent l="0" t="0" r="0" b="0"/>
            <wp:docPr id="1073741849" name="officeArt object" descr="C:\Users\medacor\AppData\Local\Microsoft\Windows\INetCache\IE\4KU1I2JY\black_women_meeting2[1]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9" name="C:\Users\medacor\AppData\Local\Microsoft\Windows\INetCache\IE\4KU1I2JY\black_women_meeting2[1].gif" descr="C:\Users\medacor\AppData\Local\Microsoft\Windows\INetCache\IE\4KU1I2JY\black_women_meeting2[1].gif"/>
                    <pic:cNvPicPr>
                      <a:picLocks noChangeAspect="1"/>
                    </pic:cNvPicPr>
                  </pic:nvPicPr>
                  <pic:blipFill>
                    <a:blip r:embed="rId2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6287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Les statistiques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sent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es lors du bilan 2019 avaient mis en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vidence qu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une poign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 de juges se partageaient la majorit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des concours ce qui laisse aux autres peu de possibilit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</w:rPr>
        <w:t>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>acqu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rir une exp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rience plus large.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A noter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galement des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gionales phares avec de gros concours qui affichent complets en quelques jours et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autres qui ont du mal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avoir un nombre de concurrents ne permettant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inviter qu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un juge de proximit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compte tenu des frais.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Le souhait du GT pour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</w:rPr>
        <w:t>ann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en-US"/>
        </w:rPr>
        <w:t>e 2021 c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est de voir de nouveaux concours 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ajouter au calendrier et nous comptons sur le soutien des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gionales et des clubs ayant des licenci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s parmi leurs membres.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Nous esp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rons aussi que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application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une variation des attentes selon le niveau permettra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de nouvelles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pt-PT"/>
        </w:rPr>
        <w:t xml:space="preserve">quipes de se lancer.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Cambria" w:hAnsi="Cambria"/>
          <w:b w:val="1"/>
          <w:bCs w:val="1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Bien-</w:t>
      </w:r>
      <w:r>
        <w:rPr>
          <w:rStyle w:val="Aucun A"/>
          <w:rFonts w:ascii="Cambria" w:hAnsi="Cambria" w:hint="default"/>
          <w:b w:val="1"/>
          <w:bCs w:val="1"/>
          <w:sz w:val="20"/>
          <w:szCs w:val="20"/>
          <w:rtl w:val="0"/>
          <w:lang w:val="fr-FR"/>
        </w:rPr>
        <w:t>ê</w:t>
      </w: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tre animal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Un sujet  tr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licat et tr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 tendance. Pour 2021 nous avons int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gr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sur nos feuilles de notation la rubrique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« </w:t>
      </w:r>
      <w:r>
        <w:rPr>
          <w:rStyle w:val="Aucun"/>
          <w:rFonts w:ascii="Cambria" w:hAnsi="Cambria"/>
          <w:b w:val="1"/>
          <w:bCs w:val="1"/>
          <w:sz w:val="20"/>
          <w:szCs w:val="20"/>
          <w:rtl w:val="0"/>
          <w:lang w:val="de-DE"/>
        </w:rPr>
        <w:t>BEA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 »</w:t>
      </w:r>
      <w:r>
        <w:rPr>
          <w:rStyle w:val="Aucun"/>
          <w:rFonts w:ascii="Cambria" w:hAnsi="Cambria"/>
          <w:sz w:val="20"/>
          <w:szCs w:val="20"/>
          <w:rtl w:val="0"/>
        </w:rPr>
        <w:t>.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Cette mise en place sur nos feuilles de notation a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un sujet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change sur la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finition du BEA en ce qui concerne notre discipline.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center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cs="Cambria" w:hAnsi="Cambria" w:eastAsia="Cambria"/>
        </w:rPr>
        <w:drawing xmlns:a="http://schemas.openxmlformats.org/drawingml/2006/main">
          <wp:inline distT="0" distB="0" distL="0" distR="0">
            <wp:extent cx="2742565" cy="1390376"/>
            <wp:effectExtent l="0" t="0" r="0" b="0"/>
            <wp:docPr id="1073741850" name="officeArt object" descr="Imag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0" name="Image 32" descr="Image 32"/>
                    <pic:cNvPicPr>
                      <a:picLocks noChangeAspect="1"/>
                    </pic:cNvPicPr>
                  </pic:nvPicPr>
                  <pic:blipFill>
                    <a:blip r:embed="rId2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2565" cy="139037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da-DK"/>
        </w:rPr>
        <w:t>Le Dog Dancing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 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tant bas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sur le volontariat du chien nous allons particuli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rement valoriser le </w:t>
      </w:r>
      <w:r>
        <w:rPr>
          <w:rStyle w:val="Aucun"/>
          <w:rFonts w:ascii="Cambria" w:hAnsi="Cambria"/>
          <w:b w:val="1"/>
          <w:bCs w:val="1"/>
          <w:sz w:val="20"/>
          <w:szCs w:val="20"/>
          <w:rtl w:val="0"/>
          <w:lang w:val="fr-FR"/>
        </w:rPr>
        <w:t>partenariat entre un ma</w:t>
      </w:r>
      <w:r>
        <w:rPr>
          <w:rStyle w:val="Aucun"/>
          <w:rFonts w:ascii="Cambria" w:hAnsi="Cambria" w:hint="default"/>
          <w:b w:val="1"/>
          <w:bCs w:val="1"/>
          <w:sz w:val="20"/>
          <w:szCs w:val="20"/>
          <w:rtl w:val="0"/>
          <w:lang w:val="fr-FR"/>
        </w:rPr>
        <w:t>î</w:t>
      </w:r>
      <w:r>
        <w:rPr>
          <w:rStyle w:val="Aucun"/>
          <w:rFonts w:ascii="Cambria" w:hAnsi="Cambria"/>
          <w:b w:val="1"/>
          <w:bCs w:val="1"/>
          <w:sz w:val="20"/>
          <w:szCs w:val="20"/>
          <w:rtl w:val="0"/>
          <w:lang w:val="fr-FR"/>
        </w:rPr>
        <w:t>tre et son chien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tout en tenant compte du </w:t>
      </w:r>
      <w:r>
        <w:rPr>
          <w:rStyle w:val="Aucun"/>
          <w:rFonts w:ascii="Cambria" w:hAnsi="Cambria"/>
          <w:b w:val="1"/>
          <w:bCs w:val="1"/>
          <w:sz w:val="20"/>
          <w:szCs w:val="20"/>
          <w:rtl w:val="0"/>
          <w:lang w:val="fr-FR"/>
        </w:rPr>
        <w:t>respect de la race, du temp</w:t>
      </w:r>
      <w:r>
        <w:rPr>
          <w:rStyle w:val="Aucun"/>
          <w:rFonts w:ascii="Cambria" w:hAnsi="Cambria" w:hint="default"/>
          <w:b w:val="1"/>
          <w:b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b w:val="1"/>
          <w:bCs w:val="1"/>
          <w:sz w:val="20"/>
          <w:szCs w:val="20"/>
          <w:rtl w:val="0"/>
          <w:lang w:val="fr-FR"/>
        </w:rPr>
        <w:t>rament et de la s</w:t>
      </w:r>
      <w:r>
        <w:rPr>
          <w:rStyle w:val="Aucun"/>
          <w:rFonts w:ascii="Cambria" w:hAnsi="Cambria" w:hint="default"/>
          <w:b w:val="1"/>
          <w:b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b w:val="1"/>
          <w:bCs w:val="1"/>
          <w:sz w:val="20"/>
          <w:szCs w:val="20"/>
          <w:rtl w:val="0"/>
        </w:rPr>
        <w:t>curit</w:t>
      </w:r>
      <w:r>
        <w:rPr>
          <w:rStyle w:val="Aucun"/>
          <w:rFonts w:ascii="Cambria" w:hAnsi="Cambria" w:hint="default"/>
          <w:b w:val="1"/>
          <w:bCs w:val="1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b w:val="1"/>
          <w:bCs w:val="1"/>
          <w:sz w:val="20"/>
          <w:szCs w:val="20"/>
          <w:rtl w:val="0"/>
          <w:lang w:val="fr-FR"/>
        </w:rPr>
        <w:t>du chien durant toute l</w:t>
      </w:r>
      <w:r>
        <w:rPr>
          <w:rStyle w:val="Aucun"/>
          <w:rFonts w:ascii="Cambria" w:hAnsi="Cambria" w:hint="default"/>
          <w:b w:val="1"/>
          <w:bCs w:val="1"/>
          <w:sz w:val="20"/>
          <w:szCs w:val="20"/>
          <w:rtl w:val="0"/>
          <w:lang w:val="fr-FR"/>
        </w:rPr>
        <w:t>’é</w:t>
      </w:r>
      <w:r>
        <w:rPr>
          <w:rStyle w:val="Aucun"/>
          <w:rFonts w:ascii="Cambria" w:hAnsi="Cambria"/>
          <w:b w:val="1"/>
          <w:bCs w:val="1"/>
          <w:sz w:val="20"/>
          <w:szCs w:val="20"/>
          <w:rtl w:val="0"/>
          <w:lang w:val="fr-FR"/>
        </w:rPr>
        <w:t>volution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. Il est particuli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rement important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viter de voir des chiens en situation de stress et de sensibiliser les conducteurs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ce fait. Le chien doit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ê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tre capable de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pondre aux demandes et ex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cuter les exercices demand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 de mani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re volontaire et joyeuse.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inline distT="0" distB="0" distL="0" distR="0">
            <wp:extent cx="3187700" cy="2390775"/>
            <wp:effectExtent l="0" t="0" r="0" b="0"/>
            <wp:docPr id="1073741851" name="officeArt object" descr="C:\Users\medacor\AppData\Local\Microsoft\Windows\INetCache\IE\1UHWCJPI\dewi_plump_turkey_dream[1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1" name="C:\Users\medacor\AppData\Local\Microsoft\Windows\INetCache\IE\1UHWCJPI\dewi_plump_turkey_dream[1].jpg" descr="C:\Users\medacor\AppData\Local\Microsoft\Windows\INetCache\IE\1UHWCJPI\dewi_plump_turkey_dream[1].jpg"/>
                    <pic:cNvPicPr>
                      <a:picLocks noChangeAspect="1"/>
                    </pic:cNvPicPr>
                  </pic:nvPicPr>
                  <pic:blipFill>
                    <a:blip r:embed="rId2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23907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</w:rPr>
        <w:t xml:space="preserve">       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Cambria" w:hAnsi="Cambria"/>
          <w:b w:val="1"/>
          <w:bCs w:val="1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Formation continue des juges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La demande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une formation avec une personne ayant de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en-US"/>
        </w:rPr>
        <w:t>exp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rience internationale dans les jugements reste un objectif pour 2021.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nl-NL"/>
        </w:rPr>
        <w:t>De mani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</w:rPr>
        <w:t>re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currente le nom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Emmy Simonsen revient parmi les juges. Emmy pourrait nous faire b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ficier de ses comp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tences en mati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re de formation de juges dans diff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rents pays mais aussi de sa connaissance de la sc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ne internationale du Dog Dancing en tant que juge, organisateur et comp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titeur.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La faisabilit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</w:rPr>
        <w:t>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une telle formation est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</w:rPr>
        <w:t>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"/>
          <w:rFonts w:ascii="Cambria" w:hAnsi="Cambria"/>
          <w:sz w:val="20"/>
          <w:szCs w:val="20"/>
          <w:rtl w:val="0"/>
        </w:rPr>
        <w:t>tude.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Cambria" w:hAnsi="Cambria"/>
          <w:b w:val="1"/>
          <w:bCs w:val="1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Formation nouveaux juges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Suite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notre appel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candidatures courant 2019 nous avons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ceptionn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5 demandes dont seules 2 ont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retenues les autres dossiers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 xml:space="preserve">tant incomplets.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en-US"/>
        </w:rPr>
        <w:t xml:space="preserve">Candidates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la formation de juge nous avons donc Anne-Marie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au et Monia Guignard.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Colette Mourton qui avait interrompu sa formation pour raisons de sant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est autoris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 xml:space="preserve">e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titre exceptionnel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 xml:space="preserve">terminer son cursus (assessorats).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center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inline distT="0" distB="0" distL="0" distR="0">
            <wp:extent cx="2438400" cy="2324100"/>
            <wp:effectExtent l="0" t="0" r="0" b="0"/>
            <wp:docPr id="1073741852" name="officeArt object" descr="C:\Users\medacor\AppData\Local\Microsoft\Windows\INetCache\IE\MEYWEAMT\Examen[1]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C:\Users\medacor\AppData\Local\Microsoft\Windows\INetCache\IE\MEYWEAMT\Examen[1].gif" descr="C:\Users\medacor\AppData\Local\Microsoft\Windows\INetCache\IE\MEYWEAMT\Examen[1].gif"/>
                    <pic:cNvPicPr>
                      <a:picLocks noChangeAspect="1"/>
                    </pic:cNvPicPr>
                  </pic:nvPicPr>
                  <pic:blipFill>
                    <a:blip r:embed="rId2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324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Le nouveau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glement devant entrer en vigueur courant de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</w:rPr>
        <w:t>ann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 2020 les candidats juges ont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 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>convi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 xml:space="preserve">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 xml:space="preserve">assister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la rencontre des juges de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but janvier 2020. Ces dames ont pu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changer avec des juges exp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>riment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 qui ont partag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leur exp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rience mais aussi prendre part aux discussions autour de toutes les nouveaut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pt-PT"/>
        </w:rPr>
        <w:t>s.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</w:rPr>
        <w:t>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examen SCC devait initialement avoir lieu au mois de mai mais en raison de la pand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mie il a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en-US"/>
        </w:rPr>
        <w:t>report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novembre. Malgr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cela la situation sanitaire 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 pas permis de tenir le planning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,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un nouveau report a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annonc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pour 2021.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Parmi les dossiers refus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 pour la raison invoqu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 ci-dessus 3 personnes ont renvoy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leur dossier de candidature pour la session 2021. Les dossiers de Mmes Sophie Perez et Alexandra Creusot (canine de Champagne Ardennes) et M. Xavier Lavergne (canine de Lorraine) ont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en-US"/>
        </w:rPr>
        <w:t>accept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 par la commission au mois de septembre.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Pour la formation j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>ai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uni les 2 promos et un gros travail a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effectu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sur des vid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os et via des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 xml:space="preserve">unions Messenger.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Afin de mettre tous les candidats en situation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elle ils ont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>convi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 au week-end de 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lection de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quipe de France le 2 et 3 janvier 2021. Allier la th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de-DE"/>
        </w:rPr>
        <w:t xml:space="preserve">orie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la pratique, avoir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en-US"/>
        </w:rPr>
        <w:t>exp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rience de juger diff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rents niveaux mais surtout les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tendants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</w:rPr>
        <w:t>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quipe,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changer sur les notations et faire un retour oral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chaque comp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titeur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,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tous les sujets ont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abord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 et chacun a planch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</w:rPr>
        <w:t xml:space="preserve">dur.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it-IT"/>
        </w:rPr>
        <w:t xml:space="preserve">Merci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Sophie qui a organis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cela de main de ma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î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tre, aux b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voles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sents qui ont accept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</w:rPr>
        <w:t>de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senter leurs routines ainsi qu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’à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toutes les personnes impliqu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es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>diff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pt-PT"/>
        </w:rPr>
        <w:t>rentes 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â</w:t>
      </w:r>
      <w:r>
        <w:rPr>
          <w:rStyle w:val="Aucun"/>
          <w:rFonts w:ascii="Cambria" w:hAnsi="Cambria"/>
          <w:sz w:val="20"/>
          <w:szCs w:val="20"/>
          <w:rtl w:val="0"/>
          <w:lang w:val="pt-PT"/>
        </w:rPr>
        <w:t xml:space="preserve">ches.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center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inline distT="0" distB="0" distL="0" distR="0">
            <wp:extent cx="2009775" cy="2162175"/>
            <wp:effectExtent l="0" t="0" r="0" b="0"/>
            <wp:docPr id="1073741853" name="officeArt object" descr="C:\Users\medacor\AppData\Local\Microsoft\Windows\INetCache\IE\MEYWEAMT\nervios-examen[1]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3" name="C:\Users\medacor\AppData\Local\Microsoft\Windows\INetCache\IE\MEYWEAMT\nervios-examen[1].gif" descr="C:\Users\medacor\AppData\Local\Microsoft\Windows\INetCache\IE\MEYWEAMT\nervios-examen[1].gif"/>
                    <pic:cNvPicPr>
                      <a:picLocks noChangeAspect="1"/>
                    </pic:cNvPicPr>
                  </pic:nvPicPr>
                  <pic:blipFill>
                    <a:blip r:embed="rId2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1621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Cambria" w:hAnsi="Cambria"/>
          <w:b w:val="1"/>
          <w:bCs w:val="1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Simulation pass Dog Dancing (r</w:t>
      </w:r>
      <w:r>
        <w:rPr>
          <w:rStyle w:val="Aucun A"/>
          <w:rFonts w:ascii="Cambria" w:hAnsi="Cambria" w:hint="default"/>
          <w:b w:val="1"/>
          <w:bCs w:val="1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sum</w:t>
      </w:r>
      <w:r>
        <w:rPr>
          <w:rStyle w:val="Aucun A"/>
          <w:rFonts w:ascii="Cambria" w:hAnsi="Cambria" w:hint="default"/>
          <w:b w:val="1"/>
          <w:bCs w:val="1"/>
          <w:sz w:val="20"/>
          <w:szCs w:val="20"/>
          <w:rtl w:val="0"/>
          <w:lang w:val="fr-FR"/>
        </w:rPr>
        <w:t xml:space="preserve">é </w:t>
      </w: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du compte rendu par C</w:t>
      </w:r>
      <w:r>
        <w:rPr>
          <w:rStyle w:val="Aucun A"/>
          <w:rFonts w:ascii="Cambria" w:hAnsi="Cambria" w:hint="default"/>
          <w:b w:val="1"/>
          <w:bCs w:val="1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 xml:space="preserve">line Clerc, responsable DD </w:t>
      </w:r>
      <w:r>
        <w:rPr>
          <w:rStyle w:val="Aucun A"/>
          <w:rFonts w:ascii="Cambria" w:hAnsi="Cambria" w:hint="default"/>
          <w:b w:val="1"/>
          <w:bCs w:val="1"/>
          <w:sz w:val="20"/>
          <w:szCs w:val="20"/>
          <w:rtl w:val="0"/>
          <w:lang w:val="fr-FR"/>
        </w:rPr>
        <w:t xml:space="preserve">à </w:t>
      </w: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Chaumes)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En date du 16 ao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û</w:t>
      </w:r>
      <w:r>
        <w:rPr>
          <w:rStyle w:val="Aucun"/>
          <w:rFonts w:ascii="Cambria" w:hAnsi="Cambria"/>
          <w:sz w:val="20"/>
          <w:szCs w:val="20"/>
          <w:rtl w:val="0"/>
        </w:rPr>
        <w:t>t 2020 C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pt-PT"/>
        </w:rPr>
        <w:t>line a organis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en-US"/>
        </w:rPr>
        <w:t>une simulation de pass Dog Dancing en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gion Ile de France pour permettre aux moniteurs et organisateurs de 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</w:rPr>
        <w:t>y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parer au mieux. Tous les points allant de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inscription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la proclamation des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sultats ont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abord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pt-PT"/>
        </w:rPr>
        <w:t xml:space="preserve">s. </w:t>
      </w:r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numPr>
          <w:ilvl w:val="0"/>
          <w:numId w:val="6"/>
        </w:numPr>
        <w:bidi w:val="0"/>
        <w:ind w:right="0"/>
        <w:jc w:val="left"/>
        <w:rPr>
          <w:rFonts w:ascii="Cambria" w:hAnsi="Cambria"/>
          <w:b w:val="1"/>
          <w:bCs w:val="1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Rappels pr</w:t>
      </w:r>
      <w:r>
        <w:rPr>
          <w:rStyle w:val="Aucun"/>
          <w:rFonts w:ascii="Cambria" w:hAnsi="Cambria" w:hint="default"/>
          <w:b w:val="1"/>
          <w:bCs w:val="1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 xml:space="preserve">liminaires </w:t>
      </w:r>
    </w:p>
    <w:p>
      <w:pPr>
        <w:pStyle w:val="Corps"/>
        <w:numPr>
          <w:ilvl w:val="0"/>
          <w:numId w:val="8"/>
        </w:numPr>
        <w:bidi w:val="0"/>
        <w:ind w:right="0"/>
        <w:jc w:val="both"/>
        <w:rPr>
          <w:rFonts w:ascii="Cambria" w:hAnsi="Cambria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sz w:val="20"/>
          <w:szCs w:val="20"/>
          <w:rtl w:val="0"/>
          <w:lang w:val="fr-FR"/>
        </w:rPr>
        <w:t xml:space="preserve">Le pass Dog Dancing est accessible aux chiens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partir de 8 mois. Seuls les juges et moniteurs Dog Dancing sont autoris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</w:rPr>
        <w:t xml:space="preserve">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faire passer le test. Tous les documents 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cessaires sont disponibles sur le site de la CNEAC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 </w:t>
      </w:r>
      <w:bookmarkStart w:name="_Hlk48813998" w:id="0"/>
      <w:r>
        <w:rPr>
          <w:rStyle w:val="Aucun A"/>
          <w:rFonts w:ascii="Cambria" w:hAnsi="Cambria"/>
          <w:sz w:val="20"/>
          <w:szCs w:val="20"/>
          <w:rtl w:val="0"/>
        </w:rPr>
        <w:t xml:space="preserve"> </w:t>
      </w:r>
      <w:bookmarkEnd w:id="0"/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numPr>
          <w:ilvl w:val="0"/>
          <w:numId w:val="9"/>
        </w:numPr>
        <w:bidi w:val="0"/>
        <w:ind w:right="0"/>
        <w:jc w:val="left"/>
        <w:rPr>
          <w:rFonts w:ascii="Cambria" w:hAnsi="Cambria"/>
          <w:b w:val="1"/>
          <w:bCs w:val="1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Concernant l</w:t>
      </w:r>
      <w:r>
        <w:rPr>
          <w:rStyle w:val="Aucun"/>
          <w:rFonts w:ascii="Cambria" w:hAnsi="Cambria" w:hint="default"/>
          <w:b w:val="1"/>
          <w:bCs w:val="1"/>
          <w:sz w:val="20"/>
          <w:szCs w:val="20"/>
          <w:rtl w:val="0"/>
          <w:lang w:val="fr-FR"/>
        </w:rPr>
        <w:t>’</w:t>
      </w: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organisation du pass Dog Dancing</w:t>
      </w:r>
      <w:r>
        <w:rPr>
          <w:rStyle w:val="Aucun"/>
          <w:rFonts w:ascii="Cambria" w:hAnsi="Cambria" w:hint="default"/>
          <w:b w:val="1"/>
          <w:bCs w:val="1"/>
          <w:sz w:val="20"/>
          <w:szCs w:val="20"/>
          <w:rtl w:val="0"/>
          <w:lang w:val="fr-FR"/>
        </w:rPr>
        <w:t> </w:t>
      </w:r>
    </w:p>
    <w:p>
      <w:pPr>
        <w:pStyle w:val="Corps"/>
        <w:numPr>
          <w:ilvl w:val="0"/>
          <w:numId w:val="11"/>
        </w:numPr>
        <w:bidi w:val="0"/>
        <w:ind w:right="0"/>
        <w:jc w:val="both"/>
        <w:rPr>
          <w:rFonts w:ascii="Cambria" w:hAnsi="Cambria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Un seul juge ou un seul moniteur suffit pour faire valider le test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 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; il est possible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’ê</w:t>
      </w:r>
      <w:r>
        <w:rPr>
          <w:rStyle w:val="Aucun A"/>
          <w:rFonts w:ascii="Cambria" w:hAnsi="Cambria"/>
          <w:sz w:val="20"/>
          <w:szCs w:val="20"/>
          <w:rtl w:val="0"/>
          <w:lang w:val="pt-PT"/>
        </w:rPr>
        <w:t>tre assist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par un second moniteur.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inscription est gratuite et se fera via le calendrier sur le site. Il faut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 xml:space="preserve">voir environ 20 min de passation par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quipe, incluant la partie th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orique. Il 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 xml:space="preserve">est pas obligatoire de faire passer les tests en musique. </w:t>
      </w:r>
    </w:p>
    <w:p>
      <w:pPr>
        <w:pStyle w:val="Corps"/>
        <w:ind w:left="360" w:firstLine="0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numPr>
          <w:ilvl w:val="0"/>
          <w:numId w:val="12"/>
        </w:numPr>
        <w:bidi w:val="0"/>
        <w:ind w:right="0"/>
        <w:jc w:val="left"/>
        <w:rPr>
          <w:rFonts w:ascii="Cambria" w:hAnsi="Cambria"/>
          <w:b w:val="1"/>
          <w:bCs w:val="1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Concernant la partie pratique</w:t>
      </w:r>
    </w:p>
    <w:p>
      <w:pPr>
        <w:pStyle w:val="Corps"/>
        <w:numPr>
          <w:ilvl w:val="0"/>
          <w:numId w:val="14"/>
        </w:numPr>
        <w:bidi w:val="0"/>
        <w:ind w:right="0"/>
        <w:jc w:val="both"/>
        <w:rPr>
          <w:rFonts w:ascii="Cambria" w:hAnsi="Cambria"/>
          <w:sz w:val="20"/>
          <w:szCs w:val="20"/>
          <w:rtl w:val="0"/>
        </w:rPr>
      </w:pPr>
      <w:r>
        <w:rPr>
          <w:rStyle w:val="Aucun A"/>
          <w:rFonts w:ascii="Cambria" w:hAnsi="Cambria"/>
          <w:sz w:val="20"/>
          <w:szCs w:val="20"/>
          <w:rtl w:val="0"/>
        </w:rPr>
        <w:t>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accent est mis sur la bienveillance de chacun lors des tests. En cas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aboiements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</w:rPr>
        <w:t>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 xml:space="preserve">titifs ou de tout autre comportement sujet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 A"/>
          <w:rFonts w:ascii="Cambria" w:hAnsi="Cambria"/>
          <w:sz w:val="20"/>
          <w:szCs w:val="20"/>
          <w:rtl w:val="0"/>
        </w:rPr>
        <w:t>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ductions de points lors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 xml:space="preserve">un concours, il conviendra,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la fin de la passation,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expliquer les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gles de notation en concours afin de sensibiliser les futurs concurrents aux attendus du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glement et des juges. Si le chien sort plusieurs fois du terrain ou 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il est hors de contr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ô</w:t>
      </w:r>
      <w:r>
        <w:rPr>
          <w:rStyle w:val="Aucun A"/>
          <w:rFonts w:ascii="Cambria" w:hAnsi="Cambria"/>
          <w:sz w:val="20"/>
          <w:szCs w:val="20"/>
          <w:rtl w:val="0"/>
        </w:rPr>
        <w:t xml:space="preserve">le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plusieurs reprises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quipe sera ajourn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 xml:space="preserve">e. En effet ce type de comportements est sujet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à 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limination en concours. Il est donc du ressort de chacun, moniteurs et candidats, de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 xml:space="preserve">senter des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quipes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ê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 xml:space="preserve">tes afin de ne pas les mettre inutilement en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pt-PT"/>
        </w:rPr>
        <w:t xml:space="preserve">chec. </w:t>
      </w:r>
    </w:p>
    <w:p>
      <w:pPr>
        <w:pStyle w:val="Corps"/>
        <w:ind w:left="360" w:firstLine="0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numPr>
          <w:ilvl w:val="0"/>
          <w:numId w:val="14"/>
        </w:numPr>
        <w:bidi w:val="0"/>
        <w:ind w:right="0"/>
        <w:jc w:val="both"/>
        <w:rPr>
          <w:rFonts w:ascii="Cambria" w:hAnsi="Cambria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sz w:val="20"/>
          <w:szCs w:val="20"/>
          <w:rtl w:val="0"/>
          <w:lang w:val="fr-FR"/>
        </w:rPr>
        <w:t xml:space="preserve">La notation doit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ê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tre juste et les crit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 xml:space="preserve">res de notation figurant sur le document explicatif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« </w:t>
      </w:r>
      <w:r>
        <w:rPr>
          <w:rStyle w:val="Aucun A"/>
          <w:rFonts w:ascii="Cambria" w:hAnsi="Cambria"/>
          <w:sz w:val="20"/>
          <w:szCs w:val="20"/>
          <w:rtl w:val="0"/>
          <w:lang w:val="en-US"/>
        </w:rPr>
        <w:t>tests de comp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en-US"/>
        </w:rPr>
        <w:t>tences / pass Dog Dancing en Freestyle ou en Heelwork To Music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 » 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 xml:space="preserve">ont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 A"/>
          <w:rFonts w:ascii="Cambria" w:hAnsi="Cambria"/>
          <w:sz w:val="20"/>
          <w:szCs w:val="20"/>
          <w:rtl w:val="0"/>
        </w:rPr>
        <w:t>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une aide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 xml:space="preserve">cieuse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 xml:space="preserve">la notation de chacun des exercices (notation de 0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 A"/>
          <w:rFonts w:ascii="Cambria" w:hAnsi="Cambria"/>
          <w:sz w:val="20"/>
          <w:szCs w:val="20"/>
          <w:rtl w:val="0"/>
          <w:lang w:val="en-US"/>
        </w:rPr>
        <w:t xml:space="preserve">5 points). </w:t>
      </w:r>
    </w:p>
    <w:p>
      <w:pPr>
        <w:pStyle w:val="Corps"/>
        <w:ind w:left="720" w:firstLine="0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Pour la notation 2 points, en ce qui concerne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« </w:t>
      </w:r>
      <w:r>
        <w:rPr>
          <w:rStyle w:val="Aucun"/>
          <w:rFonts w:ascii="Cambria" w:hAnsi="Cambria"/>
          <w:sz w:val="20"/>
          <w:szCs w:val="20"/>
          <w:rtl w:val="0"/>
        </w:rPr>
        <w:t>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aide suppl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mentaire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 »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, il convient de tenir compte de la diff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rence entre leurre et gestuelle. </w:t>
      </w:r>
    </w:p>
    <w:p>
      <w:pPr>
        <w:pStyle w:val="Corps"/>
        <w:ind w:left="720" w:firstLine="0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numPr>
          <w:ilvl w:val="0"/>
          <w:numId w:val="15"/>
        </w:numPr>
        <w:bidi w:val="0"/>
        <w:ind w:right="0"/>
        <w:jc w:val="left"/>
        <w:rPr>
          <w:rFonts w:ascii="Cambria" w:hAnsi="Cambria"/>
          <w:b w:val="1"/>
          <w:bCs w:val="1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Concernant la passation de la partie th</w:t>
      </w:r>
      <w:r>
        <w:rPr>
          <w:rStyle w:val="Aucun"/>
          <w:rFonts w:ascii="Cambria" w:hAnsi="Cambria" w:hint="default"/>
          <w:b w:val="1"/>
          <w:bCs w:val="1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orique</w:t>
      </w:r>
    </w:p>
    <w:p>
      <w:pPr>
        <w:pStyle w:val="Corps"/>
        <w:numPr>
          <w:ilvl w:val="0"/>
          <w:numId w:val="17"/>
        </w:numPr>
        <w:bidi w:val="0"/>
        <w:ind w:right="0"/>
        <w:jc w:val="both"/>
        <w:rPr>
          <w:rFonts w:ascii="Cambria" w:hAnsi="Cambria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Elle se fait apr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s la passation de la partie pratique,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s que le candidat est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ê</w:t>
      </w:r>
      <w:r>
        <w:rPr>
          <w:rStyle w:val="Aucun A"/>
          <w:rFonts w:ascii="Cambria" w:hAnsi="Cambria"/>
          <w:sz w:val="20"/>
          <w:szCs w:val="20"/>
          <w:rtl w:val="0"/>
        </w:rPr>
        <w:t xml:space="preserve">t. </w:t>
      </w:r>
      <w:r>
        <w:rPr>
          <w:rStyle w:val="Aucun"/>
          <w:rFonts w:ascii="Cambria" w:hAnsi="Cambria"/>
          <w:b w:val="1"/>
          <w:bCs w:val="1"/>
          <w:sz w:val="20"/>
          <w:szCs w:val="20"/>
          <w:rtl w:val="0"/>
          <w:lang w:val="fr-FR"/>
        </w:rPr>
        <w:t>5 questions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 xml:space="preserve"> seront pos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es au candidat, chacune sur 10 points. Le juge ou le moniteur peut aider le candidat en reformulant la question 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 xml:space="preserve">il voit que le candidat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un doute sur le sens de la question.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rPr>
          <w:rStyle w:val="Aucun"/>
          <w:rFonts w:ascii="Cambria" w:cs="Cambria" w:hAnsi="Cambria" w:eastAsia="Cambria"/>
          <w:b w:val="1"/>
          <w:bCs w:val="1"/>
          <w:sz w:val="20"/>
          <w:szCs w:val="20"/>
        </w:rPr>
      </w:pPr>
      <w:r>
        <w:rPr>
          <w:rStyle w:val="Aucun"/>
          <w:rFonts w:ascii="Cambria" w:hAnsi="Cambria"/>
          <w:b w:val="1"/>
          <w:bCs w:val="1"/>
          <w:sz w:val="20"/>
          <w:szCs w:val="20"/>
          <w:rtl w:val="0"/>
          <w:lang w:val="fr-FR"/>
        </w:rPr>
        <w:t>Bilan de cette simulation</w:t>
      </w:r>
      <w:r>
        <w:rPr>
          <w:rStyle w:val="Aucun"/>
          <w:rFonts w:ascii="Cambria" w:hAnsi="Cambria" w:hint="default"/>
          <w:b w:val="1"/>
          <w:bCs w:val="1"/>
          <w:sz w:val="20"/>
          <w:szCs w:val="20"/>
          <w:rtl w:val="0"/>
          <w:lang w:val="fr-FR"/>
        </w:rPr>
        <w:t> </w:t>
      </w:r>
      <w:r>
        <w:rPr>
          <w:rStyle w:val="Aucun"/>
          <w:rFonts w:ascii="Cambria" w:hAnsi="Cambria"/>
          <w:b w:val="1"/>
          <w:bCs w:val="1"/>
          <w:sz w:val="20"/>
          <w:szCs w:val="20"/>
          <w:rtl w:val="0"/>
        </w:rPr>
        <w:t>:</w:t>
      </w:r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La simulation 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est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roul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e dans la bonne humeur et tous les candidats auraient obtenu leur test. </w:t>
      </w:r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anchor distT="57150" distB="57150" distL="57150" distR="57150" simplePos="0" relativeHeight="251662336" behindDoc="0" locked="0" layoutInCell="1" allowOverlap="1">
            <wp:simplePos x="0" y="0"/>
            <wp:positionH relativeFrom="column">
              <wp:posOffset>706755</wp:posOffset>
            </wp:positionH>
            <wp:positionV relativeFrom="line">
              <wp:posOffset>5079</wp:posOffset>
            </wp:positionV>
            <wp:extent cx="1866900" cy="1143000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54" name="officeArt object" descr="C:\Users\medacor\AppData\Local\Microsoft\Windows\INetCache\IE\4KU1I2JY\happiness-key[1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4" name="C:\Users\medacor\AppData\Local\Microsoft\Windows\INetCache\IE\4KU1I2JY\happiness-key[1].jpg" descr="C:\Users\medacor\AppData\Local\Microsoft\Windows\INetCache\IE\4KU1I2JY\happiness-key[1].jpg"/>
                    <pic:cNvPicPr>
                      <a:picLocks noChangeAspect="1"/>
                    </pic:cNvPicPr>
                  </pic:nvPicPr>
                  <pic:blipFill>
                    <a:blip r:embed="rId2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143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La simulation aura mis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accent sur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importance de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parer les questions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</w:rPr>
        <w:t>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avance. Les moniteurs se sont vus rassur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 xml:space="preserve">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galement et se sentent mieux arm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 pour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parer les candidats pour ces tests. Les exercices sont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es-ES_tradnl"/>
        </w:rPr>
        <w:t>la port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 de tous, aucune difficult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</w:rPr>
        <w:t>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est ressortie quant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la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alisation des exercices. </w:t>
      </w:r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Les 6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valuateurs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sents, y compris Corinne M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de-DE"/>
        </w:rPr>
        <w:t xml:space="preserve">dauer, ont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chaque simulation test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la feuille de notation et les notes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taient tr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s proches les unes des autres pour toutes les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pt-PT"/>
        </w:rPr>
        <w:t>quipes.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 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Cambria" w:hAnsi="Cambria"/>
          <w:b w:val="1"/>
          <w:bCs w:val="1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Gpf 2020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En date du 24 ao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û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 2020 nous avons re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ç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u un mail du comit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</w:rPr>
        <w:t>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organisation via Mme Corinne Benetruy nous informant de leur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cision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annuler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organisation du GPF 2020 en raison des contraintes li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es au respect de la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glementation COVID.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Nous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plorons fortement cette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cision et avons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conscient de son impact sur les comp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titeurs, mais nous nous devons de  respecter le choix de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organisateur.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Cambria" w:hAnsi="Cambria"/>
          <w:b w:val="1"/>
          <w:bCs w:val="1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Statistiques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Les statistiques de 2020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center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inline distT="0" distB="0" distL="0" distR="0">
            <wp:extent cx="2209800" cy="1569046"/>
            <wp:effectExtent l="0" t="0" r="0" b="0"/>
            <wp:docPr id="1073741855" name="officeArt object" descr="C:\Users\medacor\AppData\Local\Microsoft\Windows\INetCache\IE\MEYWEAMT\e7b279be6a862d254f0e7cc4dde2874e_L[1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5" name="C:\Users\medacor\AppData\Local\Microsoft\Windows\INetCache\IE\MEYWEAMT\e7b279be6a862d254f0e7cc4dde2874e_L[1].jpg" descr="C:\Users\medacor\AppData\Local\Microsoft\Windows\INetCache\IE\MEYWEAMT\e7b279be6a862d254f0e7cc4dde2874e_L[1].jpg"/>
                    <pic:cNvPicPr>
                      <a:picLocks noChangeAspect="1"/>
                    </pic:cNvPicPr>
                  </pic:nvPicPr>
                  <pic:blipFill>
                    <a:blip r:embed="rId2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5690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La crise sanitaire a fortement impact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la tenue des concours, seuls 1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7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concours ont eu lieu en 2020, principalement en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en-US"/>
        </w:rPr>
        <w:t>but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</w:rPr>
        <w:t>ann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e et en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 xml:space="preserve">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10 juges ont offici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 sur ces comp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titions dont 3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taient des doubles.  </w:t>
      </w:r>
    </w:p>
    <w:p>
      <w:pPr>
        <w:pStyle w:val="Corps"/>
        <w:jc w:val="center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inline distT="0" distB="0" distL="0" distR="0">
            <wp:extent cx="1190625" cy="1190625"/>
            <wp:effectExtent l="0" t="0" r="0" b="0"/>
            <wp:docPr id="1073741856" name="officeArt object" descr="C:\Users\medacor\AppData\Local\Microsoft\Windows\INetCache\IE\MEYWEAMT\125px-Nuvola_apps_kchart[1]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6" name="C:\Users\medacor\AppData\Local\Microsoft\Windows\INetCache\IE\MEYWEAMT\125px-Nuvola_apps_kchart[1].png" descr="C:\Users\medacor\AppData\Local\Microsoft\Windows\INetCache\IE\MEYWEAMT\125px-Nuvola_apps_kchart[1].png"/>
                    <pic:cNvPicPr>
                      <a:picLocks noChangeAspect="1"/>
                    </pic:cNvPicPr>
                  </pic:nvPicPr>
                  <pic:blipFill>
                    <a:blip r:embed="rId2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Cambria" w:hAnsi="Cambria"/>
          <w:b w:val="1"/>
          <w:bCs w:val="1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Reportage TV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</w:rPr>
        <w:t>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</w:rPr>
        <w:t>ann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 xml:space="preserve">e 2020 a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riche en reportage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mettant en avant notre discipline. Je tiens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remercier Cathy Guillon et C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line Clerc qui sont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</w:rPr>
        <w:t>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origine des diff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en-US"/>
        </w:rPr>
        <w:t>rentes interviews.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center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</w:rPr>
        <w:t xml:space="preserve"> </w:t>
      </w: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inline distT="0" distB="0" distL="0" distR="0">
            <wp:extent cx="1549346" cy="1161932"/>
            <wp:effectExtent l="0" t="0" r="0" b="0"/>
            <wp:docPr id="1073741857" name="officeArt object" descr="1unname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7" name="1unnamed.jpg" descr="1unnamed.jpg"/>
                    <pic:cNvPicPr>
                      <a:picLocks noChangeAspect="1"/>
                    </pic:cNvPicPr>
                  </pic:nvPicPr>
                  <pic:blipFill>
                    <a:blip r:embed="rId2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346" cy="116193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Aucun"/>
          <w:rFonts w:ascii="Cambria" w:hAnsi="Cambria"/>
          <w:sz w:val="20"/>
          <w:szCs w:val="20"/>
          <w:rtl w:val="0"/>
        </w:rPr>
        <w:t xml:space="preserve">  </w:t>
      </w: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inline distT="0" distB="0" distL="0" distR="0">
            <wp:extent cx="1549404" cy="1161976"/>
            <wp:effectExtent l="0" t="0" r="0" b="0"/>
            <wp:docPr id="1073741858" name="officeArt object" descr="2unname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8" name="2unnamed.jpg" descr="2unnamed.jpg"/>
                    <pic:cNvPicPr>
                      <a:picLocks noChangeAspect="1"/>
                    </pic:cNvPicPr>
                  </pic:nvPicPr>
                  <pic:blipFill>
                    <a:blip r:embed="rId3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4" cy="116197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Emission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« 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 xml:space="preserve">William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midi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 »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sur C8  le 12 octobre 2020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anchor distT="57150" distB="57150" distL="57150" distR="57150" simplePos="0" relativeHeight="251663360" behindDoc="0" locked="0" layoutInCell="1" allowOverlap="1">
            <wp:simplePos x="0" y="0"/>
            <wp:positionH relativeFrom="column">
              <wp:posOffset>4126229</wp:posOffset>
            </wp:positionH>
            <wp:positionV relativeFrom="line">
              <wp:posOffset>231140</wp:posOffset>
            </wp:positionV>
            <wp:extent cx="2085975" cy="1924050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59" name="officeArt object" descr="C:\Users\medacor\AppData\Local\Microsoft\Windows\INetCache\IE\1UHWCJPI\tube-1010910_960_720[1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9" name="C:\Users\medacor\AppData\Local\Microsoft\Windows\INetCache\IE\1UHWCJPI\tube-1010910_960_720[1].jpg" descr="C:\Users\medacor\AppData\Local\Microsoft\Windows\INetCache\IE\1UHWCJPI\tube-1010910_960_720[1].jpg"/>
                    <pic:cNvPicPr>
                      <a:picLocks noChangeAspect="1"/>
                    </pic:cNvPicPr>
                  </pic:nvPicPr>
                  <pic:blipFill>
                    <a:blip r:embed="rId3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9240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Nous avons eu droit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un reportage sur le DD film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nl-NL"/>
        </w:rPr>
        <w:t xml:space="preserve">dans la salle Dog Indoor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Villacerf avec interview des personnes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pt-PT"/>
        </w:rPr>
        <w:t>sentes C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da-DK"/>
        </w:rPr>
        <w:t xml:space="preserve">line, Christelle, Alexandra et Sophie.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it-IT"/>
        </w:rPr>
        <w:t xml:space="preserve">Merci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</w:rPr>
        <w:t>C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line Clerc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avoir organis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cela et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avoir permis aux journalistes pr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sents de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couvrir notre belle discipline.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</w:rPr>
        <w:t>J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</w:rPr>
        <w:t xml:space="preserve">ai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pt-PT"/>
        </w:rPr>
        <w:t>contact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 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plusieurs reprises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galement pour des articles dans des journaux mais h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las je 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ai pas pu avoir copie des articles malgr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 xml:space="preserve">ma demande.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Un reportage tr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en-US"/>
        </w:rPr>
        <w:t>s int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ressant a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propos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sur Netflix mettant en avant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quipe de Russie dans la 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de-DE"/>
        </w:rPr>
        <w:t xml:space="preserve">rie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« </w:t>
      </w:r>
      <w:r>
        <w:rPr>
          <w:rStyle w:val="Aucun"/>
          <w:rFonts w:ascii="Cambria" w:hAnsi="Cambria"/>
          <w:sz w:val="20"/>
          <w:szCs w:val="20"/>
          <w:rtl w:val="0"/>
          <w:lang w:val="en-US"/>
        </w:rPr>
        <w:t>we are the champions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 » 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pisode 5 tourn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lors de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>OEC en Italie.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On peut retenir de ce document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esprit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quipe, mais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galement le travail et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investissement 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cessaire pour arriver au plus haut niveau, la remis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en cause et la recherche permanente de solutions ou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</w:rPr>
        <w:t>id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es pour toujours rester en haut de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affiche. 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Cambria" w:hAnsi="Cambria"/>
          <w:b w:val="1"/>
          <w:bCs w:val="1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GPF et championnat de France 2021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Nouveau dossier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pos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par la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>gionale Franche Comt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et le club de Besan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ç</w:t>
      </w:r>
      <w:r>
        <w:rPr>
          <w:rStyle w:val="Aucun"/>
          <w:rFonts w:ascii="Cambria" w:hAnsi="Cambria"/>
          <w:sz w:val="20"/>
          <w:szCs w:val="20"/>
          <w:rtl w:val="0"/>
        </w:rPr>
        <w:t>on par Corinne Benetruy.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Lieu de la manifestation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–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Parc des sports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ô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le en date des 27 et 28 novembre 2021.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La demande de candidature par 2 clubs canins de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Ile de France a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 refus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e par la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it-IT"/>
        </w:rPr>
        <w:t>gionale.</w:t>
      </w: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Un appel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candidature est lanc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pour 2022 et 2023. Les r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gionales qui souhaitent se porter candidates peuvent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ores et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</w:rPr>
        <w:t>j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nous faire parvenir leur dossier. </w:t>
      </w:r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Cambria" w:hAnsi="Cambria"/>
          <w:b w:val="1"/>
          <w:bCs w:val="1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b w:val="1"/>
          <w:bCs w:val="1"/>
          <w:sz w:val="20"/>
          <w:szCs w:val="20"/>
          <w:rtl w:val="0"/>
          <w:lang w:val="fr-FR"/>
        </w:rPr>
        <w:t>Projets 2021</w:t>
      </w:r>
    </w:p>
    <w:p>
      <w:pPr>
        <w:pStyle w:val="Corps"/>
        <w:jc w:val="both"/>
        <w:rPr>
          <w:rStyle w:val="Aucun"/>
          <w:rFonts w:ascii="Cambria" w:cs="Cambria" w:hAnsi="Cambria" w:eastAsia="Cambria"/>
          <w:b w:val="1"/>
          <w:bCs w:val="1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b w:val="1"/>
          <w:bCs w:val="1"/>
          <w:sz w:val="20"/>
          <w:szCs w:val="20"/>
        </w:rPr>
      </w:pPr>
      <w:r>
        <w:rPr>
          <w:rStyle w:val="Aucun"/>
          <w:rFonts w:ascii="Cambria" w:cs="Cambria" w:hAnsi="Cambria" w:eastAsia="Cambria"/>
          <w:sz w:val="20"/>
          <w:szCs w:val="20"/>
        </w:rPr>
        <w:drawing xmlns:a="http://schemas.openxmlformats.org/drawingml/2006/main">
          <wp:anchor distT="57150" distB="57150" distL="57150" distR="57150" simplePos="0" relativeHeight="251664384" behindDoc="0" locked="0" layoutInCell="1" allowOverlap="1">
            <wp:simplePos x="0" y="0"/>
            <wp:positionH relativeFrom="column">
              <wp:posOffset>431800</wp:posOffset>
            </wp:positionH>
            <wp:positionV relativeFrom="line">
              <wp:posOffset>-3175</wp:posOffset>
            </wp:positionV>
            <wp:extent cx="2362200" cy="1200150"/>
            <wp:effectExtent l="0" t="0" r="0" b="0"/>
            <wp:wrapThrough wrapText="bothSides" distL="57150" distR="57150">
              <wp:wrapPolygon edited="1">
                <wp:start x="17424" y="0"/>
                <wp:lineTo x="21600" y="2317"/>
                <wp:lineTo x="21524" y="17041"/>
                <wp:lineTo x="17386" y="19283"/>
                <wp:lineTo x="11502" y="15696"/>
                <wp:lineTo x="11502" y="15322"/>
                <wp:lineTo x="10553" y="15322"/>
                <wp:lineTo x="7402" y="13752"/>
                <wp:lineTo x="7402" y="13528"/>
                <wp:lineTo x="6567" y="13453"/>
                <wp:lineTo x="4555" y="12482"/>
                <wp:lineTo x="2505" y="11734"/>
                <wp:lineTo x="2543" y="6054"/>
                <wp:lineTo x="4441" y="5680"/>
                <wp:lineTo x="4555" y="5680"/>
                <wp:lineTo x="4593" y="5381"/>
                <wp:lineTo x="7137" y="4709"/>
                <wp:lineTo x="7402" y="4709"/>
                <wp:lineTo x="7402" y="4335"/>
                <wp:lineTo x="11047" y="3064"/>
                <wp:lineTo x="11502" y="3139"/>
                <wp:lineTo x="11578" y="2765"/>
                <wp:lineTo x="17424" y="0"/>
              </wp:wrapPolygon>
            </wp:wrapThrough>
            <wp:docPr id="1073741860" name="officeArt object" descr="C:\Users\medacor\AppData\Local\Microsoft\Windows\INetCache\IE\Z1QUU0W5\news-1644696_960_720[1]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0" name="C:\Users\medacor\AppData\Local\Microsoft\Windows\INetCache\IE\Z1QUU0W5\news-1644696_960_720[1].png" descr="C:\Users\medacor\AppData\Local\Microsoft\Windows\INetCache\IE\Z1QUU0W5\news-1644696_960_720[1].png"/>
                    <pic:cNvPicPr>
                      <a:picLocks noChangeAspect="1"/>
                    </pic:cNvPicPr>
                  </pic:nvPicPr>
                  <pic:blipFill>
                    <a:blip r:embed="rId3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2001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orps"/>
        <w:jc w:val="both"/>
        <w:rPr>
          <w:rStyle w:val="Aucun"/>
          <w:rFonts w:ascii="Cambria" w:cs="Cambria" w:hAnsi="Cambria" w:eastAsia="Cambria"/>
          <w:b w:val="1"/>
          <w:bCs w:val="1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b w:val="1"/>
          <w:bCs w:val="1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b w:val="1"/>
          <w:bCs w:val="1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b w:val="1"/>
          <w:bCs w:val="1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b w:val="1"/>
          <w:bCs w:val="1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b w:val="1"/>
          <w:bCs w:val="1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b w:val="1"/>
          <w:bCs w:val="1"/>
          <w:sz w:val="20"/>
          <w:szCs w:val="20"/>
        </w:rPr>
      </w:pPr>
    </w:p>
    <w:p>
      <w:pPr>
        <w:pStyle w:val="Corps"/>
        <w:jc w:val="both"/>
        <w:rPr>
          <w:rStyle w:val="Aucun"/>
          <w:rFonts w:ascii="Cambria" w:cs="Cambria" w:hAnsi="Cambria" w:eastAsia="Cambria"/>
          <w:b w:val="1"/>
          <w:bCs w:val="1"/>
          <w:sz w:val="20"/>
          <w:szCs w:val="20"/>
        </w:rPr>
      </w:pPr>
    </w:p>
    <w:p>
      <w:pPr>
        <w:pStyle w:val="List Paragraph"/>
        <w:numPr>
          <w:ilvl w:val="0"/>
          <w:numId w:val="18"/>
        </w:numPr>
        <w:bidi w:val="0"/>
        <w:ind w:right="0"/>
        <w:jc w:val="both"/>
        <w:rPr>
          <w:rFonts w:ascii="Cambria" w:hAnsi="Cambria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Week-end de travail et d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changes pour les juges</w:t>
      </w:r>
    </w:p>
    <w:p>
      <w:pPr>
        <w:pStyle w:val="List Paragraph"/>
        <w:numPr>
          <w:ilvl w:val="0"/>
          <w:numId w:val="18"/>
        </w:numPr>
        <w:bidi w:val="0"/>
        <w:ind w:right="0"/>
        <w:jc w:val="both"/>
        <w:rPr>
          <w:rFonts w:ascii="Cambria" w:hAnsi="Cambria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Mise en place d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un challenge europ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en</w:t>
      </w:r>
    </w:p>
    <w:p>
      <w:pPr>
        <w:pStyle w:val="List Paragraph"/>
        <w:numPr>
          <w:ilvl w:val="0"/>
          <w:numId w:val="18"/>
        </w:numPr>
        <w:bidi w:val="0"/>
        <w:ind w:right="0"/>
        <w:jc w:val="both"/>
        <w:rPr>
          <w:rFonts w:ascii="Cambria" w:hAnsi="Cambria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Finalisation de la formation des juges 2019</w:t>
      </w:r>
    </w:p>
    <w:p>
      <w:pPr>
        <w:pStyle w:val="List Paragraph"/>
        <w:numPr>
          <w:ilvl w:val="0"/>
          <w:numId w:val="18"/>
        </w:numPr>
        <w:bidi w:val="0"/>
        <w:ind w:right="0"/>
        <w:jc w:val="both"/>
        <w:rPr>
          <w:rFonts w:ascii="Cambria" w:hAnsi="Cambria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sz w:val="20"/>
          <w:szCs w:val="20"/>
          <w:rtl w:val="0"/>
          <w:lang w:val="fr-FR"/>
        </w:rPr>
        <w:t xml:space="preserve">Formation nouveaux juges 2021 </w:t>
      </w:r>
    </w:p>
    <w:p>
      <w:pPr>
        <w:pStyle w:val="List Paragraph"/>
        <w:numPr>
          <w:ilvl w:val="0"/>
          <w:numId w:val="18"/>
        </w:numPr>
        <w:bidi w:val="0"/>
        <w:ind w:right="0"/>
        <w:jc w:val="both"/>
        <w:rPr>
          <w:rFonts w:ascii="Cambria" w:hAnsi="Cambria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sz w:val="20"/>
          <w:szCs w:val="20"/>
          <w:rtl w:val="0"/>
          <w:lang w:val="fr-FR"/>
        </w:rPr>
        <w:t xml:space="preserve">Championnat du monde de DD du 9 au 13 juin </w:t>
      </w:r>
    </w:p>
    <w:p>
      <w:pPr>
        <w:pStyle w:val="List Paragraph"/>
        <w:numPr>
          <w:ilvl w:val="0"/>
          <w:numId w:val="18"/>
        </w:numPr>
        <w:bidi w:val="0"/>
        <w:ind w:right="0"/>
        <w:jc w:val="both"/>
        <w:rPr>
          <w:rFonts w:ascii="Cambria" w:hAnsi="Cambria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EOC du 9 au 13 octobre</w:t>
      </w:r>
    </w:p>
    <w:p>
      <w:pPr>
        <w:pStyle w:val="List Paragraph"/>
        <w:numPr>
          <w:ilvl w:val="0"/>
          <w:numId w:val="18"/>
        </w:numPr>
        <w:bidi w:val="0"/>
        <w:ind w:right="0"/>
        <w:jc w:val="both"/>
        <w:rPr>
          <w:rFonts w:ascii="Cambria" w:hAnsi="Cambria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Formation des juges avec Emmy Simonsen</w:t>
      </w:r>
    </w:p>
    <w:p>
      <w:pPr>
        <w:pStyle w:val="List Paragraph"/>
        <w:numPr>
          <w:ilvl w:val="0"/>
          <w:numId w:val="18"/>
        </w:numPr>
        <w:bidi w:val="0"/>
        <w:ind w:right="0"/>
        <w:jc w:val="both"/>
        <w:rPr>
          <w:rFonts w:ascii="Cambria" w:hAnsi="Cambria"/>
          <w:sz w:val="20"/>
          <w:szCs w:val="20"/>
          <w:rtl w:val="0"/>
          <w:lang w:val="fr-FR"/>
        </w:rPr>
      </w:pP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Pr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paration du cahier des charges et constitution de l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>’é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quipe de b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n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 xml:space="preserve">voles pour le championnat du monde 2022 qui se tiendra du 21 au 24 avril </w:t>
      </w:r>
      <w:r>
        <w:rPr>
          <w:rStyle w:val="Aucun A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 A"/>
          <w:rFonts w:ascii="Cambria" w:hAnsi="Cambria"/>
          <w:sz w:val="20"/>
          <w:szCs w:val="20"/>
          <w:rtl w:val="0"/>
          <w:lang w:val="fr-FR"/>
        </w:rPr>
        <w:t>Villepinte.</w:t>
      </w:r>
      <w:r>
        <w:rPr>
          <w:rStyle w:val="Aucun A"/>
          <w:rFonts w:ascii="Cambria" w:cs="Cambria" w:hAnsi="Cambria" w:eastAsia="Cambria"/>
          <w:sz w:val="20"/>
          <w:szCs w:val="20"/>
        </w:rP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3693159</wp:posOffset>
            </wp:positionH>
            <wp:positionV relativeFrom="line">
              <wp:posOffset>222310</wp:posOffset>
            </wp:positionV>
            <wp:extent cx="3314700" cy="1952625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61" name="officeArt object" descr="80952972_2749305218488204_5146387632640491520_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1" name="80952972_2749305218488204_5146387632640491520_n.jpg" descr="80952972_2749305218488204_5146387632640491520_n.jpg"/>
                    <pic:cNvPicPr>
                      <a:picLocks noChangeAspect="1"/>
                    </pic:cNvPicPr>
                  </pic:nvPicPr>
                  <pic:blipFill>
                    <a:blip r:embed="rId3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9526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Merci aux membres de la commission pour leur confiance en cette ann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e riche en modifications et demandes pour permettre 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 xml:space="preserve">notre discipline de trouver un second souffle. </w:t>
      </w:r>
    </w:p>
    <w:p>
      <w:pPr>
        <w:pStyle w:val="Corps"/>
        <w:rPr>
          <w:rStyle w:val="Aucun"/>
          <w:rFonts w:ascii="Cambria" w:cs="Cambria" w:hAnsi="Cambria" w:eastAsia="Cambria"/>
          <w:sz w:val="20"/>
          <w:szCs w:val="20"/>
        </w:rPr>
      </w:pPr>
    </w:p>
    <w:p>
      <w:pPr>
        <w:pStyle w:val="Corps"/>
      </w:pPr>
      <w:r>
        <w:rPr>
          <w:rStyle w:val="Aucun"/>
          <w:rFonts w:ascii="Cambria" w:hAnsi="Cambria"/>
          <w:sz w:val="20"/>
          <w:szCs w:val="20"/>
          <w:rtl w:val="0"/>
          <w:lang w:val="fr-FR"/>
        </w:rPr>
        <w:t>Je vous remercie pour votre attention et j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</w:rPr>
        <w:t>esp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è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re que 2021 ne sera pas la continuit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de 2020 et que nous aurons tous l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fr-FR"/>
        </w:rPr>
        <w:t>occasion d</w:t>
      </w:r>
      <w:r>
        <w:rPr>
          <w:rStyle w:val="Aucun"/>
          <w:rFonts w:ascii="Cambria" w:hAnsi="Cambria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Cambria" w:hAnsi="Cambria"/>
          <w:sz w:val="20"/>
          <w:szCs w:val="20"/>
          <w:rtl w:val="0"/>
          <w:lang w:val="pt-PT"/>
        </w:rPr>
        <w:t xml:space="preserve">assouvir nos passions canines. </w:t>
      </w:r>
    </w:p>
    <w:sectPr>
      <w:headerReference w:type="default" r:id="rId34"/>
      <w:footerReference w:type="default" r:id="rId35"/>
      <w:pgSz w:w="11900" w:h="16840" w:orient="portrait"/>
      <w:pgMar w:top="367" w:right="566" w:bottom="567" w:left="567" w:header="284" w:footer="709"/>
      <w:cols w:space="720" w:num="2" w:equalWidth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ndara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  <w:font w:name="Tempus Sans ITC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pBdr>
        <w:top w:val="nil"/>
        <w:left w:val="nil"/>
        <w:bottom w:val="single" w:color="000000" w:sz="4" w:space="0" w:shadow="0" w:frame="0"/>
        <w:right w:val="nil"/>
      </w:pBdr>
      <w:rPr>
        <w:rStyle w:val="Aucun"/>
        <w:rFonts w:ascii="Calibri" w:cs="Calibri" w:hAnsi="Calibri" w:eastAsia="Calibri"/>
        <w:sz w:val="16"/>
        <w:szCs w:val="16"/>
      </w:rPr>
    </w:pPr>
  </w:p>
  <w:p>
    <w:pPr>
      <w:pStyle w:val="Corps"/>
    </w:pPr>
    <w:r>
      <w:rPr>
        <w:rStyle w:val="Aucun"/>
        <w:rFonts w:ascii="Calibri" w:hAnsi="Calibri"/>
        <w:sz w:val="18"/>
        <w:szCs w:val="18"/>
        <w:rtl w:val="0"/>
        <w:lang w:val="da-DK"/>
      </w:rPr>
      <w:t>Gt Dog Dancing</w:t>
    </w:r>
    <w:r>
      <w:rPr>
        <w:rStyle w:val="Aucun"/>
        <w:rFonts w:ascii="Calibri" w:hAnsi="Calibri" w:hint="default"/>
        <w:sz w:val="18"/>
        <w:szCs w:val="18"/>
        <w:rtl w:val="0"/>
        <w:lang w:val="fr-FR"/>
      </w:rPr>
      <w:t xml:space="preserve"> – </w:t>
    </w:r>
    <w:r>
      <w:rPr>
        <w:rStyle w:val="Aucun"/>
        <w:rFonts w:ascii="Calibri" w:hAnsi="Calibri"/>
        <w:sz w:val="18"/>
        <w:szCs w:val="18"/>
        <w:rtl w:val="0"/>
      </w:rPr>
      <w:t>Bilan 2020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pBdr>
        <w:top w:val="nil"/>
        <w:left w:val="nil"/>
        <w:bottom w:val="single" w:color="000000" w:sz="4" w:space="0" w:shadow="0" w:frame="0"/>
        <w:right w:val="nil"/>
      </w:pBdr>
      <w:jc w:val="center"/>
    </w:pPr>
    <w:r>
      <mc:AlternateContent>
        <mc:Choice Requires="wpg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6282690</wp:posOffset>
              </wp:positionH>
              <wp:positionV relativeFrom="page">
                <wp:posOffset>9100184</wp:posOffset>
              </wp:positionV>
              <wp:extent cx="914400" cy="914400"/>
              <wp:effectExtent l="0" t="0" r="0" b="0"/>
              <wp:wrapNone/>
              <wp:docPr id="1073741831" name="officeArt object" descr="Groupe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" cy="914400"/>
                        <a:chOff x="0" y="0"/>
                        <a:chExt cx="914400" cy="914400"/>
                      </a:xfrm>
                    </wpg:grpSpPr>
                    <wps:wsp>
                      <wps:cNvPr id="1073741827" name="Rectangle 3"/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g:grpSp>
                      <wpg:cNvPr id="1073741830" name="AutoShape 1"/>
                      <wpg:cNvGrpSpPr/>
                      <wpg:grpSpPr>
                        <a:xfrm>
                          <a:off x="1370" y="12800"/>
                          <a:ext cx="725605" cy="725605"/>
                          <a:chOff x="0" y="0"/>
                          <a:chExt cx="725604" cy="725604"/>
                        </a:xfrm>
                      </wpg:grpSpPr>
                      <wps:wsp>
                        <wps:cNvPr id="1073741828" name="Shape 1073741828"/>
                        <wps:cNvSpPr/>
                        <wps:spPr>
                          <a:xfrm flipH="1" rot="13500000">
                            <a:off x="6884" y="205639"/>
                            <a:ext cx="711836" cy="31432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0" y="0"/>
                                </a:moveTo>
                                <a:lnTo>
                                  <a:pt x="16200" y="0"/>
                                </a:lnTo>
                                <a:lnTo>
                                  <a:pt x="21600" y="10800"/>
                                </a:lnTo>
                                <a:lnTo>
                                  <a:pt x="16200" y="21600"/>
                                </a:ln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5C83B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73741829" name="Shape 1073741829"/>
                        <wps:cNvSpPr txBox="1"/>
                        <wps:spPr>
                          <a:xfrm>
                            <a:off x="270383" y="24678"/>
                            <a:ext cx="121921" cy="613332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footer"/>
                                <w:jc w:val="center"/>
                              </w:pPr>
                              <w:r>
                                <w:rPr>
                                  <w:rStyle w:val="Aucun"/>
                                  <w:rtl w:val="0"/>
                                </w:rPr>
                                <w:fldChar w:fldCharType="begin" w:fldLock="0"/>
                              </w:r>
                              <w:r>
                                <w:rPr>
                                  <w:rStyle w:val="Aucun"/>
                                  <w:rtl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ucun"/>
                                  <w:rtl w:val="0"/>
                                </w:rPr>
                                <w:fldChar w:fldCharType="separate" w:fldLock="0"/>
                              </w:r>
                              <w:r>
                                <w:rPr>
                                  <w:rStyle w:val="Aucun"/>
                                  <w:rtl w:val="0"/>
                                </w:rPr>
                                <w:t>1</w:t>
                              </w:r>
                              <w:r>
                                <w:rPr>
                                  <w:rStyle w:val="Aucun"/>
                                  <w:rtl w:val="0"/>
                                </w:rPr>
                                <w:fldChar w:fldCharType="end" w:fldLock="0"/>
                              </w:r>
                            </w:p>
                          </w:txbxContent>
                        </wps:txbx>
                        <wps:bodyPr wrap="square" lIns="0" tIns="0" rIns="0" bIns="0" numCol="1" anchor="ctr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_x0000_s1026" style="visibility:visible;position:absolute;margin-left:494.7pt;margin-top:716.5pt;width:72.0pt;height:7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914400,914400">
              <w10:wrap type="none" side="bothSides" anchorx="page" anchory="page"/>
              <v:rect id="_x0000_s1027" style="position:absolute;left:0;top:0;width:914400;height:914400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  <v:group id="_x0000_s1028" style="position:absolute;left:1370;top:12800;width:725605;height:725605;" coordorigin="0,0" coordsize="725605,725605">
                <v:shape id="_x0000_s1029" style="position:absolute;left:6885;top:205640;width:711835;height:314325;rotation:8847360fd;flip:x;" coordorigin="0,0" coordsize="21600,21600" path="M 0,0 L 16200,0 L 21600,10800 L 16200,21600 L 0,21600 X E">
                  <v:fill on="f"/>
                  <v:stroke filltype="solid" color="#5C83B4" opacity="100.0%" weight="0.8pt" dashstyle="solid" endcap="flat" miterlimit="800.0%" joinstyle="miter" linestyle="single" startarrow="none" startarrowwidth="medium" startarrowlength="medium" endarrow="none" endarrowwidth="medium" endarrowlength="medium"/>
                </v:shape>
                <v:shape id="_x0000_s1030" type="#_x0000_t202" style="position:absolute;left:270384;top:24678;width:121920;height:613331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footer"/>
                          <w:jc w:val="center"/>
                        </w:pPr>
                        <w:r>
                          <w:rPr>
                            <w:rStyle w:val="Aucun"/>
                            <w:rtl w:val="0"/>
                          </w:rPr>
                          <w:fldChar w:fldCharType="begin" w:fldLock="0"/>
                        </w:r>
                        <w:r>
                          <w:rPr>
                            <w:rStyle w:val="Aucun"/>
                            <w:rtl w:val="0"/>
                          </w:rPr>
                          <w:instrText xml:space="preserve"> PAGE </w:instrText>
                        </w:r>
                        <w:r>
                          <w:rPr>
                            <w:rStyle w:val="Aucun"/>
                            <w:rtl w:val="0"/>
                          </w:rPr>
                          <w:fldChar w:fldCharType="separate" w:fldLock="0"/>
                        </w:r>
                        <w:r>
                          <w:rPr>
                            <w:rStyle w:val="Aucun"/>
                            <w:rtl w:val="0"/>
                          </w:rPr>
                          <w:t>1</w:t>
                        </w:r>
                        <w:r>
                          <w:rPr>
                            <w:rStyle w:val="Aucun"/>
                            <w:rtl w:val="0"/>
                          </w:rPr>
                          <w:fldChar w:fldCharType="end" w:fldLock="0"/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Style w:val="Aucun"/>
        <w:rFonts w:ascii="Candara" w:cs="Candara" w:hAnsi="Candara" w:eastAsia="Candara"/>
        <w:sz w:val="20"/>
        <w:szCs w:val="20"/>
      </w:rPr>
      <w:drawing xmlns:a="http://schemas.openxmlformats.org/drawingml/2006/main">
        <wp:inline distT="0" distB="0" distL="0" distR="0">
          <wp:extent cx="619125" cy="504825"/>
          <wp:effectExtent l="0" t="0" r="0" b="0"/>
          <wp:docPr id="1073741825" name="officeArt object" descr="C:\Users\medacor\AppData\Local\Microsoft\Windows\INetCache\IE\1UHWCJPI\cartoon-germ-virus-1392293492bC3[1]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:\Users\medacor\AppData\Local\Microsoft\Windows\INetCache\IE\1UHWCJPI\cartoon-germ-virus-1392293492bC3[1].jpg" descr="C:\Users\medacor\AppData\Local\Microsoft\Windows\INetCache\IE\1UHWCJPI\cartoon-germ-virus-1392293492bC3[1]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048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Style w:val="Aucun"/>
        <w:rFonts w:ascii="Calibri" w:hAnsi="Calibri"/>
        <w:b w:val="1"/>
        <w:bCs w:val="1"/>
        <w:rtl w:val="0"/>
        <w:lang w:val="fr-FR"/>
      </w:rPr>
      <w:t xml:space="preserve">     </w:t>
    </w:r>
    <w:r>
      <w:rPr>
        <w:rStyle w:val="Aucun"/>
        <w:rFonts w:ascii="Calibri" w:hAnsi="Calibri"/>
        <w:b w:val="1"/>
        <w:bCs w:val="1"/>
        <w:sz w:val="32"/>
        <w:szCs w:val="32"/>
        <w:rtl w:val="0"/>
        <w:lang w:val="fr-FR"/>
      </w:rPr>
      <w:t>L</w:t>
    </w:r>
    <w:r>
      <w:rPr>
        <w:rStyle w:val="Aucun"/>
        <w:rFonts w:ascii="Calibri" w:hAnsi="Calibri" w:hint="default"/>
        <w:b w:val="1"/>
        <w:bCs w:val="1"/>
        <w:sz w:val="32"/>
        <w:szCs w:val="32"/>
        <w:rtl w:val="0"/>
        <w:lang w:val="fr-FR"/>
      </w:rPr>
      <w:t>’</w:t>
    </w:r>
    <w:r>
      <w:rPr>
        <w:rStyle w:val="Aucun"/>
        <w:rFonts w:ascii="Calibri" w:hAnsi="Calibri"/>
        <w:b w:val="1"/>
        <w:bCs w:val="1"/>
        <w:sz w:val="32"/>
        <w:szCs w:val="32"/>
        <w:rtl w:val="0"/>
        <w:lang w:val="fr-FR"/>
      </w:rPr>
      <w:t>ann</w:t>
    </w:r>
    <w:r>
      <w:rPr>
        <w:rStyle w:val="Aucun"/>
        <w:rFonts w:ascii="Calibri" w:hAnsi="Calibri" w:hint="default"/>
        <w:b w:val="1"/>
        <w:bCs w:val="1"/>
        <w:sz w:val="32"/>
        <w:szCs w:val="32"/>
        <w:rtl w:val="0"/>
        <w:lang w:val="fr-FR"/>
      </w:rPr>
      <w:t>é</w:t>
    </w:r>
    <w:r>
      <w:rPr>
        <w:rStyle w:val="Aucun"/>
        <w:rFonts w:ascii="Calibri" w:hAnsi="Calibri"/>
        <w:b w:val="1"/>
        <w:bCs w:val="1"/>
        <w:sz w:val="32"/>
        <w:szCs w:val="32"/>
        <w:rtl w:val="0"/>
        <w:lang w:val="fr-FR"/>
      </w:rPr>
      <w:t>e 2020, une saveur bien particuli</w:t>
    </w:r>
    <w:r>
      <w:rPr>
        <w:rStyle w:val="Aucun"/>
        <w:rFonts w:ascii="Calibri" w:hAnsi="Calibri" w:hint="default"/>
        <w:b w:val="1"/>
        <w:bCs w:val="1"/>
        <w:sz w:val="32"/>
        <w:szCs w:val="32"/>
        <w:rtl w:val="0"/>
        <w:lang w:val="fr-FR"/>
      </w:rPr>
      <w:t>è</w:t>
    </w:r>
    <w:r>
      <w:rPr>
        <w:rStyle w:val="Aucun"/>
        <w:rFonts w:ascii="Calibri" w:hAnsi="Calibri"/>
        <w:b w:val="1"/>
        <w:bCs w:val="1"/>
        <w:sz w:val="32"/>
        <w:szCs w:val="32"/>
        <w:rtl w:val="0"/>
        <w:lang w:val="fr-FR"/>
      </w:rPr>
      <w:t xml:space="preserve">re   </w:t>
    </w:r>
    <w:r>
      <w:rPr>
        <w:rStyle w:val="Aucun"/>
        <w:sz w:val="28"/>
        <w:szCs w:val="28"/>
        <w:rtl w:val="0"/>
        <w:lang w:val="fr-FR"/>
      </w:rPr>
      <w:t xml:space="preserve"> </w:t>
    </w:r>
    <w:r>
      <w:rPr>
        <w:rStyle w:val="Aucun"/>
        <w:rFonts w:ascii="Candara" w:cs="Candara" w:hAnsi="Candara" w:eastAsia="Candara"/>
        <w:sz w:val="20"/>
        <w:szCs w:val="20"/>
      </w:rPr>
      <w:drawing xmlns:a="http://schemas.openxmlformats.org/drawingml/2006/main">
        <wp:inline distT="0" distB="0" distL="0" distR="0">
          <wp:extent cx="628650" cy="514350"/>
          <wp:effectExtent l="0" t="0" r="0" b="0"/>
          <wp:docPr id="1073741826" name="officeArt object" descr="C:\Users\medacor\AppData\Local\Microsoft\Windows\INetCache\IE\1UHWCJPI\cartoon-germ-virus-1392293492bC3[1]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C:\Users\medacor\AppData\Local\Microsoft\Windows\INetCache\IE\1UHWCJPI\cartoon-germ-virus-1392293492bC3[1].jpg" descr="C:\Users\medacor\AppData\Local\Microsoft\Windows\INetCache\IE\1UHWCJPI\cartoon-germ-virus-1392293492bC3[1]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5143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yle 1 importé"/>
  </w:abstractNum>
  <w:abstractNum w:abstractNumId="1">
    <w:multiLevelType w:val="hybridMultilevel"/>
    <w:styleLink w:val="Style 1 importé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yle 3 importé"/>
  </w:abstractNum>
  <w:abstractNum w:abstractNumId="3">
    <w:multiLevelType w:val="hybridMultilevel"/>
    <w:styleLink w:val="Style 3 importé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Style 4 importé"/>
  </w:abstractNum>
  <w:abstractNum w:abstractNumId="5">
    <w:multiLevelType w:val="hybridMultilevel"/>
    <w:styleLink w:val="Style 4 importé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9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9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9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Style 5 importé"/>
  </w:abstractNum>
  <w:abstractNum w:abstractNumId="7">
    <w:multiLevelType w:val="hybridMultilevel"/>
    <w:styleLink w:val="Style 5 importé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Style 6 importé"/>
  </w:abstractNum>
  <w:abstractNum w:abstractNumId="9">
    <w:multiLevelType w:val="hybridMultilevel"/>
    <w:styleLink w:val="Style 6 importé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Style 7 importé"/>
  </w:abstractNum>
  <w:abstractNum w:abstractNumId="11">
    <w:multiLevelType w:val="hybridMultilevel"/>
    <w:styleLink w:val="Style 7 importé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Style 8 importé"/>
  </w:abstractNum>
  <w:abstractNum w:abstractNumId="13">
    <w:multiLevelType w:val="hybridMultilevel"/>
    <w:styleLink w:val="Style 8 importé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4"/>
    <w:lvlOverride w:ilvl="0">
      <w:startOverride w:val="2"/>
    </w:lvlOverride>
  </w:num>
  <w:num w:numId="10">
    <w:abstractNumId w:val="9"/>
  </w:num>
  <w:num w:numId="11">
    <w:abstractNumId w:val="8"/>
  </w:num>
  <w:num w:numId="12">
    <w:abstractNumId w:val="4"/>
    <w:lvlOverride w:ilvl="0">
      <w:startOverride w:val="3"/>
    </w:lvlOverride>
  </w:num>
  <w:num w:numId="13">
    <w:abstractNumId w:val="11"/>
  </w:num>
  <w:num w:numId="14">
    <w:abstractNumId w:val="10"/>
  </w:num>
  <w:num w:numId="15">
    <w:abstractNumId w:val="4"/>
    <w:lvlOverride w:ilvl="0">
      <w:startOverride w:val="4"/>
    </w:lvlOverride>
  </w:num>
  <w:num w:numId="16">
    <w:abstractNumId w:val="13"/>
  </w:num>
  <w:num w:numId="17">
    <w:abstractNumId w:val="12"/>
  </w:num>
  <w:num w:numId="18">
    <w:abstractNumId w:val="0"/>
    <w:lvlOverride w:ilvl="0">
      <w:lvl w:ilvl="0">
        <w:start w:val="1"/>
        <w:numFmt w:val="bullet"/>
        <w:suff w:val="tab"/>
        <w:lvlText w:val="·"/>
        <w:lvlJc w:val="left"/>
        <w:pPr>
          <w:ind w:left="284" w:hanging="14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004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1724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ind w:left="2444" w:hanging="14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164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3884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ind w:left="4604" w:hanging="14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324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044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Aucun">
    <w:name w:val="Aucun"/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a-DK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rebuchet MS" w:cs="Arial Unicode MS" w:hAnsi="Trebuchet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numbering" w:styleId="Style 1 importé">
    <w:name w:val="Style 1 importé"/>
    <w:pPr>
      <w:numPr>
        <w:numId w:val="1"/>
      </w:numPr>
    </w:pPr>
  </w:style>
  <w:style w:type="character" w:styleId="Aucun A">
    <w:name w:val="Aucun A"/>
    <w:basedOn w:val="Aucun"/>
    <w:rPr>
      <w:lang w:val="fr-FR"/>
    </w:rPr>
  </w:style>
  <w:style w:type="paragraph" w:styleId="Par défaut A">
    <w:name w:val="Par défaut A"/>
    <w:next w:val="Par défaut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Style 3 importé">
    <w:name w:val="Style 3 importé"/>
    <w:pPr>
      <w:numPr>
        <w:numId w:val="3"/>
      </w:numPr>
    </w:pPr>
  </w:style>
  <w:style w:type="numbering" w:styleId="Style 4 importé">
    <w:name w:val="Style 4 importé"/>
    <w:pPr>
      <w:numPr>
        <w:numId w:val="5"/>
      </w:numPr>
    </w:pPr>
  </w:style>
  <w:style w:type="numbering" w:styleId="Style 5 importé">
    <w:name w:val="Style 5 importé"/>
    <w:pPr>
      <w:numPr>
        <w:numId w:val="7"/>
      </w:numPr>
    </w:pPr>
  </w:style>
  <w:style w:type="numbering" w:styleId="Style 6 importé">
    <w:name w:val="Style 6 importé"/>
    <w:pPr>
      <w:numPr>
        <w:numId w:val="10"/>
      </w:numPr>
    </w:pPr>
  </w:style>
  <w:style w:type="numbering" w:styleId="Style 7 importé">
    <w:name w:val="Style 7 importé"/>
    <w:pPr>
      <w:numPr>
        <w:numId w:val="13"/>
      </w:numPr>
    </w:pPr>
  </w:style>
  <w:style w:type="numbering" w:styleId="Style 8 importé">
    <w:name w:val="Style 8 importé"/>
    <w:pPr>
      <w:numPr>
        <w:numId w:val="16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5.png"/><Relationship Id="rId16" Type="http://schemas.openxmlformats.org/officeDocument/2006/relationships/image" Target="media/image1.gif"/><Relationship Id="rId17" Type="http://schemas.openxmlformats.org/officeDocument/2006/relationships/image" Target="media/image8.jpeg"/><Relationship Id="rId18" Type="http://schemas.openxmlformats.org/officeDocument/2006/relationships/image" Target="media/image6.png"/><Relationship Id="rId19" Type="http://schemas.openxmlformats.org/officeDocument/2006/relationships/image" Target="media/image9.jpeg"/><Relationship Id="rId20" Type="http://schemas.openxmlformats.org/officeDocument/2006/relationships/image" Target="media/image2.gif"/><Relationship Id="rId21" Type="http://schemas.openxmlformats.org/officeDocument/2006/relationships/image" Target="media/image3.gif"/><Relationship Id="rId22" Type="http://schemas.openxmlformats.org/officeDocument/2006/relationships/image" Target="media/image7.png"/><Relationship Id="rId23" Type="http://schemas.openxmlformats.org/officeDocument/2006/relationships/image" Target="media/image10.jpeg"/><Relationship Id="rId24" Type="http://schemas.openxmlformats.org/officeDocument/2006/relationships/image" Target="media/image4.gif"/><Relationship Id="rId25" Type="http://schemas.openxmlformats.org/officeDocument/2006/relationships/image" Target="media/image5.gif"/><Relationship Id="rId26" Type="http://schemas.openxmlformats.org/officeDocument/2006/relationships/image" Target="media/image11.jpeg"/><Relationship Id="rId27" Type="http://schemas.openxmlformats.org/officeDocument/2006/relationships/image" Target="media/image12.jpeg"/><Relationship Id="rId28" Type="http://schemas.openxmlformats.org/officeDocument/2006/relationships/image" Target="media/image8.png"/><Relationship Id="rId29" Type="http://schemas.openxmlformats.org/officeDocument/2006/relationships/image" Target="media/image13.jpeg"/><Relationship Id="rId30" Type="http://schemas.openxmlformats.org/officeDocument/2006/relationships/image" Target="media/image14.jpeg"/><Relationship Id="rId31" Type="http://schemas.openxmlformats.org/officeDocument/2006/relationships/image" Target="media/image15.jpeg"/><Relationship Id="rId32" Type="http://schemas.openxmlformats.org/officeDocument/2006/relationships/image" Target="media/image9.png"/><Relationship Id="rId33" Type="http://schemas.openxmlformats.org/officeDocument/2006/relationships/image" Target="media/image16.jpeg"/><Relationship Id="rId34" Type="http://schemas.openxmlformats.org/officeDocument/2006/relationships/header" Target="header1.xml"/><Relationship Id="rId35" Type="http://schemas.openxmlformats.org/officeDocument/2006/relationships/footer" Target="footer1.xml"/><Relationship Id="rId36" Type="http://schemas.openxmlformats.org/officeDocument/2006/relationships/numbering" Target="numbering.xml"/><Relationship Id="rId3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7.jpeg"/></Relationships>

</file>

<file path=word/theme/theme1.xml><?xml version="1.0" encoding="utf-8"?>
<a:theme xmlns:a="http://schemas.openxmlformats.org/drawingml/2006/main" xmlns:r="http://schemas.openxmlformats.org/officeDocument/2006/relationships" name="Opulent">
  <a:themeElements>
    <a:clrScheme name="Opulent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0000FF"/>
      </a:hlink>
      <a:folHlink>
        <a:srgbClr val="FF00FF"/>
      </a:folHlink>
    </a:clrScheme>
    <a:fontScheme name="Opulent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pulen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6F253F">
                <a:alpha val="83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6F253F">
                <a:alpha val="83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6F253F">
                <a:alpha val="8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6F253F">
              <a:alpha val="83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6F253F">
              <a:alpha val="83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