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65DB" w14:textId="7AD13873" w:rsidR="004537DB" w:rsidRPr="00334342" w:rsidRDefault="004537DB" w:rsidP="004537DB">
      <w:pPr>
        <w:jc w:val="center"/>
        <w:rPr>
          <w:rFonts w:ascii="Calibri" w:hAnsi="Calibri"/>
          <w:b/>
          <w:i/>
        </w:rPr>
      </w:pPr>
      <w:r w:rsidRPr="00F2635D">
        <w:rPr>
          <w:rFonts w:ascii="Verdana" w:hAnsi="Verdana"/>
          <w:noProof/>
          <w:sz w:val="22"/>
        </w:rPr>
        <w:drawing>
          <wp:anchor distT="0" distB="0" distL="114300" distR="114300" simplePos="0" relativeHeight="251659264" behindDoc="0" locked="0" layoutInCell="1" allowOverlap="1" wp14:anchorId="36A40FEF" wp14:editId="4C29622C">
            <wp:simplePos x="0" y="0"/>
            <wp:positionH relativeFrom="column">
              <wp:posOffset>5286375</wp:posOffset>
            </wp:positionH>
            <wp:positionV relativeFrom="paragraph">
              <wp:posOffset>8890</wp:posOffset>
            </wp:positionV>
            <wp:extent cx="1335024" cy="1354836"/>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024" cy="1354836"/>
                    </a:xfrm>
                    <a:prstGeom prst="rect">
                      <a:avLst/>
                    </a:prstGeom>
                  </pic:spPr>
                </pic:pic>
              </a:graphicData>
            </a:graphic>
          </wp:anchor>
        </w:drawing>
      </w:r>
      <w:r w:rsidRPr="00F2635D">
        <w:rPr>
          <w:rFonts w:ascii="Verdana" w:hAnsi="Verdana"/>
          <w:noProof/>
          <w:sz w:val="22"/>
        </w:rPr>
        <w:drawing>
          <wp:anchor distT="0" distB="0" distL="114300" distR="114300" simplePos="0" relativeHeight="251658240" behindDoc="0" locked="0" layoutInCell="1" allowOverlap="1" wp14:anchorId="2DD53CE0" wp14:editId="0F5EF9A9">
            <wp:simplePos x="0" y="0"/>
            <wp:positionH relativeFrom="column">
              <wp:posOffset>-517525</wp:posOffset>
            </wp:positionH>
            <wp:positionV relativeFrom="paragraph">
              <wp:posOffset>-2540</wp:posOffset>
            </wp:positionV>
            <wp:extent cx="1313688" cy="1309116"/>
            <wp:effectExtent l="0" t="0" r="1270" b="5715"/>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688" cy="1309116"/>
                    </a:xfrm>
                    <a:prstGeom prst="rect">
                      <a:avLst/>
                    </a:prstGeom>
                  </pic:spPr>
                </pic:pic>
              </a:graphicData>
            </a:graphic>
          </wp:anchor>
        </w:drawing>
      </w:r>
      <w:r w:rsidRPr="00334342">
        <w:rPr>
          <w:rFonts w:ascii="Calibri" w:hAnsi="Calibri"/>
          <w:b/>
          <w:i/>
        </w:rPr>
        <w:t>Société Centrale Canine</w:t>
      </w:r>
    </w:p>
    <w:p w14:paraId="18E74CF7" w14:textId="15ADF219" w:rsidR="004537DB" w:rsidRPr="00334342" w:rsidRDefault="004537DB" w:rsidP="004537DB">
      <w:pPr>
        <w:jc w:val="center"/>
        <w:rPr>
          <w:rFonts w:ascii="Calibri" w:hAnsi="Calibri"/>
          <w:b/>
          <w:i/>
        </w:rPr>
      </w:pPr>
      <w:r w:rsidRPr="00334342">
        <w:rPr>
          <w:rFonts w:ascii="Calibri" w:hAnsi="Calibri"/>
          <w:b/>
          <w:i/>
        </w:rPr>
        <w:t>155 Avenue Jean Jaurès 93535 Aubervilliers</w:t>
      </w:r>
    </w:p>
    <w:p w14:paraId="7C80615D" w14:textId="7733BA2F" w:rsidR="004537DB" w:rsidRPr="00334342" w:rsidRDefault="004537DB" w:rsidP="004537DB">
      <w:pPr>
        <w:jc w:val="center"/>
        <w:rPr>
          <w:rFonts w:ascii="Calibri" w:hAnsi="Calibri"/>
          <w:b/>
          <w:i/>
        </w:rPr>
      </w:pPr>
      <w:r w:rsidRPr="00334342">
        <w:rPr>
          <w:rFonts w:ascii="Calibri" w:hAnsi="Calibri"/>
          <w:b/>
          <w:i/>
        </w:rPr>
        <w:t>Commission Nationale D’Education et D’Activités Cynophiles</w:t>
      </w:r>
    </w:p>
    <w:p w14:paraId="6424317B" w14:textId="77777777" w:rsidR="004537DB" w:rsidRPr="00334342" w:rsidRDefault="004537DB" w:rsidP="004537DB">
      <w:pPr>
        <w:jc w:val="center"/>
        <w:rPr>
          <w:rFonts w:ascii="Calibri" w:hAnsi="Calibri"/>
          <w:b/>
          <w:i/>
        </w:rPr>
      </w:pPr>
      <w:r w:rsidRPr="00334342">
        <w:rPr>
          <w:rFonts w:ascii="Calibri" w:hAnsi="Calibri"/>
          <w:b/>
          <w:i/>
        </w:rPr>
        <w:t>Président Jean Denis DEVINS</w:t>
      </w:r>
    </w:p>
    <w:p w14:paraId="7FEB227B" w14:textId="31A750BD" w:rsidR="0004564B" w:rsidRDefault="0004564B">
      <w:pPr>
        <w:spacing w:after="0" w:line="259" w:lineRule="auto"/>
        <w:ind w:left="20" w:right="0"/>
        <w:jc w:val="center"/>
        <w:rPr>
          <w:rFonts w:ascii="Verdana" w:hAnsi="Verdana"/>
          <w:sz w:val="28"/>
          <w:szCs w:val="28"/>
        </w:rPr>
      </w:pPr>
    </w:p>
    <w:p w14:paraId="071B2D67" w14:textId="66B6A25D" w:rsidR="0004564B" w:rsidRDefault="0004564B">
      <w:pPr>
        <w:spacing w:after="0" w:line="259" w:lineRule="auto"/>
        <w:ind w:left="20" w:right="0"/>
        <w:jc w:val="center"/>
        <w:rPr>
          <w:rFonts w:ascii="Verdana" w:hAnsi="Verdana"/>
          <w:sz w:val="28"/>
          <w:szCs w:val="28"/>
        </w:rPr>
      </w:pPr>
    </w:p>
    <w:p w14:paraId="204136E6" w14:textId="02D59422" w:rsidR="000A3295" w:rsidRPr="00F2635D" w:rsidRDefault="00EF40A7">
      <w:pPr>
        <w:spacing w:after="0" w:line="259" w:lineRule="auto"/>
        <w:ind w:left="20" w:right="0"/>
        <w:jc w:val="center"/>
        <w:rPr>
          <w:rFonts w:ascii="Verdana" w:hAnsi="Verdana"/>
          <w:sz w:val="28"/>
          <w:szCs w:val="28"/>
        </w:rPr>
      </w:pPr>
      <w:r w:rsidRPr="00F2635D">
        <w:rPr>
          <w:rFonts w:ascii="Verdana" w:hAnsi="Verdana"/>
          <w:sz w:val="28"/>
          <w:szCs w:val="28"/>
        </w:rPr>
        <w:t>Règlement CANICROSS SCC</w:t>
      </w:r>
    </w:p>
    <w:p w14:paraId="00E3DE9D" w14:textId="529D6BDB" w:rsidR="000A3295" w:rsidRDefault="00EF40A7" w:rsidP="0004564B">
      <w:pPr>
        <w:spacing w:after="0" w:line="259" w:lineRule="auto"/>
        <w:ind w:left="1276" w:right="1550"/>
        <w:jc w:val="center"/>
        <w:rPr>
          <w:rFonts w:ascii="Verdana" w:hAnsi="Verdana"/>
          <w:szCs w:val="24"/>
        </w:rPr>
      </w:pPr>
      <w:r w:rsidRPr="0004564B">
        <w:rPr>
          <w:rFonts w:ascii="Verdana" w:hAnsi="Verdana"/>
          <w:szCs w:val="24"/>
        </w:rPr>
        <w:t>Cani</w:t>
      </w:r>
      <w:r w:rsidR="00C007FC">
        <w:rPr>
          <w:rFonts w:ascii="Verdana" w:hAnsi="Verdana"/>
          <w:szCs w:val="24"/>
        </w:rPr>
        <w:t>c</w:t>
      </w:r>
      <w:r w:rsidRPr="0004564B">
        <w:rPr>
          <w:rFonts w:ascii="Verdana" w:hAnsi="Verdana"/>
          <w:szCs w:val="24"/>
        </w:rPr>
        <w:t xml:space="preserve">ross, </w:t>
      </w:r>
      <w:proofErr w:type="gramStart"/>
      <w:r w:rsidRPr="0004564B">
        <w:rPr>
          <w:rFonts w:ascii="Verdana" w:hAnsi="Verdana"/>
          <w:szCs w:val="24"/>
        </w:rPr>
        <w:t>Cani</w:t>
      </w:r>
      <w:r w:rsidR="00C007FC">
        <w:rPr>
          <w:rFonts w:ascii="Verdana" w:hAnsi="Verdana"/>
          <w:szCs w:val="24"/>
        </w:rPr>
        <w:t>vtt</w:t>
      </w:r>
      <w:r w:rsidRPr="0004564B">
        <w:rPr>
          <w:rFonts w:ascii="Verdana" w:hAnsi="Verdana"/>
          <w:szCs w:val="24"/>
        </w:rPr>
        <w:t>,  Cani</w:t>
      </w:r>
      <w:r w:rsidR="00C007FC">
        <w:rPr>
          <w:rFonts w:ascii="Verdana" w:hAnsi="Verdana"/>
          <w:szCs w:val="24"/>
        </w:rPr>
        <w:t>t</w:t>
      </w:r>
      <w:r w:rsidRPr="0004564B">
        <w:rPr>
          <w:rFonts w:ascii="Verdana" w:hAnsi="Verdana"/>
          <w:szCs w:val="24"/>
        </w:rPr>
        <w:t>rottinette</w:t>
      </w:r>
      <w:proofErr w:type="gramEnd"/>
      <w:r w:rsidRPr="0004564B">
        <w:rPr>
          <w:rFonts w:ascii="Verdana" w:hAnsi="Verdana"/>
          <w:szCs w:val="24"/>
        </w:rPr>
        <w:t>, Cani</w:t>
      </w:r>
      <w:r w:rsidR="00C007FC">
        <w:rPr>
          <w:rFonts w:ascii="Verdana" w:hAnsi="Verdana"/>
          <w:szCs w:val="24"/>
        </w:rPr>
        <w:t>m</w:t>
      </w:r>
      <w:r w:rsidRPr="0004564B">
        <w:rPr>
          <w:rFonts w:ascii="Verdana" w:hAnsi="Verdana"/>
          <w:szCs w:val="24"/>
        </w:rPr>
        <w:t>arche</w:t>
      </w:r>
    </w:p>
    <w:p w14:paraId="6771A7CA" w14:textId="0E3EE6B3" w:rsidR="0004564B" w:rsidRDefault="0004564B" w:rsidP="0004564B">
      <w:pPr>
        <w:spacing w:after="0" w:line="259" w:lineRule="auto"/>
        <w:ind w:left="1276" w:right="1550"/>
        <w:jc w:val="center"/>
        <w:rPr>
          <w:rFonts w:ascii="Verdana" w:hAnsi="Verdana"/>
          <w:szCs w:val="24"/>
        </w:rPr>
      </w:pPr>
    </w:p>
    <w:tbl>
      <w:tblPr>
        <w:tblStyle w:val="TableGrid"/>
        <w:tblW w:w="10048" w:type="dxa"/>
        <w:tblInd w:w="-125" w:type="dxa"/>
        <w:tblLook w:val="04A0" w:firstRow="1" w:lastRow="0" w:firstColumn="1" w:lastColumn="0" w:noHBand="0" w:noVBand="1"/>
      </w:tblPr>
      <w:tblGrid>
        <w:gridCol w:w="1289"/>
        <w:gridCol w:w="6662"/>
        <w:gridCol w:w="2097"/>
      </w:tblGrid>
      <w:tr w:rsidR="000A3295" w:rsidRPr="00F2635D" w14:paraId="7CD1B276" w14:textId="77777777" w:rsidTr="0004564B">
        <w:trPr>
          <w:trHeight w:val="5030"/>
        </w:trPr>
        <w:tc>
          <w:tcPr>
            <w:tcW w:w="1289" w:type="dxa"/>
            <w:tcBorders>
              <w:top w:val="nil"/>
              <w:left w:val="nil"/>
              <w:bottom w:val="nil"/>
              <w:right w:val="nil"/>
            </w:tcBorders>
          </w:tcPr>
          <w:p w14:paraId="40DFE455" w14:textId="42482C02" w:rsidR="000A3295" w:rsidRPr="00F2635D" w:rsidRDefault="000A3295">
            <w:pPr>
              <w:spacing w:after="0" w:line="259" w:lineRule="auto"/>
              <w:ind w:left="0" w:right="0" w:firstLine="0"/>
              <w:rPr>
                <w:rFonts w:ascii="Verdana" w:hAnsi="Verdana"/>
                <w:sz w:val="22"/>
              </w:rPr>
            </w:pPr>
          </w:p>
        </w:tc>
        <w:tc>
          <w:tcPr>
            <w:tcW w:w="6662" w:type="dxa"/>
            <w:tcBorders>
              <w:top w:val="nil"/>
              <w:left w:val="nil"/>
              <w:bottom w:val="nil"/>
              <w:right w:val="nil"/>
            </w:tcBorders>
          </w:tcPr>
          <w:p w14:paraId="68476CAA" w14:textId="77777777" w:rsidR="000A3295" w:rsidRPr="00F2635D" w:rsidRDefault="000A3295">
            <w:pPr>
              <w:spacing w:after="0" w:line="259" w:lineRule="auto"/>
              <w:ind w:left="-3130" w:right="24" w:firstLine="0"/>
              <w:rPr>
                <w:rFonts w:ascii="Verdana" w:hAnsi="Verdana"/>
                <w:sz w:val="22"/>
              </w:rPr>
            </w:pPr>
          </w:p>
          <w:tbl>
            <w:tblPr>
              <w:tblStyle w:val="TableGrid"/>
              <w:tblW w:w="6604" w:type="dxa"/>
              <w:tblInd w:w="50" w:type="dxa"/>
              <w:tblCellMar>
                <w:top w:w="110" w:type="dxa"/>
                <w:left w:w="74" w:type="dxa"/>
                <w:right w:w="72" w:type="dxa"/>
              </w:tblCellMar>
              <w:tblLook w:val="04A0" w:firstRow="1" w:lastRow="0" w:firstColumn="1" w:lastColumn="0" w:noHBand="0" w:noVBand="1"/>
            </w:tblPr>
            <w:tblGrid>
              <w:gridCol w:w="4882"/>
              <w:gridCol w:w="1722"/>
            </w:tblGrid>
            <w:tr w:rsidR="000A3295" w:rsidRPr="00F2635D" w14:paraId="7E6F7FBC" w14:textId="77777777" w:rsidTr="0004564B">
              <w:trPr>
                <w:trHeight w:val="386"/>
              </w:trPr>
              <w:tc>
                <w:tcPr>
                  <w:tcW w:w="4882" w:type="dxa"/>
                  <w:tcBorders>
                    <w:top w:val="single" w:sz="3" w:space="0" w:color="000000"/>
                    <w:left w:val="single" w:sz="3" w:space="0" w:color="000000"/>
                    <w:bottom w:val="single" w:sz="3" w:space="0" w:color="000000"/>
                    <w:right w:val="nil"/>
                  </w:tcBorders>
                </w:tcPr>
                <w:p w14:paraId="1720AE9F" w14:textId="77777777" w:rsidR="000A3295" w:rsidRPr="00F2635D" w:rsidRDefault="00EF40A7" w:rsidP="00163A6E">
                  <w:pPr>
                    <w:spacing w:after="0" w:line="259" w:lineRule="auto"/>
                    <w:ind w:left="0" w:right="341" w:firstLine="0"/>
                    <w:jc w:val="right"/>
                    <w:rPr>
                      <w:rFonts w:ascii="Verdana" w:hAnsi="Verdana"/>
                      <w:sz w:val="22"/>
                    </w:rPr>
                  </w:pPr>
                  <w:r w:rsidRPr="00F2635D">
                    <w:rPr>
                      <w:rFonts w:ascii="Verdana" w:hAnsi="Verdana"/>
                      <w:sz w:val="22"/>
                    </w:rPr>
                    <w:t>Sommaire</w:t>
                  </w:r>
                </w:p>
              </w:tc>
              <w:tc>
                <w:tcPr>
                  <w:tcW w:w="1722" w:type="dxa"/>
                  <w:tcBorders>
                    <w:top w:val="single" w:sz="3" w:space="0" w:color="000000"/>
                    <w:left w:val="nil"/>
                    <w:bottom w:val="single" w:sz="3" w:space="0" w:color="000000"/>
                    <w:right w:val="single" w:sz="3" w:space="0" w:color="000000"/>
                  </w:tcBorders>
                </w:tcPr>
                <w:p w14:paraId="5BD7BCB6" w14:textId="77777777" w:rsidR="000A3295" w:rsidRPr="00F2635D" w:rsidRDefault="000A3295" w:rsidP="00163A6E">
                  <w:pPr>
                    <w:spacing w:after="0" w:line="259" w:lineRule="auto"/>
                    <w:ind w:left="0" w:right="0" w:firstLine="0"/>
                    <w:rPr>
                      <w:rFonts w:ascii="Verdana" w:hAnsi="Verdana"/>
                      <w:sz w:val="22"/>
                    </w:rPr>
                  </w:pPr>
                </w:p>
              </w:tc>
            </w:tr>
            <w:tr w:rsidR="000A3295" w:rsidRPr="00F2635D" w14:paraId="385934A8"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16844589" w14:textId="77777777" w:rsidR="000A3295" w:rsidRPr="00F2635D" w:rsidRDefault="00EF40A7" w:rsidP="00163A6E">
                  <w:pPr>
                    <w:spacing w:after="0" w:line="259" w:lineRule="auto"/>
                    <w:ind w:left="0" w:right="60" w:firstLine="0"/>
                    <w:jc w:val="center"/>
                    <w:rPr>
                      <w:rFonts w:ascii="Verdana" w:hAnsi="Verdana"/>
                      <w:sz w:val="22"/>
                    </w:rPr>
                  </w:pPr>
                  <w:r w:rsidRPr="00F2635D">
                    <w:rPr>
                      <w:rFonts w:ascii="Verdana" w:hAnsi="Verdana"/>
                      <w:sz w:val="22"/>
                    </w:rPr>
                    <w:t xml:space="preserve">Article 1 les chiens </w:t>
                  </w:r>
                </w:p>
              </w:tc>
              <w:tc>
                <w:tcPr>
                  <w:tcW w:w="1722" w:type="dxa"/>
                  <w:tcBorders>
                    <w:top w:val="single" w:sz="3" w:space="0" w:color="000000"/>
                    <w:left w:val="single" w:sz="3" w:space="0" w:color="000000"/>
                    <w:bottom w:val="single" w:sz="3" w:space="0" w:color="000000"/>
                    <w:right w:val="single" w:sz="3" w:space="0" w:color="000000"/>
                  </w:tcBorders>
                </w:tcPr>
                <w:p w14:paraId="6B6C6485" w14:textId="77777777" w:rsidR="000A3295" w:rsidRPr="00F2635D" w:rsidRDefault="00EF40A7" w:rsidP="00163A6E">
                  <w:pPr>
                    <w:spacing w:after="0" w:line="259" w:lineRule="auto"/>
                    <w:ind w:left="2" w:right="0" w:firstLine="0"/>
                    <w:jc w:val="center"/>
                    <w:rPr>
                      <w:rFonts w:ascii="Verdana" w:hAnsi="Verdana"/>
                      <w:sz w:val="22"/>
                    </w:rPr>
                  </w:pPr>
                  <w:r w:rsidRPr="00F2635D">
                    <w:rPr>
                      <w:rFonts w:ascii="Verdana" w:hAnsi="Verdana"/>
                      <w:sz w:val="22"/>
                    </w:rPr>
                    <w:t>Page 1</w:t>
                  </w:r>
                </w:p>
              </w:tc>
            </w:tr>
            <w:tr w:rsidR="000A3295" w:rsidRPr="00F2635D" w14:paraId="35E94E78"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5145F210" w14:textId="77777777" w:rsidR="000A3295" w:rsidRPr="00F2635D" w:rsidRDefault="00EF40A7" w:rsidP="00163A6E">
                  <w:pPr>
                    <w:spacing w:after="0" w:line="259" w:lineRule="auto"/>
                    <w:ind w:left="0" w:right="60" w:firstLine="0"/>
                    <w:jc w:val="center"/>
                    <w:rPr>
                      <w:rFonts w:ascii="Verdana" w:hAnsi="Verdana"/>
                      <w:sz w:val="22"/>
                    </w:rPr>
                  </w:pPr>
                  <w:r w:rsidRPr="00F2635D">
                    <w:rPr>
                      <w:rFonts w:ascii="Verdana" w:hAnsi="Verdana"/>
                      <w:sz w:val="22"/>
                    </w:rPr>
                    <w:t xml:space="preserve">Article 2 les concurrents </w:t>
                  </w:r>
                </w:p>
              </w:tc>
              <w:tc>
                <w:tcPr>
                  <w:tcW w:w="1722" w:type="dxa"/>
                  <w:tcBorders>
                    <w:top w:val="single" w:sz="3" w:space="0" w:color="000000"/>
                    <w:left w:val="single" w:sz="3" w:space="0" w:color="000000"/>
                    <w:bottom w:val="single" w:sz="3" w:space="0" w:color="000000"/>
                    <w:right w:val="single" w:sz="3" w:space="0" w:color="000000"/>
                  </w:tcBorders>
                </w:tcPr>
                <w:p w14:paraId="03643246" w14:textId="77777777" w:rsidR="000A3295" w:rsidRPr="00F2635D" w:rsidRDefault="00EF40A7" w:rsidP="00163A6E">
                  <w:pPr>
                    <w:spacing w:after="0" w:line="259" w:lineRule="auto"/>
                    <w:ind w:left="2" w:right="0" w:firstLine="0"/>
                    <w:jc w:val="center"/>
                    <w:rPr>
                      <w:rFonts w:ascii="Verdana" w:hAnsi="Verdana"/>
                      <w:sz w:val="22"/>
                    </w:rPr>
                  </w:pPr>
                  <w:r w:rsidRPr="00F2635D">
                    <w:rPr>
                      <w:rFonts w:ascii="Verdana" w:hAnsi="Verdana"/>
                      <w:sz w:val="22"/>
                    </w:rPr>
                    <w:t>Page 2</w:t>
                  </w:r>
                </w:p>
              </w:tc>
            </w:tr>
            <w:tr w:rsidR="000A3295" w:rsidRPr="00F2635D" w14:paraId="5C7D4079" w14:textId="77777777" w:rsidTr="0004564B">
              <w:trPr>
                <w:trHeight w:val="389"/>
              </w:trPr>
              <w:tc>
                <w:tcPr>
                  <w:tcW w:w="4882" w:type="dxa"/>
                  <w:tcBorders>
                    <w:top w:val="single" w:sz="3" w:space="0" w:color="000000"/>
                    <w:left w:val="single" w:sz="3" w:space="0" w:color="000000"/>
                    <w:bottom w:val="single" w:sz="3" w:space="0" w:color="000000"/>
                    <w:right w:val="single" w:sz="3" w:space="0" w:color="000000"/>
                  </w:tcBorders>
                </w:tcPr>
                <w:p w14:paraId="52741D6C" w14:textId="77777777" w:rsidR="000A3295" w:rsidRPr="00F2635D" w:rsidRDefault="00EF40A7" w:rsidP="00163A6E">
                  <w:pPr>
                    <w:spacing w:after="0" w:line="259" w:lineRule="auto"/>
                    <w:ind w:left="0" w:right="2" w:firstLine="0"/>
                    <w:jc w:val="center"/>
                    <w:rPr>
                      <w:rFonts w:ascii="Verdana" w:hAnsi="Verdana"/>
                      <w:sz w:val="22"/>
                    </w:rPr>
                  </w:pPr>
                  <w:r w:rsidRPr="00F2635D">
                    <w:rPr>
                      <w:rFonts w:ascii="Verdana" w:hAnsi="Verdana"/>
                      <w:sz w:val="22"/>
                    </w:rPr>
                    <w:t>Article 3 les catégories</w:t>
                  </w:r>
                </w:p>
              </w:tc>
              <w:tc>
                <w:tcPr>
                  <w:tcW w:w="1722" w:type="dxa"/>
                  <w:tcBorders>
                    <w:top w:val="single" w:sz="3" w:space="0" w:color="000000"/>
                    <w:left w:val="single" w:sz="3" w:space="0" w:color="000000"/>
                    <w:bottom w:val="single" w:sz="3" w:space="0" w:color="000000"/>
                    <w:right w:val="single" w:sz="3" w:space="0" w:color="000000"/>
                  </w:tcBorders>
                </w:tcPr>
                <w:p w14:paraId="4B998B2E" w14:textId="77777777" w:rsidR="000A3295" w:rsidRPr="00F2635D" w:rsidRDefault="00EF40A7" w:rsidP="00163A6E">
                  <w:pPr>
                    <w:spacing w:after="0" w:line="259" w:lineRule="auto"/>
                    <w:ind w:left="0" w:right="6" w:firstLine="0"/>
                    <w:jc w:val="center"/>
                    <w:rPr>
                      <w:rFonts w:ascii="Verdana" w:hAnsi="Verdana"/>
                      <w:sz w:val="22"/>
                    </w:rPr>
                  </w:pPr>
                  <w:r w:rsidRPr="00F2635D">
                    <w:rPr>
                      <w:rFonts w:ascii="Verdana" w:hAnsi="Verdana"/>
                      <w:sz w:val="22"/>
                    </w:rPr>
                    <w:t xml:space="preserve"> Page 2</w:t>
                  </w:r>
                </w:p>
              </w:tc>
            </w:tr>
            <w:tr w:rsidR="000A3295" w:rsidRPr="00F2635D" w14:paraId="548CCF43"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4C1F36DA" w14:textId="77777777" w:rsidR="000A3295" w:rsidRPr="00F2635D" w:rsidRDefault="00EF40A7" w:rsidP="00163A6E">
                  <w:pPr>
                    <w:spacing w:after="0" w:line="259" w:lineRule="auto"/>
                    <w:ind w:left="0" w:right="59" w:firstLine="0"/>
                    <w:jc w:val="center"/>
                    <w:rPr>
                      <w:rFonts w:ascii="Verdana" w:hAnsi="Verdana"/>
                      <w:sz w:val="22"/>
                    </w:rPr>
                  </w:pPr>
                  <w:r w:rsidRPr="00F2635D">
                    <w:rPr>
                      <w:rFonts w:ascii="Verdana" w:hAnsi="Verdana"/>
                      <w:sz w:val="22"/>
                    </w:rPr>
                    <w:t xml:space="preserve">Article 4 les distances </w:t>
                  </w:r>
                </w:p>
              </w:tc>
              <w:tc>
                <w:tcPr>
                  <w:tcW w:w="1722" w:type="dxa"/>
                  <w:tcBorders>
                    <w:top w:val="single" w:sz="3" w:space="0" w:color="000000"/>
                    <w:left w:val="single" w:sz="3" w:space="0" w:color="000000"/>
                    <w:bottom w:val="single" w:sz="3" w:space="0" w:color="000000"/>
                    <w:right w:val="single" w:sz="3" w:space="0" w:color="000000"/>
                  </w:tcBorders>
                </w:tcPr>
                <w:p w14:paraId="64881B51" w14:textId="77777777" w:rsidR="000A3295" w:rsidRPr="00F2635D" w:rsidRDefault="00EF40A7" w:rsidP="00163A6E">
                  <w:pPr>
                    <w:spacing w:after="0" w:line="259" w:lineRule="auto"/>
                    <w:ind w:left="0" w:right="1" w:firstLine="0"/>
                    <w:jc w:val="center"/>
                    <w:rPr>
                      <w:rFonts w:ascii="Verdana" w:hAnsi="Verdana"/>
                      <w:sz w:val="22"/>
                    </w:rPr>
                  </w:pPr>
                  <w:r w:rsidRPr="00F2635D">
                    <w:rPr>
                      <w:rFonts w:ascii="Verdana" w:hAnsi="Verdana"/>
                      <w:sz w:val="22"/>
                    </w:rPr>
                    <w:t>Page 4</w:t>
                  </w:r>
                </w:p>
              </w:tc>
            </w:tr>
            <w:tr w:rsidR="000A3295" w:rsidRPr="00F2635D" w14:paraId="0C7AE10B"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38F81934" w14:textId="77777777" w:rsidR="000A3295" w:rsidRPr="00F2635D" w:rsidRDefault="00EF40A7" w:rsidP="00163A6E">
                  <w:pPr>
                    <w:spacing w:after="0" w:line="259" w:lineRule="auto"/>
                    <w:ind w:left="0" w:right="61" w:firstLine="0"/>
                    <w:jc w:val="center"/>
                    <w:rPr>
                      <w:rFonts w:ascii="Verdana" w:hAnsi="Verdana"/>
                      <w:sz w:val="22"/>
                    </w:rPr>
                  </w:pPr>
                  <w:r w:rsidRPr="00F2635D">
                    <w:rPr>
                      <w:rFonts w:ascii="Verdana" w:hAnsi="Verdana"/>
                      <w:sz w:val="22"/>
                    </w:rPr>
                    <w:t xml:space="preserve">Article 5 la température </w:t>
                  </w:r>
                </w:p>
              </w:tc>
              <w:tc>
                <w:tcPr>
                  <w:tcW w:w="1722" w:type="dxa"/>
                  <w:tcBorders>
                    <w:top w:val="single" w:sz="3" w:space="0" w:color="000000"/>
                    <w:left w:val="single" w:sz="3" w:space="0" w:color="000000"/>
                    <w:bottom w:val="single" w:sz="3" w:space="0" w:color="000000"/>
                    <w:right w:val="single" w:sz="3" w:space="0" w:color="000000"/>
                  </w:tcBorders>
                </w:tcPr>
                <w:p w14:paraId="20EBADE5" w14:textId="77777777" w:rsidR="000A3295" w:rsidRPr="00F2635D" w:rsidRDefault="00EF40A7" w:rsidP="00163A6E">
                  <w:pPr>
                    <w:spacing w:after="0" w:line="259" w:lineRule="auto"/>
                    <w:ind w:left="0" w:right="0" w:firstLine="0"/>
                    <w:jc w:val="center"/>
                    <w:rPr>
                      <w:rFonts w:ascii="Verdana" w:hAnsi="Verdana"/>
                      <w:sz w:val="22"/>
                    </w:rPr>
                  </w:pPr>
                  <w:r w:rsidRPr="00F2635D">
                    <w:rPr>
                      <w:rFonts w:ascii="Verdana" w:hAnsi="Verdana"/>
                      <w:sz w:val="22"/>
                    </w:rPr>
                    <w:t>Page 5</w:t>
                  </w:r>
                </w:p>
              </w:tc>
            </w:tr>
            <w:tr w:rsidR="000A3295" w:rsidRPr="00F2635D" w14:paraId="5E1C4110"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611814F9" w14:textId="77777777" w:rsidR="000A3295" w:rsidRPr="00F2635D" w:rsidRDefault="00EF40A7" w:rsidP="00163A6E">
                  <w:pPr>
                    <w:spacing w:after="0" w:line="259" w:lineRule="auto"/>
                    <w:ind w:left="0" w:right="2" w:firstLine="0"/>
                    <w:jc w:val="center"/>
                    <w:rPr>
                      <w:rFonts w:ascii="Verdana" w:hAnsi="Verdana"/>
                      <w:sz w:val="22"/>
                    </w:rPr>
                  </w:pPr>
                  <w:r w:rsidRPr="00F2635D">
                    <w:rPr>
                      <w:rFonts w:ascii="Verdana" w:hAnsi="Verdana"/>
                      <w:sz w:val="22"/>
                    </w:rPr>
                    <w:t>Article 6 le comportement</w:t>
                  </w:r>
                </w:p>
              </w:tc>
              <w:tc>
                <w:tcPr>
                  <w:tcW w:w="1722" w:type="dxa"/>
                  <w:tcBorders>
                    <w:top w:val="single" w:sz="3" w:space="0" w:color="000000"/>
                    <w:left w:val="single" w:sz="3" w:space="0" w:color="000000"/>
                    <w:bottom w:val="single" w:sz="3" w:space="0" w:color="000000"/>
                    <w:right w:val="single" w:sz="3" w:space="0" w:color="000000"/>
                  </w:tcBorders>
                </w:tcPr>
                <w:p w14:paraId="73E97436" w14:textId="77777777" w:rsidR="000A3295" w:rsidRPr="00F2635D" w:rsidRDefault="00EF40A7" w:rsidP="00163A6E">
                  <w:pPr>
                    <w:spacing w:after="0" w:line="259" w:lineRule="auto"/>
                    <w:ind w:left="0" w:right="6" w:firstLine="0"/>
                    <w:jc w:val="center"/>
                    <w:rPr>
                      <w:rFonts w:ascii="Verdana" w:hAnsi="Verdana"/>
                      <w:sz w:val="22"/>
                    </w:rPr>
                  </w:pPr>
                  <w:r w:rsidRPr="00F2635D">
                    <w:rPr>
                      <w:rFonts w:ascii="Verdana" w:hAnsi="Verdana"/>
                      <w:sz w:val="22"/>
                    </w:rPr>
                    <w:t xml:space="preserve"> Page 5</w:t>
                  </w:r>
                </w:p>
              </w:tc>
            </w:tr>
            <w:tr w:rsidR="000A3295" w:rsidRPr="00F2635D" w14:paraId="36B0CEC9" w14:textId="77777777" w:rsidTr="0004564B">
              <w:trPr>
                <w:trHeight w:val="389"/>
              </w:trPr>
              <w:tc>
                <w:tcPr>
                  <w:tcW w:w="4882" w:type="dxa"/>
                  <w:tcBorders>
                    <w:top w:val="single" w:sz="3" w:space="0" w:color="000000"/>
                    <w:left w:val="single" w:sz="3" w:space="0" w:color="000000"/>
                    <w:bottom w:val="single" w:sz="3" w:space="0" w:color="000000"/>
                    <w:right w:val="single" w:sz="3" w:space="0" w:color="000000"/>
                  </w:tcBorders>
                </w:tcPr>
                <w:p w14:paraId="7CF8EFFB" w14:textId="77777777" w:rsidR="000A3295" w:rsidRPr="00F2635D" w:rsidRDefault="00EF40A7" w:rsidP="00163A6E">
                  <w:pPr>
                    <w:spacing w:after="0" w:line="259" w:lineRule="auto"/>
                    <w:ind w:left="0" w:right="60" w:firstLine="0"/>
                    <w:jc w:val="center"/>
                    <w:rPr>
                      <w:rFonts w:ascii="Verdana" w:hAnsi="Verdana"/>
                      <w:sz w:val="22"/>
                    </w:rPr>
                  </w:pPr>
                  <w:r w:rsidRPr="00F2635D">
                    <w:rPr>
                      <w:rFonts w:ascii="Verdana" w:hAnsi="Verdana"/>
                      <w:sz w:val="22"/>
                    </w:rPr>
                    <w:t xml:space="preserve">Article 7 l'équipement </w:t>
                  </w:r>
                </w:p>
              </w:tc>
              <w:tc>
                <w:tcPr>
                  <w:tcW w:w="1722" w:type="dxa"/>
                  <w:tcBorders>
                    <w:top w:val="single" w:sz="3" w:space="0" w:color="000000"/>
                    <w:left w:val="single" w:sz="3" w:space="0" w:color="000000"/>
                    <w:bottom w:val="single" w:sz="3" w:space="0" w:color="000000"/>
                    <w:right w:val="single" w:sz="3" w:space="0" w:color="000000"/>
                  </w:tcBorders>
                </w:tcPr>
                <w:p w14:paraId="751B62F9" w14:textId="77777777" w:rsidR="000A3295" w:rsidRPr="00F2635D" w:rsidRDefault="00EF40A7" w:rsidP="00163A6E">
                  <w:pPr>
                    <w:spacing w:after="0" w:line="259" w:lineRule="auto"/>
                    <w:ind w:left="0" w:right="5" w:firstLine="0"/>
                    <w:jc w:val="center"/>
                    <w:rPr>
                      <w:rFonts w:ascii="Verdana" w:hAnsi="Verdana"/>
                      <w:sz w:val="22"/>
                    </w:rPr>
                  </w:pPr>
                  <w:r w:rsidRPr="00F2635D">
                    <w:rPr>
                      <w:rFonts w:ascii="Verdana" w:hAnsi="Verdana"/>
                      <w:sz w:val="22"/>
                    </w:rPr>
                    <w:t xml:space="preserve"> Page 5</w:t>
                  </w:r>
                </w:p>
              </w:tc>
            </w:tr>
            <w:tr w:rsidR="000A3295" w:rsidRPr="00F2635D" w14:paraId="17A2B75E"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37F9D740" w14:textId="77777777" w:rsidR="000A3295" w:rsidRPr="00F2635D" w:rsidRDefault="00EF40A7" w:rsidP="00163A6E">
                  <w:pPr>
                    <w:spacing w:after="0" w:line="259" w:lineRule="auto"/>
                    <w:ind w:left="0" w:right="0" w:firstLine="0"/>
                    <w:jc w:val="both"/>
                    <w:rPr>
                      <w:rFonts w:ascii="Verdana" w:hAnsi="Verdana"/>
                      <w:sz w:val="22"/>
                    </w:rPr>
                  </w:pPr>
                  <w:r w:rsidRPr="00F2635D">
                    <w:rPr>
                      <w:rFonts w:ascii="Verdana" w:hAnsi="Verdana"/>
                      <w:sz w:val="22"/>
                    </w:rPr>
                    <w:t xml:space="preserve">Article 8 le jugement départ/arrivée </w:t>
                  </w:r>
                </w:p>
              </w:tc>
              <w:tc>
                <w:tcPr>
                  <w:tcW w:w="1722" w:type="dxa"/>
                  <w:tcBorders>
                    <w:top w:val="single" w:sz="3" w:space="0" w:color="000000"/>
                    <w:left w:val="single" w:sz="3" w:space="0" w:color="000000"/>
                    <w:bottom w:val="single" w:sz="3" w:space="0" w:color="000000"/>
                    <w:right w:val="single" w:sz="3" w:space="0" w:color="000000"/>
                  </w:tcBorders>
                </w:tcPr>
                <w:p w14:paraId="06C3911D" w14:textId="77777777" w:rsidR="000A3295" w:rsidRPr="00F2635D" w:rsidRDefault="00EF40A7" w:rsidP="00163A6E">
                  <w:pPr>
                    <w:spacing w:after="0" w:line="259" w:lineRule="auto"/>
                    <w:ind w:left="0" w:right="0" w:firstLine="0"/>
                    <w:jc w:val="center"/>
                    <w:rPr>
                      <w:rFonts w:ascii="Verdana" w:hAnsi="Verdana"/>
                      <w:sz w:val="22"/>
                    </w:rPr>
                  </w:pPr>
                  <w:r w:rsidRPr="00F2635D">
                    <w:rPr>
                      <w:rFonts w:ascii="Verdana" w:hAnsi="Verdana"/>
                      <w:sz w:val="22"/>
                    </w:rPr>
                    <w:t>Page 6</w:t>
                  </w:r>
                </w:p>
              </w:tc>
            </w:tr>
            <w:tr w:rsidR="000A3295" w:rsidRPr="00F2635D" w14:paraId="45CF4C33"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58613C9B" w14:textId="77777777" w:rsidR="000A3295" w:rsidRPr="00F2635D" w:rsidRDefault="00EF40A7" w:rsidP="00163A6E">
                  <w:pPr>
                    <w:spacing w:after="0" w:line="259" w:lineRule="auto"/>
                    <w:ind w:left="0" w:right="59" w:firstLine="0"/>
                    <w:jc w:val="center"/>
                    <w:rPr>
                      <w:rFonts w:ascii="Verdana" w:hAnsi="Verdana"/>
                      <w:sz w:val="22"/>
                    </w:rPr>
                  </w:pPr>
                  <w:r w:rsidRPr="00F2635D">
                    <w:rPr>
                      <w:rFonts w:ascii="Verdana" w:hAnsi="Verdana"/>
                      <w:sz w:val="22"/>
                    </w:rPr>
                    <w:t xml:space="preserve">Article 9 les pénalités </w:t>
                  </w:r>
                </w:p>
              </w:tc>
              <w:tc>
                <w:tcPr>
                  <w:tcW w:w="1722" w:type="dxa"/>
                  <w:tcBorders>
                    <w:top w:val="single" w:sz="3" w:space="0" w:color="000000"/>
                    <w:left w:val="single" w:sz="3" w:space="0" w:color="000000"/>
                    <w:bottom w:val="single" w:sz="3" w:space="0" w:color="000000"/>
                    <w:right w:val="single" w:sz="3" w:space="0" w:color="000000"/>
                  </w:tcBorders>
                </w:tcPr>
                <w:p w14:paraId="255EEDA3" w14:textId="77777777" w:rsidR="000A3295" w:rsidRPr="00F2635D" w:rsidRDefault="00EF40A7" w:rsidP="00163A6E">
                  <w:pPr>
                    <w:spacing w:after="0" w:line="259" w:lineRule="auto"/>
                    <w:ind w:left="0" w:right="4" w:firstLine="0"/>
                    <w:jc w:val="center"/>
                    <w:rPr>
                      <w:rFonts w:ascii="Verdana" w:hAnsi="Verdana"/>
                      <w:sz w:val="22"/>
                    </w:rPr>
                  </w:pPr>
                  <w:r w:rsidRPr="00F2635D">
                    <w:rPr>
                      <w:rFonts w:ascii="Verdana" w:hAnsi="Verdana"/>
                      <w:sz w:val="22"/>
                    </w:rPr>
                    <w:t xml:space="preserve"> Page 6</w:t>
                  </w:r>
                </w:p>
              </w:tc>
            </w:tr>
            <w:tr w:rsidR="000A3295" w:rsidRPr="00F2635D" w14:paraId="1FD00625"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3CAB0D08" w14:textId="77777777" w:rsidR="000A3295" w:rsidRPr="00F2635D" w:rsidRDefault="00EF40A7" w:rsidP="00163A6E">
                  <w:pPr>
                    <w:spacing w:after="0" w:line="259" w:lineRule="auto"/>
                    <w:ind w:left="0" w:right="3" w:firstLine="0"/>
                    <w:jc w:val="center"/>
                    <w:rPr>
                      <w:rFonts w:ascii="Verdana" w:hAnsi="Verdana"/>
                      <w:sz w:val="22"/>
                    </w:rPr>
                  </w:pPr>
                  <w:r w:rsidRPr="00F2635D">
                    <w:rPr>
                      <w:rFonts w:ascii="Verdana" w:hAnsi="Verdana"/>
                      <w:sz w:val="22"/>
                    </w:rPr>
                    <w:t>Article 10 les licences</w:t>
                  </w:r>
                </w:p>
              </w:tc>
              <w:tc>
                <w:tcPr>
                  <w:tcW w:w="1722" w:type="dxa"/>
                  <w:tcBorders>
                    <w:top w:val="single" w:sz="3" w:space="0" w:color="000000"/>
                    <w:left w:val="single" w:sz="3" w:space="0" w:color="000000"/>
                    <w:bottom w:val="single" w:sz="3" w:space="0" w:color="000000"/>
                    <w:right w:val="single" w:sz="3" w:space="0" w:color="000000"/>
                  </w:tcBorders>
                </w:tcPr>
                <w:p w14:paraId="091FB0D8" w14:textId="77777777" w:rsidR="000A3295" w:rsidRPr="00F2635D" w:rsidRDefault="00EF40A7" w:rsidP="00163A6E">
                  <w:pPr>
                    <w:spacing w:after="0" w:line="259" w:lineRule="auto"/>
                    <w:ind w:left="0" w:right="6" w:firstLine="0"/>
                    <w:jc w:val="center"/>
                    <w:rPr>
                      <w:rFonts w:ascii="Verdana" w:hAnsi="Verdana"/>
                      <w:sz w:val="22"/>
                    </w:rPr>
                  </w:pPr>
                  <w:r w:rsidRPr="00F2635D">
                    <w:rPr>
                      <w:rFonts w:ascii="Verdana" w:hAnsi="Verdana"/>
                      <w:sz w:val="22"/>
                    </w:rPr>
                    <w:t xml:space="preserve"> Page 7</w:t>
                  </w:r>
                </w:p>
              </w:tc>
            </w:tr>
            <w:tr w:rsidR="000A3295" w:rsidRPr="00F2635D" w14:paraId="21E9E0AF" w14:textId="77777777" w:rsidTr="0004564B">
              <w:trPr>
                <w:trHeight w:val="389"/>
              </w:trPr>
              <w:tc>
                <w:tcPr>
                  <w:tcW w:w="4882" w:type="dxa"/>
                  <w:tcBorders>
                    <w:top w:val="single" w:sz="3" w:space="0" w:color="000000"/>
                    <w:left w:val="single" w:sz="3" w:space="0" w:color="000000"/>
                    <w:bottom w:val="single" w:sz="3" w:space="0" w:color="000000"/>
                    <w:right w:val="single" w:sz="3" w:space="0" w:color="000000"/>
                  </w:tcBorders>
                </w:tcPr>
                <w:p w14:paraId="0A886B59" w14:textId="77777777" w:rsidR="000A3295" w:rsidRPr="00F2635D" w:rsidRDefault="00EF40A7" w:rsidP="00163A6E">
                  <w:pPr>
                    <w:spacing w:after="0" w:line="259" w:lineRule="auto"/>
                    <w:ind w:left="2" w:right="0" w:firstLine="0"/>
                    <w:jc w:val="center"/>
                    <w:rPr>
                      <w:rFonts w:ascii="Verdana" w:hAnsi="Verdana"/>
                      <w:sz w:val="22"/>
                    </w:rPr>
                  </w:pPr>
                  <w:r w:rsidRPr="00F2635D">
                    <w:rPr>
                      <w:rFonts w:ascii="Verdana" w:hAnsi="Verdana"/>
                      <w:sz w:val="22"/>
                    </w:rPr>
                    <w:t xml:space="preserve">Article </w:t>
                  </w:r>
                  <w:proofErr w:type="gramStart"/>
                  <w:r w:rsidRPr="00F2635D">
                    <w:rPr>
                      <w:rFonts w:ascii="Verdana" w:hAnsi="Verdana"/>
                      <w:sz w:val="22"/>
                    </w:rPr>
                    <w:t>11  le</w:t>
                  </w:r>
                  <w:proofErr w:type="gramEnd"/>
                  <w:r w:rsidRPr="00F2635D">
                    <w:rPr>
                      <w:rFonts w:ascii="Verdana" w:hAnsi="Verdana"/>
                      <w:sz w:val="22"/>
                    </w:rPr>
                    <w:t xml:space="preserve"> droit à l'image</w:t>
                  </w:r>
                </w:p>
              </w:tc>
              <w:tc>
                <w:tcPr>
                  <w:tcW w:w="1722" w:type="dxa"/>
                  <w:tcBorders>
                    <w:top w:val="single" w:sz="3" w:space="0" w:color="000000"/>
                    <w:left w:val="single" w:sz="3" w:space="0" w:color="000000"/>
                    <w:bottom w:val="single" w:sz="3" w:space="0" w:color="000000"/>
                    <w:right w:val="single" w:sz="3" w:space="0" w:color="000000"/>
                  </w:tcBorders>
                </w:tcPr>
                <w:p w14:paraId="2E8AE7C3" w14:textId="77777777" w:rsidR="000A3295" w:rsidRPr="00F2635D" w:rsidRDefault="00EF40A7" w:rsidP="00163A6E">
                  <w:pPr>
                    <w:spacing w:after="0" w:line="259" w:lineRule="auto"/>
                    <w:ind w:left="0" w:right="5" w:firstLine="0"/>
                    <w:jc w:val="center"/>
                    <w:rPr>
                      <w:rFonts w:ascii="Verdana" w:hAnsi="Verdana"/>
                      <w:sz w:val="22"/>
                    </w:rPr>
                  </w:pPr>
                  <w:r w:rsidRPr="00F2635D">
                    <w:rPr>
                      <w:rFonts w:ascii="Verdana" w:hAnsi="Verdana"/>
                      <w:sz w:val="22"/>
                    </w:rPr>
                    <w:t xml:space="preserve"> Page 8</w:t>
                  </w:r>
                </w:p>
              </w:tc>
            </w:tr>
            <w:tr w:rsidR="000A3295" w:rsidRPr="00F2635D" w14:paraId="0FFBE188" w14:textId="77777777" w:rsidTr="0004564B">
              <w:trPr>
                <w:trHeight w:val="386"/>
              </w:trPr>
              <w:tc>
                <w:tcPr>
                  <w:tcW w:w="4882" w:type="dxa"/>
                  <w:tcBorders>
                    <w:top w:val="single" w:sz="3" w:space="0" w:color="000000"/>
                    <w:left w:val="single" w:sz="3" w:space="0" w:color="000000"/>
                    <w:bottom w:val="single" w:sz="3" w:space="0" w:color="000000"/>
                    <w:right w:val="single" w:sz="3" w:space="0" w:color="000000"/>
                  </w:tcBorders>
                </w:tcPr>
                <w:p w14:paraId="245D5FEF" w14:textId="77777777" w:rsidR="000A3295" w:rsidRPr="00F2635D" w:rsidRDefault="00EF40A7" w:rsidP="00163A6E">
                  <w:pPr>
                    <w:spacing w:after="0" w:line="259" w:lineRule="auto"/>
                    <w:ind w:left="0" w:right="3" w:firstLine="0"/>
                    <w:jc w:val="center"/>
                    <w:rPr>
                      <w:rFonts w:ascii="Verdana" w:hAnsi="Verdana"/>
                      <w:sz w:val="22"/>
                    </w:rPr>
                  </w:pPr>
                  <w:r w:rsidRPr="00F2635D">
                    <w:rPr>
                      <w:rFonts w:ascii="Verdana" w:hAnsi="Verdana"/>
                      <w:sz w:val="22"/>
                    </w:rPr>
                    <w:t>Article 12 Handi</w:t>
                  </w:r>
                </w:p>
              </w:tc>
              <w:tc>
                <w:tcPr>
                  <w:tcW w:w="1722" w:type="dxa"/>
                  <w:tcBorders>
                    <w:top w:val="single" w:sz="3" w:space="0" w:color="000000"/>
                    <w:left w:val="single" w:sz="3" w:space="0" w:color="000000"/>
                    <w:bottom w:val="single" w:sz="3" w:space="0" w:color="000000"/>
                    <w:right w:val="single" w:sz="3" w:space="0" w:color="000000"/>
                  </w:tcBorders>
                </w:tcPr>
                <w:p w14:paraId="2D361CCE" w14:textId="77777777" w:rsidR="000A3295" w:rsidRPr="00F2635D" w:rsidRDefault="00EF40A7" w:rsidP="00163A6E">
                  <w:pPr>
                    <w:spacing w:after="0" w:line="259" w:lineRule="auto"/>
                    <w:ind w:left="0" w:right="5" w:firstLine="0"/>
                    <w:jc w:val="center"/>
                    <w:rPr>
                      <w:rFonts w:ascii="Verdana" w:hAnsi="Verdana"/>
                      <w:sz w:val="22"/>
                    </w:rPr>
                  </w:pPr>
                  <w:r w:rsidRPr="00F2635D">
                    <w:rPr>
                      <w:rFonts w:ascii="Verdana" w:hAnsi="Verdana"/>
                      <w:sz w:val="22"/>
                    </w:rPr>
                    <w:t xml:space="preserve"> Page 8</w:t>
                  </w:r>
                </w:p>
              </w:tc>
            </w:tr>
          </w:tbl>
          <w:p w14:paraId="4D07D7F3" w14:textId="77777777" w:rsidR="000A3295" w:rsidRPr="00F2635D" w:rsidRDefault="000A3295">
            <w:pPr>
              <w:spacing w:after="160" w:line="259" w:lineRule="auto"/>
              <w:ind w:left="0" w:right="0" w:firstLine="0"/>
              <w:rPr>
                <w:rFonts w:ascii="Verdana" w:hAnsi="Verdana"/>
                <w:sz w:val="22"/>
              </w:rPr>
            </w:pPr>
          </w:p>
        </w:tc>
        <w:tc>
          <w:tcPr>
            <w:tcW w:w="2097" w:type="dxa"/>
            <w:tcBorders>
              <w:top w:val="nil"/>
              <w:left w:val="nil"/>
              <w:bottom w:val="nil"/>
              <w:right w:val="nil"/>
            </w:tcBorders>
          </w:tcPr>
          <w:p w14:paraId="40F4724C" w14:textId="0B8744BF" w:rsidR="000A3295" w:rsidRPr="00F2635D" w:rsidRDefault="000A3295">
            <w:pPr>
              <w:spacing w:after="0" w:line="259" w:lineRule="auto"/>
              <w:ind w:left="24" w:right="0" w:firstLine="0"/>
              <w:rPr>
                <w:rFonts w:ascii="Verdana" w:hAnsi="Verdana"/>
                <w:sz w:val="22"/>
              </w:rPr>
            </w:pPr>
          </w:p>
        </w:tc>
      </w:tr>
    </w:tbl>
    <w:p w14:paraId="48FDBF53" w14:textId="77777777" w:rsidR="00F2635D" w:rsidRPr="00F2635D" w:rsidRDefault="00F2635D">
      <w:pPr>
        <w:spacing w:after="7" w:line="259" w:lineRule="auto"/>
        <w:ind w:left="-5" w:right="0"/>
        <w:rPr>
          <w:rFonts w:ascii="Verdana" w:hAnsi="Verdana"/>
          <w:sz w:val="22"/>
        </w:rPr>
      </w:pPr>
    </w:p>
    <w:p w14:paraId="13B84571" w14:textId="0E936E5E" w:rsidR="000A3295" w:rsidRPr="00F2635D" w:rsidRDefault="00EF40A7">
      <w:pPr>
        <w:spacing w:after="7" w:line="259" w:lineRule="auto"/>
        <w:ind w:left="-5" w:right="0"/>
        <w:rPr>
          <w:rFonts w:ascii="Verdana" w:hAnsi="Verdana"/>
          <w:b/>
          <w:bCs/>
          <w:sz w:val="22"/>
        </w:rPr>
      </w:pPr>
      <w:r w:rsidRPr="00F2635D">
        <w:rPr>
          <w:rFonts w:ascii="Verdana" w:hAnsi="Verdana"/>
          <w:b/>
          <w:bCs/>
          <w:sz w:val="22"/>
        </w:rPr>
        <w:t>Article 1 : Les chiens</w:t>
      </w:r>
    </w:p>
    <w:p w14:paraId="433A6FE6" w14:textId="77777777" w:rsidR="0004564B" w:rsidRPr="00082424" w:rsidRDefault="0004564B" w:rsidP="0004564B">
      <w:pPr>
        <w:pStyle w:val="NormalWeb"/>
        <w:shd w:val="clear" w:color="auto" w:fill="FFFFFF"/>
        <w:spacing w:before="0" w:beforeAutospacing="0" w:after="0" w:afterAutospacing="0"/>
        <w:rPr>
          <w:rFonts w:ascii="Source Sans Pro" w:hAnsi="Source Sans Pro"/>
          <w:sz w:val="25"/>
          <w:szCs w:val="25"/>
        </w:rPr>
      </w:pPr>
      <w:r w:rsidRPr="00082424">
        <w:rPr>
          <w:rFonts w:ascii="Source Sans Pro" w:hAnsi="Source Sans Pro"/>
          <w:sz w:val="25"/>
          <w:szCs w:val="25"/>
        </w:rPr>
        <w:t>Sont admis à participer, tous les chiens, sans distinction de race, avec ou sans pedigree :</w:t>
      </w:r>
    </w:p>
    <w:p w14:paraId="33E3AEF6" w14:textId="71334154" w:rsidR="0004564B" w:rsidRPr="0004564B" w:rsidRDefault="0004564B" w:rsidP="0004564B">
      <w:pPr>
        <w:pStyle w:val="NormalWeb"/>
        <w:shd w:val="clear" w:color="auto" w:fill="FFFFFF"/>
        <w:spacing w:before="0" w:beforeAutospacing="0" w:after="0" w:afterAutospacing="0"/>
        <w:rPr>
          <w:rFonts w:ascii="Source Sans Pro" w:hAnsi="Source Sans Pro"/>
          <w:b/>
          <w:bCs/>
          <w:color w:val="444444"/>
          <w:sz w:val="25"/>
          <w:szCs w:val="25"/>
        </w:rPr>
      </w:pPr>
      <w:r w:rsidRPr="00082424">
        <w:rPr>
          <w:rFonts w:ascii="Source Sans Pro" w:hAnsi="Source Sans Pro"/>
          <w:b/>
          <w:bCs/>
          <w:sz w:val="25"/>
          <w:szCs w:val="25"/>
        </w:rPr>
        <w:t xml:space="preserve">– </w:t>
      </w:r>
      <w:r w:rsidRPr="00082424">
        <w:rPr>
          <w:rStyle w:val="lev"/>
          <w:rFonts w:ascii="Source Sans Pro" w:hAnsi="Source Sans Pro"/>
          <w:b w:val="0"/>
          <w:bCs w:val="0"/>
          <w:sz w:val="25"/>
          <w:szCs w:val="25"/>
        </w:rPr>
        <w:t>âgés de 18 mois au moins le jour de l’épreuve pour toutes les disciplines (canicross, canimarche, canivtt et canitrottinette).</w:t>
      </w:r>
    </w:p>
    <w:p w14:paraId="0E5F5DB9" w14:textId="736103F9" w:rsidR="000A3295" w:rsidRPr="00F2635D" w:rsidRDefault="00EF40A7" w:rsidP="00353309">
      <w:pPr>
        <w:ind w:left="-5"/>
        <w:rPr>
          <w:rFonts w:ascii="Verdana" w:hAnsi="Verdana"/>
          <w:sz w:val="22"/>
        </w:rPr>
      </w:pPr>
      <w:r w:rsidRPr="00F2635D">
        <w:rPr>
          <w:rFonts w:ascii="Verdana" w:hAnsi="Verdana"/>
          <w:sz w:val="22"/>
        </w:rPr>
        <w:t>Les chiens de 1ère catégorie sont interdits de concours en France</w:t>
      </w:r>
    </w:p>
    <w:p w14:paraId="7B9B29EA" w14:textId="77777777" w:rsidR="000A3295" w:rsidRPr="00F2635D" w:rsidRDefault="00EF40A7">
      <w:pPr>
        <w:ind w:left="-5" w:right="0"/>
        <w:rPr>
          <w:rFonts w:ascii="Verdana" w:hAnsi="Verdana"/>
          <w:sz w:val="22"/>
        </w:rPr>
      </w:pPr>
      <w:r w:rsidRPr="00F2635D">
        <w:rPr>
          <w:rFonts w:ascii="Verdana" w:hAnsi="Verdana"/>
          <w:sz w:val="22"/>
        </w:rPr>
        <w:t>Les chiens de 2ème catégorie peuvent participer sous réserve qu’ils respectent les préconisations légales.</w:t>
      </w:r>
    </w:p>
    <w:p w14:paraId="0AA4008E" w14:textId="77777777" w:rsidR="000A3295" w:rsidRPr="00F2635D" w:rsidRDefault="00EF40A7">
      <w:pPr>
        <w:ind w:left="-5" w:right="0"/>
        <w:rPr>
          <w:rFonts w:ascii="Verdana" w:hAnsi="Verdana"/>
          <w:sz w:val="22"/>
        </w:rPr>
      </w:pPr>
      <w:r w:rsidRPr="00F2635D">
        <w:rPr>
          <w:rFonts w:ascii="Verdana" w:hAnsi="Verdana"/>
          <w:sz w:val="22"/>
        </w:rPr>
        <w:t>Le port d’une muselière adapté à l’effort et permettant au chien de boire et de ventiler normalement sera autorisé.</w:t>
      </w:r>
    </w:p>
    <w:p w14:paraId="50B5F584" w14:textId="77777777" w:rsidR="000A3295" w:rsidRPr="00F2635D" w:rsidRDefault="00EF40A7">
      <w:pPr>
        <w:ind w:left="-5" w:right="0"/>
        <w:rPr>
          <w:rFonts w:ascii="Verdana" w:hAnsi="Verdana"/>
          <w:sz w:val="22"/>
        </w:rPr>
      </w:pPr>
      <w:r w:rsidRPr="00F2635D">
        <w:rPr>
          <w:rFonts w:ascii="Verdana" w:hAnsi="Verdana"/>
          <w:sz w:val="22"/>
        </w:rPr>
        <w:t>Les chiens devront être obligatoirement identifiés et vaccinés conformément aux directives des Directions Départementales de la Cohésion Sociale et de la Protection des Populations (DDCSPP).</w:t>
      </w:r>
    </w:p>
    <w:p w14:paraId="6F98B00D" w14:textId="77777777" w:rsidR="000A3295" w:rsidRPr="00F2635D" w:rsidRDefault="00EF40A7">
      <w:pPr>
        <w:ind w:left="-5" w:right="0"/>
        <w:rPr>
          <w:rFonts w:ascii="Verdana" w:hAnsi="Verdana"/>
          <w:sz w:val="22"/>
        </w:rPr>
      </w:pPr>
      <w:r w:rsidRPr="00F2635D">
        <w:rPr>
          <w:rFonts w:ascii="Verdana" w:hAnsi="Verdana"/>
          <w:sz w:val="22"/>
        </w:rPr>
        <w:t>Sous contrôle vétérinaire le jour de l'épreuve, ne seront pas admis à participer :</w:t>
      </w:r>
    </w:p>
    <w:p w14:paraId="4FA6E087" w14:textId="77777777" w:rsidR="000A3295" w:rsidRPr="00F2635D" w:rsidRDefault="00EF40A7">
      <w:pPr>
        <w:ind w:left="-5" w:right="0"/>
        <w:rPr>
          <w:rFonts w:ascii="Verdana" w:hAnsi="Verdana"/>
          <w:sz w:val="22"/>
        </w:rPr>
      </w:pPr>
      <w:r w:rsidRPr="00F2635D">
        <w:rPr>
          <w:rFonts w:ascii="Verdana" w:hAnsi="Verdana"/>
          <w:sz w:val="22"/>
        </w:rPr>
        <w:t>Les chiens ou chiennes malades ou affaiblis.</w:t>
      </w:r>
    </w:p>
    <w:p w14:paraId="500073FB" w14:textId="77777777" w:rsidR="000A3295" w:rsidRPr="00F2635D" w:rsidRDefault="00EF40A7">
      <w:pPr>
        <w:ind w:left="-5" w:right="0"/>
        <w:rPr>
          <w:rFonts w:ascii="Verdana" w:hAnsi="Verdana"/>
          <w:sz w:val="22"/>
        </w:rPr>
      </w:pPr>
      <w:r w:rsidRPr="00F2635D">
        <w:rPr>
          <w:rFonts w:ascii="Verdana" w:hAnsi="Verdana"/>
          <w:sz w:val="22"/>
        </w:rPr>
        <w:t>Les chiennes gestantes ou allaitantes.</w:t>
      </w:r>
    </w:p>
    <w:p w14:paraId="3C6E5553" w14:textId="77777777" w:rsidR="000A3295" w:rsidRPr="00F2635D" w:rsidRDefault="00EF40A7">
      <w:pPr>
        <w:ind w:left="-5" w:right="0"/>
        <w:rPr>
          <w:rFonts w:ascii="Verdana" w:hAnsi="Verdana"/>
          <w:sz w:val="22"/>
        </w:rPr>
      </w:pPr>
      <w:r w:rsidRPr="00F2635D">
        <w:rPr>
          <w:rFonts w:ascii="Verdana" w:hAnsi="Verdana"/>
          <w:sz w:val="22"/>
        </w:rPr>
        <w:lastRenderedPageBreak/>
        <w:t>Les chiens ou chiennes handicapés.</w:t>
      </w:r>
    </w:p>
    <w:p w14:paraId="6FCC35A1" w14:textId="77777777" w:rsidR="000A3295" w:rsidRPr="00F2635D" w:rsidRDefault="00EF40A7">
      <w:pPr>
        <w:ind w:left="-5" w:right="0"/>
        <w:rPr>
          <w:rFonts w:ascii="Verdana" w:hAnsi="Verdana"/>
          <w:sz w:val="22"/>
        </w:rPr>
      </w:pPr>
      <w:r w:rsidRPr="00F2635D">
        <w:rPr>
          <w:rFonts w:ascii="Verdana" w:hAnsi="Verdana"/>
          <w:sz w:val="22"/>
        </w:rPr>
        <w:t>Un même chien ne pourra faire :</w:t>
      </w:r>
    </w:p>
    <w:p w14:paraId="08325196" w14:textId="77777777" w:rsidR="000A3295" w:rsidRPr="00F2635D" w:rsidRDefault="00EF40A7">
      <w:pPr>
        <w:numPr>
          <w:ilvl w:val="0"/>
          <w:numId w:val="1"/>
        </w:numPr>
        <w:ind w:right="841" w:hanging="140"/>
        <w:rPr>
          <w:rFonts w:ascii="Verdana" w:hAnsi="Verdana"/>
          <w:sz w:val="22"/>
        </w:rPr>
      </w:pPr>
      <w:r w:rsidRPr="00F2635D">
        <w:rPr>
          <w:rFonts w:ascii="Verdana" w:hAnsi="Verdana"/>
          <w:sz w:val="22"/>
        </w:rPr>
        <w:t>Qu’une seule course dans une catégorie adulte (junior et senior),</w:t>
      </w:r>
    </w:p>
    <w:p w14:paraId="0D7090C8" w14:textId="77777777" w:rsidR="000A3295" w:rsidRPr="00F2635D" w:rsidRDefault="00EF40A7">
      <w:pPr>
        <w:numPr>
          <w:ilvl w:val="0"/>
          <w:numId w:val="1"/>
        </w:numPr>
        <w:ind w:right="841" w:hanging="140"/>
        <w:rPr>
          <w:rFonts w:ascii="Verdana" w:hAnsi="Verdana"/>
          <w:sz w:val="22"/>
        </w:rPr>
      </w:pPr>
      <w:r w:rsidRPr="00F2635D">
        <w:rPr>
          <w:rFonts w:ascii="Verdana" w:hAnsi="Verdana"/>
          <w:sz w:val="22"/>
        </w:rPr>
        <w:t xml:space="preserve">Ou une course dans une catégorie adulte + une course dans une catégorie </w:t>
      </w:r>
      <w:proofErr w:type="gramStart"/>
      <w:r w:rsidRPr="00F2635D">
        <w:rPr>
          <w:rFonts w:ascii="Verdana" w:hAnsi="Verdana"/>
          <w:sz w:val="22"/>
        </w:rPr>
        <w:t>enfant,-</w:t>
      </w:r>
      <w:proofErr w:type="gramEnd"/>
      <w:r w:rsidRPr="00F2635D">
        <w:rPr>
          <w:rFonts w:ascii="Verdana" w:hAnsi="Verdana"/>
          <w:sz w:val="22"/>
        </w:rPr>
        <w:t xml:space="preserve"> Ou deux courses en catégorie enfant.</w:t>
      </w:r>
    </w:p>
    <w:p w14:paraId="326EFF5B" w14:textId="77777777" w:rsidR="000A3295" w:rsidRPr="00F2635D" w:rsidRDefault="00EF40A7">
      <w:pPr>
        <w:ind w:left="-5" w:right="0"/>
        <w:rPr>
          <w:rFonts w:ascii="Verdana" w:hAnsi="Verdana"/>
          <w:sz w:val="22"/>
        </w:rPr>
      </w:pPr>
      <w:r w:rsidRPr="00F2635D">
        <w:rPr>
          <w:rFonts w:ascii="Verdana" w:hAnsi="Verdana"/>
          <w:sz w:val="22"/>
        </w:rPr>
        <w:t>Un chien inscrit à une course mais victime d’un accident ou incident pourra être remplacé à condition que le substitut corresponde aux règles édictées dans les paragraphes ci-dessus (contrôle vétérinaire et âge de l'animal).</w:t>
      </w:r>
    </w:p>
    <w:p w14:paraId="67471076" w14:textId="77777777" w:rsidR="000A3295" w:rsidRPr="00F2635D" w:rsidRDefault="00EF40A7">
      <w:pPr>
        <w:ind w:left="-5" w:right="0"/>
        <w:rPr>
          <w:rFonts w:ascii="Verdana" w:hAnsi="Verdana"/>
          <w:sz w:val="22"/>
        </w:rPr>
      </w:pPr>
      <w:r w:rsidRPr="00F2635D">
        <w:rPr>
          <w:rFonts w:ascii="Verdana" w:hAnsi="Verdana"/>
          <w:sz w:val="22"/>
        </w:rPr>
        <w:t>Les chiennes en chaleur pourront participer à l'épreuve à condition qu'elles partent après tous les autres concurrents pour les départs contre la montre, et en départ différé pour les départs en ligne (derrière le peloton). Il est recommandé aux propriétaires de faire usage d’un produit masquant les odeurs.</w:t>
      </w:r>
    </w:p>
    <w:p w14:paraId="25FDA443" w14:textId="77777777" w:rsidR="00F2635D" w:rsidRPr="00163A6E" w:rsidRDefault="00F2635D">
      <w:pPr>
        <w:spacing w:after="7" w:line="259" w:lineRule="auto"/>
        <w:ind w:left="-5" w:right="0"/>
        <w:rPr>
          <w:rFonts w:ascii="Verdana" w:hAnsi="Verdana"/>
          <w:b/>
          <w:bCs/>
          <w:sz w:val="22"/>
        </w:rPr>
      </w:pPr>
    </w:p>
    <w:p w14:paraId="2C4F66DF" w14:textId="3E8240D3" w:rsidR="000A3295" w:rsidRPr="00163A6E" w:rsidRDefault="00EF40A7">
      <w:pPr>
        <w:spacing w:after="7" w:line="259" w:lineRule="auto"/>
        <w:ind w:left="-5" w:right="0"/>
        <w:rPr>
          <w:rFonts w:ascii="Verdana" w:hAnsi="Verdana"/>
          <w:b/>
          <w:bCs/>
          <w:sz w:val="22"/>
        </w:rPr>
      </w:pPr>
      <w:r w:rsidRPr="00163A6E">
        <w:rPr>
          <w:rFonts w:ascii="Verdana" w:hAnsi="Verdana"/>
          <w:b/>
          <w:bCs/>
          <w:sz w:val="22"/>
        </w:rPr>
        <w:t xml:space="preserve"> Article 2 : Les concurrents</w:t>
      </w:r>
    </w:p>
    <w:p w14:paraId="7D2A30FB" w14:textId="77777777" w:rsidR="000A3295" w:rsidRPr="00F2635D" w:rsidRDefault="00EF40A7">
      <w:pPr>
        <w:ind w:left="-5" w:right="0"/>
        <w:rPr>
          <w:rFonts w:ascii="Verdana" w:hAnsi="Verdana"/>
          <w:sz w:val="22"/>
        </w:rPr>
      </w:pPr>
      <w:r w:rsidRPr="00F2635D">
        <w:rPr>
          <w:rFonts w:ascii="Verdana" w:hAnsi="Verdana"/>
          <w:sz w:val="22"/>
        </w:rPr>
        <w:t>La pratique du sport canin unissant un seul chien et un humain dans un même effort athlétique est ouverte à toute personne, sans distinction de nationalité, ayant l'aptitude à l'effort physique.</w:t>
      </w:r>
    </w:p>
    <w:p w14:paraId="56A60152" w14:textId="77777777" w:rsidR="000A3295" w:rsidRPr="00F2635D" w:rsidRDefault="00EF40A7">
      <w:pPr>
        <w:ind w:left="-5" w:right="0"/>
        <w:rPr>
          <w:rFonts w:ascii="Verdana" w:hAnsi="Verdana"/>
          <w:sz w:val="22"/>
        </w:rPr>
      </w:pPr>
      <w:r w:rsidRPr="00F2635D">
        <w:rPr>
          <w:rFonts w:ascii="Verdana" w:hAnsi="Verdana"/>
          <w:sz w:val="22"/>
        </w:rPr>
        <w:t>L'âge minimum requis est de 7 ans au jour de l'épreuve.</w:t>
      </w:r>
    </w:p>
    <w:p w14:paraId="398D959C" w14:textId="7C3F9482" w:rsidR="000A3295" w:rsidRPr="00F2635D" w:rsidRDefault="00EF40A7">
      <w:pPr>
        <w:ind w:left="-5" w:right="0"/>
        <w:rPr>
          <w:rFonts w:ascii="Verdana" w:hAnsi="Verdana"/>
          <w:sz w:val="22"/>
        </w:rPr>
      </w:pPr>
      <w:r w:rsidRPr="00F2635D">
        <w:rPr>
          <w:rFonts w:ascii="Verdana" w:hAnsi="Verdana"/>
          <w:sz w:val="22"/>
        </w:rPr>
        <w:t>Dans la catégorie CANICROSS ENFANT (CE), la participation ne pourra être autorisée qu'aux conditions suivantes :</w:t>
      </w:r>
    </w:p>
    <w:p w14:paraId="07B14DF4" w14:textId="77777777" w:rsidR="000A3295" w:rsidRPr="00F2635D" w:rsidRDefault="00EF40A7">
      <w:pPr>
        <w:ind w:left="-5" w:right="0"/>
        <w:rPr>
          <w:rFonts w:ascii="Verdana" w:hAnsi="Verdana"/>
          <w:sz w:val="22"/>
        </w:rPr>
      </w:pPr>
      <w:r w:rsidRPr="00F2635D">
        <w:rPr>
          <w:rFonts w:ascii="Verdana" w:hAnsi="Verdana"/>
          <w:sz w:val="22"/>
        </w:rPr>
        <w:t>Si le rapport entre la morphologie de l'enfant et la puissance du chien n'est pas compatible (contrôle Direction course), l'enfant devra courir accompagné d'un adulte.</w:t>
      </w:r>
    </w:p>
    <w:p w14:paraId="380839AC" w14:textId="77777777" w:rsidR="000A3295" w:rsidRPr="00F2635D" w:rsidRDefault="00EF40A7">
      <w:pPr>
        <w:ind w:left="-5" w:right="0"/>
        <w:rPr>
          <w:rFonts w:ascii="Verdana" w:hAnsi="Verdana"/>
          <w:sz w:val="22"/>
        </w:rPr>
      </w:pPr>
      <w:r w:rsidRPr="00F2635D">
        <w:rPr>
          <w:rFonts w:ascii="Verdana" w:hAnsi="Verdana"/>
          <w:sz w:val="22"/>
        </w:rPr>
        <w:t>Ce dernier devra être relié au chien par une longe de sécurité permettant de contrôler à tout instant la puissance de l'animal. Cependant s'agissant de la course de l'enfant, l'adulte devra se placer en permanence en retrait ou à côté de l'enfant.</w:t>
      </w:r>
    </w:p>
    <w:p w14:paraId="2E993F85" w14:textId="77777777" w:rsidR="000A3295" w:rsidRPr="00F2635D" w:rsidRDefault="00EF40A7">
      <w:pPr>
        <w:ind w:left="-5" w:right="0"/>
        <w:rPr>
          <w:rFonts w:ascii="Verdana" w:hAnsi="Verdana"/>
          <w:sz w:val="22"/>
        </w:rPr>
      </w:pPr>
      <w:r w:rsidRPr="00F2635D">
        <w:rPr>
          <w:rFonts w:ascii="Verdana" w:hAnsi="Verdana"/>
          <w:sz w:val="22"/>
        </w:rPr>
        <w:t>Les propriétaires de chiens :</w:t>
      </w:r>
    </w:p>
    <w:p w14:paraId="4826A875" w14:textId="77777777" w:rsidR="000A3295" w:rsidRPr="00F2635D" w:rsidRDefault="00EF40A7">
      <w:pPr>
        <w:ind w:left="-5" w:right="0"/>
        <w:rPr>
          <w:rFonts w:ascii="Verdana" w:hAnsi="Verdana"/>
          <w:sz w:val="22"/>
        </w:rPr>
      </w:pPr>
      <w:r w:rsidRPr="00F2635D">
        <w:rPr>
          <w:rFonts w:ascii="Verdana" w:hAnsi="Verdana"/>
          <w:sz w:val="22"/>
        </w:rPr>
        <w:t xml:space="preserve">Est considéré comme étant le légitime propriétaire d'un chien, celui ou celle dont le nom figure à ce titre sur la carte d'identification (Réf. CERFA n° 50-4447 émanant du </w:t>
      </w:r>
      <w:proofErr w:type="gramStart"/>
      <w:r w:rsidRPr="00F2635D">
        <w:rPr>
          <w:rFonts w:ascii="Verdana" w:hAnsi="Verdana"/>
          <w:sz w:val="22"/>
        </w:rPr>
        <w:t>Ministère de l'agriculture</w:t>
      </w:r>
      <w:proofErr w:type="gramEnd"/>
      <w:r w:rsidRPr="00F2635D">
        <w:rPr>
          <w:rFonts w:ascii="Verdana" w:hAnsi="Verdana"/>
          <w:sz w:val="22"/>
        </w:rPr>
        <w:t xml:space="preserve"> et selon les directives du décret n° 91-823 du 28/8/91 contrôlée et gérée par la Société Centrale Canine).</w:t>
      </w:r>
    </w:p>
    <w:p w14:paraId="0E1973DD" w14:textId="77777777" w:rsidR="000A3295" w:rsidRPr="00F2635D" w:rsidRDefault="00EF40A7">
      <w:pPr>
        <w:ind w:left="-5" w:right="0"/>
        <w:rPr>
          <w:rFonts w:ascii="Verdana" w:hAnsi="Verdana"/>
          <w:sz w:val="22"/>
        </w:rPr>
      </w:pPr>
      <w:r w:rsidRPr="00F2635D">
        <w:rPr>
          <w:rFonts w:ascii="Verdana" w:hAnsi="Verdana"/>
          <w:sz w:val="22"/>
        </w:rPr>
        <w:t>Le propriétaire est donc tenu de faire en sorte que l'animal lui appartenant soit en conformité avec la législation en vigueur, en fonction de sa catégorie, et d'être en mesure de le justifier.</w:t>
      </w:r>
    </w:p>
    <w:p w14:paraId="017E9338" w14:textId="77777777" w:rsidR="000A3295" w:rsidRPr="00F2635D" w:rsidRDefault="00EF40A7">
      <w:pPr>
        <w:ind w:left="-5" w:right="0"/>
        <w:rPr>
          <w:rFonts w:ascii="Verdana" w:hAnsi="Verdana"/>
          <w:sz w:val="22"/>
        </w:rPr>
      </w:pPr>
      <w:r w:rsidRPr="00F2635D">
        <w:rPr>
          <w:rFonts w:ascii="Verdana" w:hAnsi="Verdana"/>
          <w:sz w:val="22"/>
        </w:rPr>
        <w:t xml:space="preserve">Le compétiteur est pénalement responsable des dommages occasionnés par l'animal, même si </w:t>
      </w:r>
      <w:proofErr w:type="spellStart"/>
      <w:r w:rsidRPr="00F2635D">
        <w:rPr>
          <w:rFonts w:ascii="Verdana" w:hAnsi="Verdana"/>
          <w:sz w:val="22"/>
        </w:rPr>
        <w:t>celuici</w:t>
      </w:r>
      <w:proofErr w:type="spellEnd"/>
      <w:r w:rsidRPr="00F2635D">
        <w:rPr>
          <w:rFonts w:ascii="Verdana" w:hAnsi="Verdana"/>
          <w:sz w:val="22"/>
        </w:rPr>
        <w:t xml:space="preserve"> ne lui appartient pas (article 1385 du code civil).</w:t>
      </w:r>
    </w:p>
    <w:p w14:paraId="6FE28C14" w14:textId="77777777" w:rsidR="000A3295" w:rsidRPr="00F2635D" w:rsidRDefault="00EF40A7">
      <w:pPr>
        <w:ind w:left="-5" w:right="0"/>
        <w:rPr>
          <w:rFonts w:ascii="Verdana" w:hAnsi="Verdana"/>
          <w:sz w:val="22"/>
        </w:rPr>
      </w:pPr>
      <w:r w:rsidRPr="00F2635D">
        <w:rPr>
          <w:rFonts w:ascii="Verdana" w:hAnsi="Verdana"/>
          <w:sz w:val="22"/>
        </w:rPr>
        <w:t>Il est conseillé aux propriétaires de s’assurer qu’ils sont bien couverts par une assurance responsabilité´ civile pour les dommages que pourrait commettre leur chien.</w:t>
      </w:r>
    </w:p>
    <w:p w14:paraId="6124D912" w14:textId="77777777" w:rsidR="000A3295" w:rsidRPr="00F2635D" w:rsidRDefault="00EF40A7">
      <w:pPr>
        <w:spacing w:after="292"/>
        <w:ind w:left="-5" w:right="0"/>
        <w:rPr>
          <w:rFonts w:ascii="Verdana" w:hAnsi="Verdana"/>
          <w:sz w:val="22"/>
        </w:rPr>
      </w:pPr>
      <w:r w:rsidRPr="00F2635D">
        <w:rPr>
          <w:rFonts w:ascii="Verdana" w:hAnsi="Verdana"/>
          <w:sz w:val="22"/>
        </w:rPr>
        <w:t xml:space="preserve">Tout accident survenu à l’occasion de la course fera l’objet d’un compte-rendu détaillé dans les 24h00, par le sinistré et de la part du directeur de course, ou, à défaut de l’organisateur, auprès du secrétaire de la C.N.E.A.C. à l’aide de l’imprimé de déclaration de sinistre (imprimé téléchargeable sur </w:t>
      </w:r>
      <w:proofErr w:type="gramStart"/>
      <w:r w:rsidRPr="00F2635D">
        <w:rPr>
          <w:rFonts w:ascii="Verdana" w:hAnsi="Verdana"/>
          <w:color w:val="000080"/>
          <w:sz w:val="22"/>
          <w:u w:val="single" w:color="000080"/>
        </w:rPr>
        <w:t>http://activites-canines.com/</w:t>
      </w:r>
      <w:r w:rsidRPr="00F2635D">
        <w:rPr>
          <w:rFonts w:ascii="Verdana" w:hAnsi="Verdana"/>
          <w:sz w:val="22"/>
        </w:rPr>
        <w:t xml:space="preserve"> )</w:t>
      </w:r>
      <w:proofErr w:type="gramEnd"/>
      <w:r w:rsidRPr="00F2635D">
        <w:rPr>
          <w:rFonts w:ascii="Verdana" w:hAnsi="Verdana"/>
          <w:sz w:val="22"/>
        </w:rPr>
        <w:t>. Dès réception, le secrétariat de la CNEAC transmettra le dossier complet à la compagnie d’Assurance.</w:t>
      </w:r>
    </w:p>
    <w:p w14:paraId="5DA86C04" w14:textId="77777777" w:rsidR="000A3295" w:rsidRPr="00163A6E" w:rsidRDefault="00EF40A7">
      <w:pPr>
        <w:spacing w:after="7" w:line="259" w:lineRule="auto"/>
        <w:ind w:left="-5" w:right="0"/>
        <w:rPr>
          <w:rFonts w:ascii="Verdana" w:hAnsi="Verdana"/>
          <w:b/>
          <w:bCs/>
          <w:sz w:val="22"/>
        </w:rPr>
      </w:pPr>
      <w:r w:rsidRPr="00163A6E">
        <w:rPr>
          <w:rFonts w:ascii="Verdana" w:hAnsi="Verdana"/>
          <w:b/>
          <w:bCs/>
          <w:sz w:val="22"/>
        </w:rPr>
        <w:t>Article 3 : Les catégories</w:t>
      </w:r>
    </w:p>
    <w:p w14:paraId="2144C58C" w14:textId="77777777" w:rsidR="000A3295" w:rsidRPr="00F2635D" w:rsidRDefault="00EF40A7" w:rsidP="00082424">
      <w:pPr>
        <w:spacing w:after="0" w:line="240" w:lineRule="auto"/>
        <w:ind w:left="-6" w:right="0" w:hanging="11"/>
        <w:rPr>
          <w:rFonts w:ascii="Verdana" w:hAnsi="Verdana"/>
          <w:sz w:val="22"/>
        </w:rPr>
      </w:pPr>
      <w:r w:rsidRPr="00F2635D">
        <w:rPr>
          <w:rFonts w:ascii="Verdana" w:hAnsi="Verdana"/>
          <w:sz w:val="22"/>
        </w:rPr>
        <w:t>La catégorie est déterminée par l'âge du concurrent dans l'année civile.</w:t>
      </w:r>
    </w:p>
    <w:p w14:paraId="62820760" w14:textId="77777777" w:rsidR="00082424" w:rsidRDefault="00082424" w:rsidP="00082424">
      <w:pPr>
        <w:spacing w:after="0" w:line="240" w:lineRule="auto"/>
        <w:ind w:left="-6" w:right="0" w:hanging="11"/>
        <w:rPr>
          <w:rFonts w:ascii="Verdana" w:hAnsi="Verdana"/>
          <w:sz w:val="22"/>
        </w:rPr>
      </w:pPr>
    </w:p>
    <w:p w14:paraId="665B5B82" w14:textId="0BB54CA3" w:rsidR="000A3295" w:rsidRPr="00911E63" w:rsidRDefault="00EF40A7" w:rsidP="00082424">
      <w:pPr>
        <w:spacing w:after="0" w:line="240" w:lineRule="auto"/>
        <w:ind w:left="-6" w:right="0" w:hanging="11"/>
        <w:rPr>
          <w:rFonts w:ascii="Verdana" w:hAnsi="Verdana"/>
          <w:b/>
          <w:bCs/>
          <w:sz w:val="22"/>
        </w:rPr>
      </w:pPr>
      <w:r w:rsidRPr="00911E63">
        <w:rPr>
          <w:rFonts w:ascii="Verdana" w:hAnsi="Verdana"/>
          <w:b/>
          <w:bCs/>
          <w:sz w:val="22"/>
        </w:rPr>
        <w:t>Le Cani</w:t>
      </w:r>
      <w:r w:rsidR="00C007FC" w:rsidRPr="00911E63">
        <w:rPr>
          <w:rFonts w:ascii="Verdana" w:hAnsi="Verdana"/>
          <w:b/>
          <w:bCs/>
          <w:sz w:val="22"/>
        </w:rPr>
        <w:t>c</w:t>
      </w:r>
      <w:r w:rsidRPr="00911E63">
        <w:rPr>
          <w:rFonts w:ascii="Verdana" w:hAnsi="Verdana"/>
          <w:b/>
          <w:bCs/>
          <w:sz w:val="22"/>
        </w:rPr>
        <w:t>ross de la SCC</w:t>
      </w:r>
    </w:p>
    <w:p w14:paraId="135F194E" w14:textId="77777777" w:rsidR="00082424" w:rsidRDefault="00082424" w:rsidP="00082424">
      <w:pPr>
        <w:spacing w:after="0" w:line="240" w:lineRule="auto"/>
        <w:ind w:left="-6" w:right="0" w:hanging="11"/>
        <w:rPr>
          <w:rFonts w:ascii="Verdana" w:hAnsi="Verdana"/>
          <w:sz w:val="22"/>
        </w:rPr>
      </w:pPr>
    </w:p>
    <w:p w14:paraId="59D26749" w14:textId="3161E370" w:rsidR="000A3295" w:rsidRPr="00F2635D" w:rsidRDefault="00EF40A7" w:rsidP="00082424">
      <w:pPr>
        <w:spacing w:after="0" w:line="240" w:lineRule="auto"/>
        <w:ind w:left="-6" w:right="0" w:hanging="11"/>
        <w:rPr>
          <w:rFonts w:ascii="Verdana" w:hAnsi="Verdana"/>
          <w:sz w:val="22"/>
        </w:rPr>
      </w:pPr>
      <w:r w:rsidRPr="00F2635D">
        <w:rPr>
          <w:rFonts w:ascii="Verdana" w:hAnsi="Verdana"/>
          <w:sz w:val="22"/>
        </w:rPr>
        <w:t>ENFANTS Catégorie Poussins (7 à 9 ans)</w:t>
      </w:r>
    </w:p>
    <w:p w14:paraId="77D14C49" w14:textId="77777777" w:rsidR="000A3295" w:rsidRPr="00F2635D" w:rsidRDefault="00EF40A7">
      <w:pPr>
        <w:spacing w:after="3" w:line="259" w:lineRule="auto"/>
        <w:ind w:left="-5" w:right="0"/>
        <w:rPr>
          <w:rFonts w:ascii="Verdana" w:hAnsi="Verdana"/>
          <w:sz w:val="22"/>
        </w:rPr>
      </w:pPr>
      <w:r w:rsidRPr="00F2635D">
        <w:rPr>
          <w:rFonts w:ascii="Verdana" w:hAnsi="Verdana"/>
          <w:sz w:val="22"/>
        </w:rPr>
        <w:t>Enfant Fille 1 – CEF1</w:t>
      </w:r>
    </w:p>
    <w:p w14:paraId="33687485" w14:textId="77777777" w:rsidR="000A3295" w:rsidRPr="00F2635D" w:rsidRDefault="00EF40A7">
      <w:pPr>
        <w:spacing w:after="313" w:line="259" w:lineRule="auto"/>
        <w:ind w:left="-5" w:right="0"/>
        <w:rPr>
          <w:rFonts w:ascii="Verdana" w:hAnsi="Verdana"/>
          <w:sz w:val="22"/>
        </w:rPr>
      </w:pPr>
      <w:r w:rsidRPr="00F2635D">
        <w:rPr>
          <w:rFonts w:ascii="Verdana" w:hAnsi="Verdana"/>
          <w:sz w:val="22"/>
        </w:rPr>
        <w:t>Enfant Garçon 1 – CEG1</w:t>
      </w:r>
    </w:p>
    <w:p w14:paraId="494AF0A7" w14:textId="77777777" w:rsidR="000A3295" w:rsidRPr="00F2635D" w:rsidRDefault="00EF40A7">
      <w:pPr>
        <w:spacing w:after="0" w:line="259" w:lineRule="auto"/>
        <w:ind w:left="-5" w:right="0"/>
        <w:rPr>
          <w:rFonts w:ascii="Verdana" w:hAnsi="Verdana"/>
          <w:sz w:val="22"/>
        </w:rPr>
      </w:pPr>
      <w:r w:rsidRPr="00F2635D">
        <w:rPr>
          <w:rFonts w:ascii="Verdana" w:hAnsi="Verdana"/>
          <w:sz w:val="22"/>
        </w:rPr>
        <w:lastRenderedPageBreak/>
        <w:t>ENFANTS Catégorie Benjamins (10 à 12 ans)</w:t>
      </w:r>
    </w:p>
    <w:p w14:paraId="5AFF0471" w14:textId="77777777" w:rsidR="000A3295" w:rsidRPr="00F2635D" w:rsidRDefault="00EF40A7">
      <w:pPr>
        <w:spacing w:after="3" w:line="259" w:lineRule="auto"/>
        <w:ind w:left="-5" w:right="0"/>
        <w:rPr>
          <w:rFonts w:ascii="Verdana" w:hAnsi="Verdana"/>
          <w:sz w:val="22"/>
        </w:rPr>
      </w:pPr>
      <w:r w:rsidRPr="00F2635D">
        <w:rPr>
          <w:rFonts w:ascii="Verdana" w:hAnsi="Verdana"/>
          <w:sz w:val="22"/>
        </w:rPr>
        <w:t>Enfant Fille 2 – CEF2</w:t>
      </w:r>
    </w:p>
    <w:p w14:paraId="045A51B9" w14:textId="77777777" w:rsidR="000A3295" w:rsidRPr="00F2635D" w:rsidRDefault="00EF40A7">
      <w:pPr>
        <w:spacing w:after="244" w:line="259" w:lineRule="auto"/>
        <w:ind w:left="-5" w:right="0"/>
        <w:rPr>
          <w:rFonts w:ascii="Verdana" w:hAnsi="Verdana"/>
          <w:sz w:val="22"/>
        </w:rPr>
      </w:pPr>
      <w:r w:rsidRPr="00F2635D">
        <w:rPr>
          <w:rFonts w:ascii="Verdana" w:hAnsi="Verdana"/>
          <w:sz w:val="22"/>
        </w:rPr>
        <w:t xml:space="preserve">Enfant Garçon 2 - CEG2 </w:t>
      </w:r>
    </w:p>
    <w:p w14:paraId="17FDE48D" w14:textId="77777777" w:rsidR="000A3295" w:rsidRPr="00F2635D" w:rsidRDefault="00EF40A7">
      <w:pPr>
        <w:spacing w:after="0" w:line="259" w:lineRule="auto"/>
        <w:ind w:left="-5" w:right="0"/>
        <w:rPr>
          <w:rFonts w:ascii="Verdana" w:hAnsi="Verdana"/>
          <w:sz w:val="22"/>
        </w:rPr>
      </w:pPr>
      <w:r w:rsidRPr="00F2635D">
        <w:rPr>
          <w:rFonts w:ascii="Verdana" w:hAnsi="Verdana"/>
          <w:sz w:val="22"/>
        </w:rPr>
        <w:t>ENFANTS Catégorie Cadets (13 à 14 ans)</w:t>
      </w:r>
    </w:p>
    <w:p w14:paraId="0235AD7F" w14:textId="77777777" w:rsidR="000A3295" w:rsidRPr="00F2635D" w:rsidRDefault="00EF40A7">
      <w:pPr>
        <w:spacing w:after="3" w:line="259" w:lineRule="auto"/>
        <w:ind w:left="-5" w:right="0"/>
        <w:rPr>
          <w:rFonts w:ascii="Verdana" w:hAnsi="Verdana"/>
          <w:sz w:val="22"/>
        </w:rPr>
      </w:pPr>
      <w:r w:rsidRPr="00F2635D">
        <w:rPr>
          <w:rFonts w:ascii="Verdana" w:hAnsi="Verdana"/>
          <w:sz w:val="22"/>
        </w:rPr>
        <w:t>Enfant Fille 3 – CEF3</w:t>
      </w:r>
    </w:p>
    <w:p w14:paraId="604DA46C" w14:textId="77777777" w:rsidR="000A3295" w:rsidRPr="00F2635D" w:rsidRDefault="00EF40A7">
      <w:pPr>
        <w:spacing w:after="3" w:line="259" w:lineRule="auto"/>
        <w:ind w:left="-5" w:right="0"/>
        <w:rPr>
          <w:rFonts w:ascii="Verdana" w:hAnsi="Verdana"/>
          <w:sz w:val="22"/>
        </w:rPr>
      </w:pPr>
      <w:r w:rsidRPr="00F2635D">
        <w:rPr>
          <w:rFonts w:ascii="Verdana" w:hAnsi="Verdana"/>
          <w:sz w:val="22"/>
        </w:rPr>
        <w:t xml:space="preserve">Enfant Garçon 3 - CEG3 </w:t>
      </w:r>
    </w:p>
    <w:p w14:paraId="30F9F873" w14:textId="77777777" w:rsidR="00353309" w:rsidRPr="00F2635D" w:rsidRDefault="00353309">
      <w:pPr>
        <w:spacing w:after="7" w:line="259" w:lineRule="auto"/>
        <w:ind w:left="-5" w:right="0"/>
        <w:rPr>
          <w:rFonts w:ascii="Verdana" w:hAnsi="Verdana"/>
          <w:sz w:val="22"/>
        </w:rPr>
      </w:pPr>
    </w:p>
    <w:p w14:paraId="1DA9A16D" w14:textId="4ABC32E9" w:rsidR="000A3295" w:rsidRPr="00F2635D" w:rsidRDefault="00EF40A7">
      <w:pPr>
        <w:spacing w:after="7" w:line="259" w:lineRule="auto"/>
        <w:ind w:left="-5" w:right="0"/>
        <w:rPr>
          <w:rFonts w:ascii="Verdana" w:hAnsi="Verdana"/>
          <w:sz w:val="22"/>
        </w:rPr>
      </w:pPr>
      <w:r w:rsidRPr="00F2635D">
        <w:rPr>
          <w:rFonts w:ascii="Verdana" w:hAnsi="Verdana"/>
          <w:sz w:val="22"/>
        </w:rPr>
        <w:t>Catégorie JUNIORS (15 à 17 ans)</w:t>
      </w:r>
    </w:p>
    <w:p w14:paraId="0FA28314" w14:textId="77777777" w:rsidR="000A3295" w:rsidRPr="00F2635D" w:rsidRDefault="00EF40A7">
      <w:pPr>
        <w:ind w:left="-5" w:right="0"/>
        <w:rPr>
          <w:rFonts w:ascii="Verdana" w:hAnsi="Verdana"/>
          <w:sz w:val="22"/>
        </w:rPr>
      </w:pPr>
      <w:r w:rsidRPr="00F2635D">
        <w:rPr>
          <w:rFonts w:ascii="Verdana" w:hAnsi="Verdana"/>
          <w:sz w:val="22"/>
        </w:rPr>
        <w:t>Femme Junior - CFJ</w:t>
      </w:r>
    </w:p>
    <w:p w14:paraId="688B5DBF" w14:textId="77777777" w:rsidR="000A3295" w:rsidRPr="00F2635D" w:rsidRDefault="00EF40A7">
      <w:pPr>
        <w:spacing w:after="312"/>
        <w:ind w:left="-5" w:right="0"/>
        <w:rPr>
          <w:rFonts w:ascii="Verdana" w:hAnsi="Verdana"/>
          <w:sz w:val="22"/>
        </w:rPr>
      </w:pPr>
      <w:r w:rsidRPr="00F2635D">
        <w:rPr>
          <w:rFonts w:ascii="Verdana" w:hAnsi="Verdana"/>
          <w:sz w:val="22"/>
        </w:rPr>
        <w:t>Homme Junior – CHJ</w:t>
      </w:r>
    </w:p>
    <w:p w14:paraId="45984D2A" w14:textId="77777777"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Seniors (18 à 39 ans)</w:t>
      </w:r>
    </w:p>
    <w:p w14:paraId="7ED529DB" w14:textId="77777777" w:rsidR="000A3295" w:rsidRPr="00F2635D" w:rsidRDefault="00EF40A7">
      <w:pPr>
        <w:ind w:left="-5" w:right="0"/>
        <w:rPr>
          <w:rFonts w:ascii="Verdana" w:hAnsi="Verdana"/>
          <w:sz w:val="22"/>
        </w:rPr>
      </w:pPr>
      <w:r w:rsidRPr="00F2635D">
        <w:rPr>
          <w:rFonts w:ascii="Verdana" w:hAnsi="Verdana"/>
          <w:sz w:val="22"/>
        </w:rPr>
        <w:t>Femme Senior - CFS</w:t>
      </w:r>
    </w:p>
    <w:p w14:paraId="52B3C273" w14:textId="77777777" w:rsidR="000A3295" w:rsidRPr="00F2635D" w:rsidRDefault="00EF40A7">
      <w:pPr>
        <w:spacing w:after="309"/>
        <w:ind w:left="-5" w:right="0"/>
        <w:rPr>
          <w:rFonts w:ascii="Verdana" w:hAnsi="Verdana"/>
          <w:sz w:val="22"/>
        </w:rPr>
      </w:pPr>
      <w:r w:rsidRPr="00F2635D">
        <w:rPr>
          <w:rFonts w:ascii="Verdana" w:hAnsi="Verdana"/>
          <w:sz w:val="22"/>
        </w:rPr>
        <w:t>Homme Senior – CHS</w:t>
      </w:r>
    </w:p>
    <w:p w14:paraId="55379469" w14:textId="00BD2B86"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1 (40 à 49 ans)</w:t>
      </w:r>
    </w:p>
    <w:p w14:paraId="504569CB" w14:textId="77777777" w:rsidR="000A3295" w:rsidRPr="00F2635D" w:rsidRDefault="00EF40A7">
      <w:pPr>
        <w:ind w:left="-5" w:right="0"/>
        <w:rPr>
          <w:rFonts w:ascii="Verdana" w:hAnsi="Verdana"/>
          <w:sz w:val="22"/>
        </w:rPr>
      </w:pPr>
      <w:r w:rsidRPr="00F2635D">
        <w:rPr>
          <w:rFonts w:ascii="Verdana" w:hAnsi="Verdana"/>
          <w:sz w:val="22"/>
        </w:rPr>
        <w:t>Femme Vétéran - CFV1</w:t>
      </w:r>
    </w:p>
    <w:p w14:paraId="11F86EEF" w14:textId="77777777" w:rsidR="000A3295" w:rsidRPr="00F2635D" w:rsidRDefault="00EF40A7">
      <w:pPr>
        <w:spacing w:after="309"/>
        <w:ind w:left="-5" w:right="0"/>
        <w:rPr>
          <w:rFonts w:ascii="Verdana" w:hAnsi="Verdana"/>
          <w:sz w:val="22"/>
        </w:rPr>
      </w:pPr>
      <w:r w:rsidRPr="00F2635D">
        <w:rPr>
          <w:rFonts w:ascii="Verdana" w:hAnsi="Verdana"/>
          <w:sz w:val="22"/>
        </w:rPr>
        <w:t>Homme Vétéran – CHV1</w:t>
      </w:r>
    </w:p>
    <w:p w14:paraId="02C486AB" w14:textId="743B5BB0"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2 (50 à 59 ans)</w:t>
      </w:r>
    </w:p>
    <w:p w14:paraId="486EF84E" w14:textId="77777777" w:rsidR="000A3295" w:rsidRPr="00F2635D" w:rsidRDefault="00EF40A7">
      <w:pPr>
        <w:ind w:left="-5" w:right="0"/>
        <w:rPr>
          <w:rFonts w:ascii="Verdana" w:hAnsi="Verdana"/>
          <w:sz w:val="22"/>
        </w:rPr>
      </w:pPr>
      <w:r w:rsidRPr="00F2635D">
        <w:rPr>
          <w:rFonts w:ascii="Verdana" w:hAnsi="Verdana"/>
          <w:sz w:val="22"/>
        </w:rPr>
        <w:t>Femme Vétéran - CFV2</w:t>
      </w:r>
    </w:p>
    <w:p w14:paraId="6438AC4A" w14:textId="77777777" w:rsidR="000A3295" w:rsidRPr="00F2635D" w:rsidRDefault="00EF40A7">
      <w:pPr>
        <w:spacing w:after="304"/>
        <w:ind w:left="-5" w:right="0"/>
        <w:rPr>
          <w:rFonts w:ascii="Verdana" w:hAnsi="Verdana"/>
          <w:sz w:val="22"/>
        </w:rPr>
      </w:pPr>
      <w:r w:rsidRPr="00F2635D">
        <w:rPr>
          <w:rFonts w:ascii="Verdana" w:hAnsi="Verdana"/>
          <w:sz w:val="22"/>
        </w:rPr>
        <w:t>Homme Vétéran – CHV2</w:t>
      </w:r>
    </w:p>
    <w:p w14:paraId="6D368F90" w14:textId="77777777"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3 (+ 60 ans)</w:t>
      </w:r>
    </w:p>
    <w:p w14:paraId="612E6ABE" w14:textId="77777777" w:rsidR="000A3295" w:rsidRPr="00F2635D" w:rsidRDefault="00EF40A7">
      <w:pPr>
        <w:spacing w:after="290"/>
        <w:ind w:left="-5" w:right="6494"/>
        <w:rPr>
          <w:rFonts w:ascii="Verdana" w:hAnsi="Verdana"/>
          <w:sz w:val="22"/>
        </w:rPr>
      </w:pPr>
      <w:r w:rsidRPr="00F2635D">
        <w:rPr>
          <w:rFonts w:ascii="Verdana" w:hAnsi="Verdana"/>
          <w:sz w:val="22"/>
        </w:rPr>
        <w:t>Femme Vétéran – CFV3 Homme Vétéran – CHV3</w:t>
      </w:r>
    </w:p>
    <w:p w14:paraId="4CC1D65C" w14:textId="7BCCDF30" w:rsidR="000A3295" w:rsidRPr="00911E63" w:rsidRDefault="00EF40A7">
      <w:pPr>
        <w:spacing w:after="7" w:line="259" w:lineRule="auto"/>
        <w:ind w:left="-5" w:right="0"/>
        <w:rPr>
          <w:rFonts w:ascii="Verdana" w:hAnsi="Verdana"/>
          <w:b/>
          <w:bCs/>
          <w:sz w:val="22"/>
        </w:rPr>
      </w:pPr>
      <w:r w:rsidRPr="00911E63">
        <w:rPr>
          <w:rFonts w:ascii="Verdana" w:hAnsi="Verdana"/>
          <w:b/>
          <w:bCs/>
          <w:sz w:val="22"/>
        </w:rPr>
        <w:t>Le Cani</w:t>
      </w:r>
      <w:r w:rsidR="00C007FC" w:rsidRPr="00911E63">
        <w:rPr>
          <w:rFonts w:ascii="Verdana" w:hAnsi="Verdana"/>
          <w:b/>
          <w:bCs/>
          <w:sz w:val="22"/>
        </w:rPr>
        <w:t>vtt</w:t>
      </w:r>
      <w:r w:rsidRPr="00911E63">
        <w:rPr>
          <w:rFonts w:ascii="Verdana" w:hAnsi="Verdana"/>
          <w:b/>
          <w:bCs/>
          <w:sz w:val="22"/>
        </w:rPr>
        <w:t xml:space="preserve"> de la SCC </w:t>
      </w:r>
    </w:p>
    <w:p w14:paraId="4349715F" w14:textId="77777777" w:rsidR="000A3295" w:rsidRPr="00F2635D" w:rsidRDefault="00EF40A7">
      <w:pPr>
        <w:spacing w:after="319"/>
        <w:ind w:left="-5" w:right="0"/>
        <w:rPr>
          <w:rFonts w:ascii="Verdana" w:hAnsi="Verdana"/>
          <w:sz w:val="22"/>
        </w:rPr>
      </w:pPr>
      <w:r w:rsidRPr="00F2635D">
        <w:rPr>
          <w:rFonts w:ascii="Verdana" w:hAnsi="Verdana"/>
          <w:sz w:val="22"/>
        </w:rPr>
        <w:t>Discipline ayant comme spécificité, l'union d'un seul chien et d'un cycliste, reliés entre eux de façon bien définie, effectuant ensemble le même effort physique sur le parcours. Elle se décompose en catégories suivantes :</w:t>
      </w:r>
    </w:p>
    <w:p w14:paraId="738F1D34" w14:textId="77777777" w:rsidR="000A3295" w:rsidRPr="00F2635D" w:rsidRDefault="00EF40A7">
      <w:pPr>
        <w:spacing w:after="7" w:line="259" w:lineRule="auto"/>
        <w:ind w:left="-5" w:right="0"/>
        <w:rPr>
          <w:rFonts w:ascii="Verdana" w:hAnsi="Verdana"/>
          <w:sz w:val="22"/>
        </w:rPr>
      </w:pPr>
      <w:r w:rsidRPr="00F2635D">
        <w:rPr>
          <w:rFonts w:ascii="Verdana" w:hAnsi="Verdana"/>
          <w:sz w:val="22"/>
        </w:rPr>
        <w:t>Catégorie JUNIORS (15 à 17 ans)</w:t>
      </w:r>
    </w:p>
    <w:p w14:paraId="54604FF9" w14:textId="77777777" w:rsidR="000A3295" w:rsidRPr="00F2635D" w:rsidRDefault="00EF40A7">
      <w:pPr>
        <w:ind w:left="-5" w:right="0"/>
        <w:rPr>
          <w:rFonts w:ascii="Verdana" w:hAnsi="Verdana"/>
          <w:sz w:val="22"/>
        </w:rPr>
      </w:pPr>
      <w:r w:rsidRPr="00F2635D">
        <w:rPr>
          <w:rFonts w:ascii="Verdana" w:hAnsi="Verdana"/>
          <w:sz w:val="22"/>
        </w:rPr>
        <w:t>Femme Junior – VFJ</w:t>
      </w:r>
    </w:p>
    <w:p w14:paraId="0DE8D582" w14:textId="77777777" w:rsidR="000A3295" w:rsidRPr="00F2635D" w:rsidRDefault="00EF40A7">
      <w:pPr>
        <w:spacing w:after="310"/>
        <w:ind w:left="-5" w:right="0"/>
        <w:rPr>
          <w:rFonts w:ascii="Verdana" w:hAnsi="Verdana"/>
          <w:sz w:val="22"/>
        </w:rPr>
      </w:pPr>
      <w:r w:rsidRPr="00F2635D">
        <w:rPr>
          <w:rFonts w:ascii="Verdana" w:hAnsi="Verdana"/>
          <w:sz w:val="22"/>
        </w:rPr>
        <w:t>Homme Junior – VHJ</w:t>
      </w:r>
    </w:p>
    <w:p w14:paraId="38538BBB" w14:textId="77777777"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Seniors (18 à 39 ans)</w:t>
      </w:r>
    </w:p>
    <w:p w14:paraId="782464EA" w14:textId="77777777" w:rsidR="000A3295" w:rsidRPr="00F2635D" w:rsidRDefault="00EF40A7">
      <w:pPr>
        <w:ind w:left="-5" w:right="0"/>
        <w:rPr>
          <w:rFonts w:ascii="Verdana" w:hAnsi="Verdana"/>
          <w:sz w:val="22"/>
        </w:rPr>
      </w:pPr>
      <w:r w:rsidRPr="00F2635D">
        <w:rPr>
          <w:rFonts w:ascii="Verdana" w:hAnsi="Verdana"/>
          <w:sz w:val="22"/>
        </w:rPr>
        <w:t>Femme Senior - VFS</w:t>
      </w:r>
    </w:p>
    <w:p w14:paraId="27405900" w14:textId="77777777" w:rsidR="000A3295" w:rsidRPr="00F2635D" w:rsidRDefault="00EF40A7">
      <w:pPr>
        <w:spacing w:after="308"/>
        <w:ind w:left="-5" w:right="0"/>
        <w:rPr>
          <w:rFonts w:ascii="Verdana" w:hAnsi="Verdana"/>
          <w:sz w:val="22"/>
        </w:rPr>
      </w:pPr>
      <w:r w:rsidRPr="00F2635D">
        <w:rPr>
          <w:rFonts w:ascii="Verdana" w:hAnsi="Verdana"/>
          <w:sz w:val="22"/>
        </w:rPr>
        <w:t>Homme Senior – VHS</w:t>
      </w:r>
    </w:p>
    <w:p w14:paraId="6AA30F5E" w14:textId="77777777"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1 (40 à 49 ans)</w:t>
      </w:r>
    </w:p>
    <w:p w14:paraId="0C917619" w14:textId="77777777" w:rsidR="000A3295" w:rsidRPr="00F2635D" w:rsidRDefault="00EF40A7">
      <w:pPr>
        <w:ind w:left="-5" w:right="0"/>
        <w:rPr>
          <w:rFonts w:ascii="Verdana" w:hAnsi="Verdana"/>
          <w:sz w:val="22"/>
        </w:rPr>
      </w:pPr>
      <w:r w:rsidRPr="00F2635D">
        <w:rPr>
          <w:rFonts w:ascii="Verdana" w:hAnsi="Verdana"/>
          <w:sz w:val="22"/>
        </w:rPr>
        <w:t>Femme Vétéran – VFV1</w:t>
      </w:r>
    </w:p>
    <w:p w14:paraId="436C549B" w14:textId="77777777" w:rsidR="000A3295" w:rsidRPr="00F2635D" w:rsidRDefault="00EF40A7">
      <w:pPr>
        <w:spacing w:after="311"/>
        <w:ind w:left="-5" w:right="0"/>
        <w:rPr>
          <w:rFonts w:ascii="Verdana" w:hAnsi="Verdana"/>
          <w:sz w:val="22"/>
        </w:rPr>
      </w:pPr>
      <w:r w:rsidRPr="00F2635D">
        <w:rPr>
          <w:rFonts w:ascii="Verdana" w:hAnsi="Verdana"/>
          <w:sz w:val="22"/>
        </w:rPr>
        <w:t>Homme Vétéran – VHV1</w:t>
      </w:r>
    </w:p>
    <w:p w14:paraId="2DF688A4" w14:textId="693347C9"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2 (50 à 59 ans)</w:t>
      </w:r>
    </w:p>
    <w:p w14:paraId="65E4B63F" w14:textId="77777777" w:rsidR="000A3295" w:rsidRPr="00F2635D" w:rsidRDefault="00EF40A7">
      <w:pPr>
        <w:ind w:left="-5" w:right="0"/>
        <w:rPr>
          <w:rFonts w:ascii="Verdana" w:hAnsi="Verdana"/>
          <w:sz w:val="22"/>
        </w:rPr>
      </w:pPr>
      <w:r w:rsidRPr="00F2635D">
        <w:rPr>
          <w:rFonts w:ascii="Verdana" w:hAnsi="Verdana"/>
          <w:sz w:val="22"/>
        </w:rPr>
        <w:t>Femme Vétéran – VFV2</w:t>
      </w:r>
    </w:p>
    <w:p w14:paraId="12307158" w14:textId="77777777" w:rsidR="000A3295" w:rsidRPr="00F2635D" w:rsidRDefault="00EF40A7">
      <w:pPr>
        <w:spacing w:after="307"/>
        <w:ind w:left="-5" w:right="0"/>
        <w:rPr>
          <w:rFonts w:ascii="Verdana" w:hAnsi="Verdana"/>
          <w:sz w:val="22"/>
        </w:rPr>
      </w:pPr>
      <w:r w:rsidRPr="00F2635D">
        <w:rPr>
          <w:rFonts w:ascii="Verdana" w:hAnsi="Verdana"/>
          <w:sz w:val="22"/>
        </w:rPr>
        <w:t>Homme Vétéran – VHV2</w:t>
      </w:r>
    </w:p>
    <w:p w14:paraId="67790A5E" w14:textId="77777777" w:rsidR="000A3295" w:rsidRPr="00F2635D" w:rsidRDefault="00EF40A7">
      <w:pPr>
        <w:spacing w:after="7" w:line="259" w:lineRule="auto"/>
        <w:ind w:left="-5" w:right="0"/>
        <w:rPr>
          <w:rFonts w:ascii="Verdana" w:hAnsi="Verdana"/>
          <w:sz w:val="22"/>
        </w:rPr>
      </w:pPr>
      <w:r w:rsidRPr="00F2635D">
        <w:rPr>
          <w:rFonts w:ascii="Verdana" w:hAnsi="Verdana"/>
          <w:sz w:val="22"/>
        </w:rPr>
        <w:t>ADULTES Catégorie Vétérans 3 (+ 60 ans)</w:t>
      </w:r>
    </w:p>
    <w:p w14:paraId="298FAA57" w14:textId="113095F8" w:rsidR="000A3295" w:rsidRPr="00F2635D" w:rsidRDefault="00EF40A7">
      <w:pPr>
        <w:ind w:left="-5" w:right="0"/>
        <w:rPr>
          <w:rFonts w:ascii="Verdana" w:hAnsi="Verdana"/>
          <w:sz w:val="22"/>
        </w:rPr>
      </w:pPr>
      <w:r w:rsidRPr="00F2635D">
        <w:rPr>
          <w:rFonts w:ascii="Verdana" w:hAnsi="Verdana"/>
          <w:sz w:val="22"/>
        </w:rPr>
        <w:lastRenderedPageBreak/>
        <w:t>Femme Vétéran – VFV</w:t>
      </w:r>
      <w:r w:rsidR="00E00ACA" w:rsidRPr="00F2635D">
        <w:rPr>
          <w:rFonts w:ascii="Verdana" w:hAnsi="Verdana"/>
          <w:sz w:val="22"/>
        </w:rPr>
        <w:t>3</w:t>
      </w:r>
    </w:p>
    <w:p w14:paraId="07869E8E" w14:textId="6B95B450" w:rsidR="000A3295" w:rsidRPr="00F2635D" w:rsidRDefault="00EF40A7">
      <w:pPr>
        <w:ind w:left="-5" w:right="0"/>
        <w:rPr>
          <w:rFonts w:ascii="Verdana" w:hAnsi="Verdana"/>
          <w:sz w:val="22"/>
        </w:rPr>
      </w:pPr>
      <w:r w:rsidRPr="00F2635D">
        <w:rPr>
          <w:rFonts w:ascii="Verdana" w:hAnsi="Verdana"/>
          <w:sz w:val="22"/>
        </w:rPr>
        <w:t>Homme Vétéran – VHV</w:t>
      </w:r>
      <w:r w:rsidR="00E00ACA" w:rsidRPr="00F2635D">
        <w:rPr>
          <w:rFonts w:ascii="Verdana" w:hAnsi="Verdana"/>
          <w:sz w:val="22"/>
        </w:rPr>
        <w:t>3</w:t>
      </w:r>
    </w:p>
    <w:p w14:paraId="35B6F02A" w14:textId="77777777" w:rsidR="00E00ACA" w:rsidRPr="00F2635D" w:rsidRDefault="00E00ACA">
      <w:pPr>
        <w:ind w:left="-5" w:right="0"/>
        <w:rPr>
          <w:rFonts w:ascii="Verdana" w:hAnsi="Verdana"/>
          <w:sz w:val="22"/>
        </w:rPr>
      </w:pPr>
    </w:p>
    <w:p w14:paraId="527D63FC" w14:textId="64C33C34" w:rsidR="000A3295" w:rsidRPr="00911E63" w:rsidRDefault="00EF40A7">
      <w:pPr>
        <w:spacing w:after="22" w:line="259" w:lineRule="auto"/>
        <w:ind w:left="-5" w:right="0"/>
        <w:rPr>
          <w:rFonts w:ascii="Verdana" w:hAnsi="Verdana"/>
          <w:b/>
          <w:bCs/>
          <w:sz w:val="22"/>
        </w:rPr>
      </w:pPr>
      <w:r w:rsidRPr="00911E63">
        <w:rPr>
          <w:rFonts w:ascii="Verdana" w:hAnsi="Verdana"/>
          <w:b/>
          <w:bCs/>
          <w:sz w:val="22"/>
        </w:rPr>
        <w:t>La Cani</w:t>
      </w:r>
      <w:r w:rsidR="00911E63" w:rsidRPr="00911E63">
        <w:rPr>
          <w:rFonts w:ascii="Verdana" w:hAnsi="Verdana"/>
          <w:b/>
          <w:bCs/>
          <w:sz w:val="22"/>
        </w:rPr>
        <w:t>t</w:t>
      </w:r>
      <w:r w:rsidRPr="00911E63">
        <w:rPr>
          <w:rFonts w:ascii="Verdana" w:hAnsi="Verdana"/>
          <w:b/>
          <w:bCs/>
          <w:sz w:val="22"/>
        </w:rPr>
        <w:t xml:space="preserve">rottinette de la SCC </w:t>
      </w:r>
    </w:p>
    <w:p w14:paraId="2F718F71" w14:textId="77777777" w:rsidR="000A3295" w:rsidRPr="00F2635D" w:rsidRDefault="00EF40A7">
      <w:pPr>
        <w:spacing w:after="541"/>
        <w:ind w:left="-5" w:right="0"/>
        <w:rPr>
          <w:rFonts w:ascii="Verdana" w:hAnsi="Verdana"/>
          <w:sz w:val="22"/>
        </w:rPr>
      </w:pPr>
      <w:r w:rsidRPr="00F2635D">
        <w:rPr>
          <w:rFonts w:ascii="Verdana" w:hAnsi="Verdana"/>
          <w:sz w:val="22"/>
        </w:rPr>
        <w:t>Discipline identique au canivtt mais avec une trottinette</w:t>
      </w:r>
    </w:p>
    <w:p w14:paraId="3298B42C" w14:textId="77777777" w:rsidR="000A3295" w:rsidRPr="00F2635D" w:rsidRDefault="00EF40A7">
      <w:pPr>
        <w:spacing w:after="22" w:line="259" w:lineRule="auto"/>
        <w:ind w:left="-5" w:right="0"/>
        <w:rPr>
          <w:rFonts w:ascii="Verdana" w:hAnsi="Verdana"/>
          <w:sz w:val="22"/>
        </w:rPr>
      </w:pPr>
      <w:r w:rsidRPr="00F2635D">
        <w:rPr>
          <w:rFonts w:ascii="Verdana" w:hAnsi="Verdana"/>
          <w:sz w:val="22"/>
        </w:rPr>
        <w:t xml:space="preserve">Catégorie JUNIORS (15 à 17 ans) </w:t>
      </w:r>
    </w:p>
    <w:p w14:paraId="2744D8D3" w14:textId="77777777" w:rsidR="000A3295" w:rsidRPr="00F2635D" w:rsidRDefault="00EF40A7">
      <w:pPr>
        <w:numPr>
          <w:ilvl w:val="0"/>
          <w:numId w:val="2"/>
        </w:numPr>
        <w:spacing w:after="41"/>
        <w:ind w:right="0" w:hanging="360"/>
        <w:rPr>
          <w:rFonts w:ascii="Verdana" w:hAnsi="Verdana"/>
          <w:sz w:val="22"/>
        </w:rPr>
      </w:pPr>
      <w:r w:rsidRPr="00F2635D">
        <w:rPr>
          <w:rFonts w:ascii="Verdana" w:hAnsi="Verdana"/>
          <w:sz w:val="22"/>
        </w:rPr>
        <w:t>Femme Junior – TFJ</w:t>
      </w:r>
    </w:p>
    <w:p w14:paraId="173ECC27" w14:textId="77777777" w:rsidR="000A3295" w:rsidRPr="00F2635D" w:rsidRDefault="00EF40A7">
      <w:pPr>
        <w:numPr>
          <w:ilvl w:val="0"/>
          <w:numId w:val="2"/>
        </w:numPr>
        <w:ind w:right="0" w:hanging="360"/>
        <w:rPr>
          <w:rFonts w:ascii="Verdana" w:hAnsi="Verdana"/>
          <w:sz w:val="22"/>
        </w:rPr>
      </w:pPr>
      <w:r w:rsidRPr="00F2635D">
        <w:rPr>
          <w:rFonts w:ascii="Verdana" w:hAnsi="Verdana"/>
          <w:sz w:val="22"/>
        </w:rPr>
        <w:t>Homme Junior - THJ</w:t>
      </w:r>
    </w:p>
    <w:p w14:paraId="5F2AC22B" w14:textId="54DCDB17" w:rsidR="000A3295" w:rsidRPr="00F2635D" w:rsidRDefault="000A3295">
      <w:pPr>
        <w:spacing w:after="0" w:line="259" w:lineRule="auto"/>
        <w:ind w:left="0" w:right="0" w:firstLine="0"/>
        <w:rPr>
          <w:rFonts w:ascii="Verdana" w:hAnsi="Verdana"/>
          <w:sz w:val="22"/>
        </w:rPr>
      </w:pPr>
    </w:p>
    <w:p w14:paraId="0667C8D6" w14:textId="77777777" w:rsidR="000A3295" w:rsidRPr="00F2635D" w:rsidRDefault="00EF40A7">
      <w:pPr>
        <w:spacing w:after="22" w:line="259" w:lineRule="auto"/>
        <w:ind w:left="-5" w:right="0"/>
        <w:rPr>
          <w:rFonts w:ascii="Verdana" w:hAnsi="Verdana"/>
          <w:sz w:val="22"/>
        </w:rPr>
      </w:pPr>
      <w:r w:rsidRPr="00F2635D">
        <w:rPr>
          <w:rFonts w:ascii="Verdana" w:hAnsi="Verdana"/>
          <w:sz w:val="22"/>
        </w:rPr>
        <w:t>ADULTES Catégorie Seniors (18 à 39 ans)</w:t>
      </w:r>
    </w:p>
    <w:p w14:paraId="56906BB8" w14:textId="77777777" w:rsidR="000A3295" w:rsidRPr="00F2635D" w:rsidRDefault="00EF40A7">
      <w:pPr>
        <w:numPr>
          <w:ilvl w:val="0"/>
          <w:numId w:val="2"/>
        </w:numPr>
        <w:spacing w:after="41"/>
        <w:ind w:right="0" w:hanging="360"/>
        <w:rPr>
          <w:rFonts w:ascii="Verdana" w:hAnsi="Verdana"/>
          <w:sz w:val="22"/>
        </w:rPr>
      </w:pPr>
      <w:r w:rsidRPr="00F2635D">
        <w:rPr>
          <w:rFonts w:ascii="Verdana" w:hAnsi="Verdana"/>
          <w:sz w:val="22"/>
        </w:rPr>
        <w:t>Femme Senior - TFS</w:t>
      </w:r>
    </w:p>
    <w:p w14:paraId="7D815199" w14:textId="77777777" w:rsidR="000A3295" w:rsidRPr="00F2635D" w:rsidRDefault="00EF40A7">
      <w:pPr>
        <w:numPr>
          <w:ilvl w:val="0"/>
          <w:numId w:val="2"/>
        </w:numPr>
        <w:ind w:right="0" w:hanging="360"/>
        <w:rPr>
          <w:rFonts w:ascii="Verdana" w:hAnsi="Verdana"/>
          <w:sz w:val="22"/>
        </w:rPr>
      </w:pPr>
      <w:r w:rsidRPr="00F2635D">
        <w:rPr>
          <w:rFonts w:ascii="Verdana" w:hAnsi="Verdana"/>
          <w:sz w:val="22"/>
        </w:rPr>
        <w:t>Homme Senior - THS</w:t>
      </w:r>
    </w:p>
    <w:p w14:paraId="65246007" w14:textId="255BFBF0" w:rsidR="000A3295" w:rsidRPr="00F2635D" w:rsidRDefault="000A3295">
      <w:pPr>
        <w:spacing w:after="0" w:line="259" w:lineRule="auto"/>
        <w:ind w:left="0" w:right="0" w:firstLine="0"/>
        <w:rPr>
          <w:rFonts w:ascii="Verdana" w:hAnsi="Verdana"/>
          <w:sz w:val="22"/>
        </w:rPr>
      </w:pPr>
    </w:p>
    <w:p w14:paraId="3F84D9B7" w14:textId="77777777" w:rsidR="000A3295" w:rsidRPr="00F2635D" w:rsidRDefault="00EF40A7">
      <w:pPr>
        <w:spacing w:after="22" w:line="259" w:lineRule="auto"/>
        <w:ind w:left="-5" w:right="0"/>
        <w:rPr>
          <w:rFonts w:ascii="Verdana" w:hAnsi="Verdana"/>
          <w:sz w:val="22"/>
        </w:rPr>
      </w:pPr>
      <w:r w:rsidRPr="00F2635D">
        <w:rPr>
          <w:rFonts w:ascii="Verdana" w:hAnsi="Verdana"/>
          <w:sz w:val="22"/>
        </w:rPr>
        <w:t>ADULTES Catégorie Vétérans 1 (40 ans à 49 ans)</w:t>
      </w:r>
    </w:p>
    <w:p w14:paraId="66A10DE8" w14:textId="77777777" w:rsidR="000A3295" w:rsidRPr="00F2635D" w:rsidRDefault="00EF40A7">
      <w:pPr>
        <w:numPr>
          <w:ilvl w:val="0"/>
          <w:numId w:val="2"/>
        </w:numPr>
        <w:spacing w:after="41"/>
        <w:ind w:right="0" w:hanging="360"/>
        <w:rPr>
          <w:rFonts w:ascii="Verdana" w:hAnsi="Verdana"/>
          <w:sz w:val="22"/>
        </w:rPr>
      </w:pPr>
      <w:r w:rsidRPr="00F2635D">
        <w:rPr>
          <w:rFonts w:ascii="Verdana" w:hAnsi="Verdana"/>
          <w:sz w:val="22"/>
        </w:rPr>
        <w:t>Femme Vétéran – TFV1</w:t>
      </w:r>
    </w:p>
    <w:p w14:paraId="4B9F619C" w14:textId="77777777" w:rsidR="000A3295" w:rsidRPr="00F2635D" w:rsidRDefault="00EF40A7">
      <w:pPr>
        <w:numPr>
          <w:ilvl w:val="0"/>
          <w:numId w:val="2"/>
        </w:numPr>
        <w:ind w:right="0" w:hanging="360"/>
        <w:rPr>
          <w:rFonts w:ascii="Verdana" w:hAnsi="Verdana"/>
          <w:sz w:val="22"/>
        </w:rPr>
      </w:pPr>
      <w:r w:rsidRPr="00F2635D">
        <w:rPr>
          <w:rFonts w:ascii="Verdana" w:hAnsi="Verdana"/>
          <w:sz w:val="22"/>
        </w:rPr>
        <w:t>Homme Vétéran – THV1</w:t>
      </w:r>
    </w:p>
    <w:p w14:paraId="3C707FD4" w14:textId="023AD076" w:rsidR="000A3295" w:rsidRPr="00F2635D" w:rsidRDefault="000A3295">
      <w:pPr>
        <w:spacing w:after="0" w:line="259" w:lineRule="auto"/>
        <w:ind w:left="360" w:right="0" w:firstLine="0"/>
        <w:rPr>
          <w:rFonts w:ascii="Verdana" w:hAnsi="Verdana"/>
          <w:sz w:val="22"/>
        </w:rPr>
      </w:pPr>
    </w:p>
    <w:p w14:paraId="42E4BFE8" w14:textId="77777777" w:rsidR="000A3295" w:rsidRPr="00F2635D" w:rsidRDefault="00EF40A7">
      <w:pPr>
        <w:spacing w:after="22" w:line="259" w:lineRule="auto"/>
        <w:ind w:left="-5" w:right="0"/>
        <w:rPr>
          <w:rFonts w:ascii="Verdana" w:hAnsi="Verdana"/>
          <w:sz w:val="22"/>
        </w:rPr>
      </w:pPr>
      <w:r w:rsidRPr="00F2635D">
        <w:rPr>
          <w:rFonts w:ascii="Verdana" w:hAnsi="Verdana"/>
          <w:sz w:val="22"/>
        </w:rPr>
        <w:t>ADULTES Catégorie Vétérans 2 (+ 50 ans)</w:t>
      </w:r>
    </w:p>
    <w:p w14:paraId="5CA30397" w14:textId="77777777" w:rsidR="000A3295" w:rsidRPr="00F2635D" w:rsidRDefault="00EF40A7">
      <w:pPr>
        <w:numPr>
          <w:ilvl w:val="0"/>
          <w:numId w:val="2"/>
        </w:numPr>
        <w:spacing w:after="291"/>
        <w:ind w:right="0" w:hanging="360"/>
        <w:rPr>
          <w:rFonts w:ascii="Verdana" w:hAnsi="Verdana"/>
          <w:sz w:val="22"/>
        </w:rPr>
      </w:pPr>
      <w:r w:rsidRPr="00F2635D">
        <w:rPr>
          <w:rFonts w:ascii="Verdana" w:hAnsi="Verdana"/>
          <w:sz w:val="22"/>
        </w:rPr>
        <w:t xml:space="preserve">Femme Vétéran – TFV2 </w:t>
      </w:r>
      <w:r w:rsidRPr="00F2635D">
        <w:rPr>
          <w:rFonts w:ascii="Verdana" w:hAnsi="Verdana"/>
          <w:sz w:val="22"/>
        </w:rPr>
        <w:t> Homme Vétéran – THV2</w:t>
      </w:r>
    </w:p>
    <w:p w14:paraId="74CDAFAA" w14:textId="4DC26BC9" w:rsidR="000A3295" w:rsidRPr="00911E63" w:rsidRDefault="00EF40A7">
      <w:pPr>
        <w:spacing w:after="333" w:line="259" w:lineRule="auto"/>
        <w:ind w:left="-5" w:right="0"/>
        <w:rPr>
          <w:rFonts w:ascii="Verdana" w:hAnsi="Verdana"/>
          <w:b/>
          <w:bCs/>
          <w:sz w:val="22"/>
        </w:rPr>
      </w:pPr>
      <w:r w:rsidRPr="00911E63">
        <w:rPr>
          <w:rFonts w:ascii="Verdana" w:hAnsi="Verdana"/>
          <w:b/>
          <w:bCs/>
          <w:sz w:val="22"/>
        </w:rPr>
        <w:t xml:space="preserve">La </w:t>
      </w:r>
      <w:r w:rsidR="00C007FC" w:rsidRPr="00911E63">
        <w:rPr>
          <w:rFonts w:ascii="Verdana" w:hAnsi="Verdana"/>
          <w:b/>
          <w:bCs/>
          <w:sz w:val="22"/>
        </w:rPr>
        <w:t>C</w:t>
      </w:r>
      <w:r w:rsidRPr="00911E63">
        <w:rPr>
          <w:rFonts w:ascii="Verdana" w:hAnsi="Verdana"/>
          <w:b/>
          <w:bCs/>
          <w:sz w:val="22"/>
        </w:rPr>
        <w:t>ani</w:t>
      </w:r>
      <w:r w:rsidR="00C007FC" w:rsidRPr="00911E63">
        <w:rPr>
          <w:rFonts w:ascii="Verdana" w:hAnsi="Verdana"/>
          <w:b/>
          <w:bCs/>
          <w:sz w:val="22"/>
        </w:rPr>
        <w:t>m</w:t>
      </w:r>
      <w:r w:rsidRPr="00911E63">
        <w:rPr>
          <w:rFonts w:ascii="Verdana" w:hAnsi="Verdana"/>
          <w:b/>
          <w:bCs/>
          <w:sz w:val="22"/>
        </w:rPr>
        <w:t>arche de la SCC</w:t>
      </w:r>
    </w:p>
    <w:p w14:paraId="11D8F79C" w14:textId="2E0B753E" w:rsidR="000A3295" w:rsidRDefault="00EF40A7" w:rsidP="00082424">
      <w:pPr>
        <w:spacing w:after="0" w:line="250" w:lineRule="auto"/>
        <w:ind w:left="-6" w:right="0" w:hanging="11"/>
        <w:rPr>
          <w:rFonts w:ascii="Verdana" w:hAnsi="Verdana"/>
          <w:sz w:val="22"/>
        </w:rPr>
      </w:pPr>
      <w:r w:rsidRPr="00F2635D">
        <w:rPr>
          <w:rFonts w:ascii="Verdana" w:hAnsi="Verdana"/>
          <w:sz w:val="22"/>
        </w:rPr>
        <w:t>Cette discipline consiste à marcher avec son chien sur le parcours défini à allure libre, lente ou rapide.</w:t>
      </w:r>
    </w:p>
    <w:p w14:paraId="089D9B70" w14:textId="77777777" w:rsidR="00082424" w:rsidRPr="00F2635D" w:rsidRDefault="00082424" w:rsidP="00082424">
      <w:pPr>
        <w:spacing w:after="0" w:line="250" w:lineRule="auto"/>
        <w:ind w:left="-6" w:right="0" w:hanging="11"/>
        <w:rPr>
          <w:rFonts w:ascii="Verdana" w:hAnsi="Verdana"/>
          <w:sz w:val="22"/>
        </w:rPr>
      </w:pPr>
    </w:p>
    <w:p w14:paraId="4B9FD00C" w14:textId="77777777" w:rsidR="000A3295" w:rsidRPr="00163A6E" w:rsidRDefault="00EF40A7" w:rsidP="00082424">
      <w:pPr>
        <w:spacing w:after="0" w:line="259" w:lineRule="auto"/>
        <w:ind w:left="-6" w:right="0" w:hanging="11"/>
        <w:rPr>
          <w:rFonts w:ascii="Verdana" w:hAnsi="Verdana"/>
          <w:b/>
          <w:bCs/>
          <w:sz w:val="22"/>
        </w:rPr>
      </w:pPr>
      <w:r w:rsidRPr="00163A6E">
        <w:rPr>
          <w:rFonts w:ascii="Verdana" w:hAnsi="Verdana"/>
          <w:b/>
          <w:bCs/>
          <w:sz w:val="22"/>
        </w:rPr>
        <w:t>Article 4 : Les distances</w:t>
      </w:r>
    </w:p>
    <w:p w14:paraId="4CFD34ED" w14:textId="77777777" w:rsidR="000A3295" w:rsidRPr="00F2635D" w:rsidRDefault="00EF40A7">
      <w:pPr>
        <w:ind w:left="-5" w:right="0"/>
        <w:rPr>
          <w:rFonts w:ascii="Verdana" w:hAnsi="Verdana"/>
          <w:sz w:val="22"/>
        </w:rPr>
      </w:pPr>
      <w:r w:rsidRPr="00F2635D">
        <w:rPr>
          <w:rFonts w:ascii="Verdana" w:hAnsi="Verdana"/>
          <w:sz w:val="22"/>
        </w:rPr>
        <w:t>Elles varient entre 1,5 et 9 kilomètres selon les catégories (distances maximum).</w:t>
      </w:r>
    </w:p>
    <w:p w14:paraId="28E43666" w14:textId="77777777" w:rsidR="000A3295" w:rsidRPr="00F2635D" w:rsidRDefault="00EF40A7">
      <w:pPr>
        <w:spacing w:after="292"/>
        <w:ind w:left="-5" w:right="0"/>
        <w:rPr>
          <w:rFonts w:ascii="Verdana" w:hAnsi="Verdana"/>
          <w:sz w:val="22"/>
        </w:rPr>
      </w:pPr>
      <w:r w:rsidRPr="00F2635D">
        <w:rPr>
          <w:rFonts w:ascii="Verdana" w:hAnsi="Verdana"/>
          <w:sz w:val="22"/>
        </w:rPr>
        <w:t>L'organisateur peut adapter les distances en fonction des conditions météorologiques du jour. Il devra en informer les concurrents et notifier ces dispositions sur les feuilles de classement.</w:t>
      </w:r>
    </w:p>
    <w:p w14:paraId="016ECF27" w14:textId="77777777" w:rsidR="000A3295" w:rsidRPr="00F2635D" w:rsidRDefault="00EF40A7">
      <w:pPr>
        <w:spacing w:after="28" w:line="259" w:lineRule="auto"/>
        <w:ind w:left="-5" w:right="0"/>
        <w:rPr>
          <w:rFonts w:ascii="Verdana" w:hAnsi="Verdana"/>
          <w:sz w:val="22"/>
        </w:rPr>
      </w:pPr>
      <w:r w:rsidRPr="00F2635D">
        <w:rPr>
          <w:rFonts w:ascii="Verdana" w:hAnsi="Verdana"/>
          <w:sz w:val="22"/>
        </w:rPr>
        <w:t xml:space="preserve">DISTANCE PAR CATEGORIE </w:t>
      </w:r>
    </w:p>
    <w:p w14:paraId="0D36320B" w14:textId="77777777" w:rsidR="00C007FC" w:rsidRPr="00F2635D" w:rsidRDefault="00C007FC">
      <w:pPr>
        <w:spacing w:after="0" w:line="259" w:lineRule="auto"/>
        <w:ind w:left="0" w:right="0" w:firstLine="0"/>
        <w:rPr>
          <w:rFonts w:ascii="Verdana" w:hAnsi="Verdana"/>
          <w:sz w:val="22"/>
        </w:rPr>
      </w:pPr>
    </w:p>
    <w:tbl>
      <w:tblPr>
        <w:tblStyle w:val="TableGrid"/>
        <w:tblW w:w="9643" w:type="dxa"/>
        <w:tblInd w:w="0" w:type="dxa"/>
        <w:tblCellMar>
          <w:top w:w="112" w:type="dxa"/>
          <w:left w:w="77" w:type="dxa"/>
          <w:right w:w="50" w:type="dxa"/>
        </w:tblCellMar>
        <w:tblLook w:val="04A0" w:firstRow="1" w:lastRow="0" w:firstColumn="1" w:lastColumn="0" w:noHBand="0" w:noVBand="1"/>
      </w:tblPr>
      <w:tblGrid>
        <w:gridCol w:w="1606"/>
        <w:gridCol w:w="1602"/>
        <w:gridCol w:w="1272"/>
        <w:gridCol w:w="1696"/>
        <w:gridCol w:w="1694"/>
        <w:gridCol w:w="1773"/>
      </w:tblGrid>
      <w:tr w:rsidR="000A3295" w:rsidRPr="00F2635D" w14:paraId="7DC487F3" w14:textId="77777777">
        <w:trPr>
          <w:trHeight w:val="1020"/>
        </w:trPr>
        <w:tc>
          <w:tcPr>
            <w:tcW w:w="1608" w:type="dxa"/>
            <w:tcBorders>
              <w:top w:val="single" w:sz="2" w:space="0" w:color="000000"/>
              <w:left w:val="single" w:sz="2" w:space="0" w:color="000000"/>
              <w:bottom w:val="single" w:sz="2" w:space="0" w:color="000000"/>
              <w:right w:val="single" w:sz="2" w:space="0" w:color="000000"/>
            </w:tcBorders>
          </w:tcPr>
          <w:p w14:paraId="127424D0" w14:textId="18CB2C67" w:rsidR="000A3295" w:rsidRPr="00F2635D" w:rsidRDefault="00EF40A7" w:rsidP="00C007FC">
            <w:pPr>
              <w:spacing w:after="0" w:line="259" w:lineRule="auto"/>
              <w:ind w:left="0" w:right="0" w:firstLine="0"/>
              <w:jc w:val="center"/>
              <w:rPr>
                <w:rFonts w:ascii="Verdana" w:hAnsi="Verdana"/>
                <w:sz w:val="22"/>
              </w:rPr>
            </w:pPr>
            <w:r w:rsidRPr="00F2635D">
              <w:rPr>
                <w:rFonts w:ascii="Verdana" w:hAnsi="Verdana"/>
                <w:sz w:val="22"/>
              </w:rPr>
              <w:t>Cani</w:t>
            </w:r>
            <w:r w:rsidR="00C007FC">
              <w:rPr>
                <w:rFonts w:ascii="Verdana" w:hAnsi="Verdana"/>
                <w:sz w:val="22"/>
              </w:rPr>
              <w:t>c</w:t>
            </w:r>
            <w:r w:rsidRPr="00F2635D">
              <w:rPr>
                <w:rFonts w:ascii="Verdana" w:hAnsi="Verdana"/>
                <w:sz w:val="22"/>
              </w:rPr>
              <w:t>ross Poussin</w:t>
            </w:r>
          </w:p>
        </w:tc>
        <w:tc>
          <w:tcPr>
            <w:tcW w:w="1603" w:type="dxa"/>
            <w:tcBorders>
              <w:top w:val="single" w:sz="2" w:space="0" w:color="000000"/>
              <w:left w:val="single" w:sz="2" w:space="0" w:color="000000"/>
              <w:bottom w:val="single" w:sz="2" w:space="0" w:color="000000"/>
              <w:right w:val="single" w:sz="2" w:space="0" w:color="000000"/>
            </w:tcBorders>
          </w:tcPr>
          <w:p w14:paraId="0CB50C1B" w14:textId="4549BCD7" w:rsidR="000A3295" w:rsidRPr="00F2635D" w:rsidRDefault="00EF40A7" w:rsidP="00C007FC">
            <w:pPr>
              <w:spacing w:after="0" w:line="259" w:lineRule="auto"/>
              <w:ind w:left="228" w:right="0" w:hanging="43"/>
              <w:jc w:val="center"/>
              <w:rPr>
                <w:rFonts w:ascii="Verdana" w:hAnsi="Verdana"/>
                <w:sz w:val="22"/>
              </w:rPr>
            </w:pPr>
            <w:r w:rsidRPr="00F2635D">
              <w:rPr>
                <w:rFonts w:ascii="Verdana" w:hAnsi="Verdana"/>
                <w:sz w:val="22"/>
              </w:rPr>
              <w:t>Cani</w:t>
            </w:r>
            <w:r w:rsidR="00C007FC">
              <w:rPr>
                <w:rFonts w:ascii="Verdana" w:hAnsi="Verdana"/>
                <w:sz w:val="22"/>
              </w:rPr>
              <w:t>c</w:t>
            </w:r>
            <w:r w:rsidRPr="00F2635D">
              <w:rPr>
                <w:rFonts w:ascii="Verdana" w:hAnsi="Verdana"/>
                <w:sz w:val="22"/>
              </w:rPr>
              <w:t>ross Benjamin</w:t>
            </w:r>
          </w:p>
        </w:tc>
        <w:tc>
          <w:tcPr>
            <w:tcW w:w="1272" w:type="dxa"/>
            <w:tcBorders>
              <w:top w:val="single" w:sz="2" w:space="0" w:color="000000"/>
              <w:left w:val="single" w:sz="2" w:space="0" w:color="000000"/>
              <w:bottom w:val="single" w:sz="2" w:space="0" w:color="000000"/>
              <w:right w:val="single" w:sz="2" w:space="0" w:color="000000"/>
            </w:tcBorders>
          </w:tcPr>
          <w:p w14:paraId="189E1D0C" w14:textId="169584B4" w:rsidR="000A3295" w:rsidRPr="00F2635D" w:rsidRDefault="00EF40A7" w:rsidP="00C007FC">
            <w:pPr>
              <w:spacing w:after="0" w:line="259" w:lineRule="auto"/>
              <w:ind w:left="252" w:right="0" w:hanging="230"/>
              <w:jc w:val="center"/>
              <w:rPr>
                <w:rFonts w:ascii="Verdana" w:hAnsi="Verdana"/>
                <w:sz w:val="22"/>
              </w:rPr>
            </w:pPr>
            <w:r w:rsidRPr="00F2635D">
              <w:rPr>
                <w:rFonts w:ascii="Verdana" w:hAnsi="Verdana"/>
                <w:sz w:val="22"/>
              </w:rPr>
              <w:t>Cani</w:t>
            </w:r>
            <w:r w:rsidR="00C007FC">
              <w:rPr>
                <w:rFonts w:ascii="Verdana" w:hAnsi="Verdana"/>
                <w:sz w:val="22"/>
              </w:rPr>
              <w:t>c</w:t>
            </w:r>
            <w:r w:rsidRPr="00F2635D">
              <w:rPr>
                <w:rFonts w:ascii="Verdana" w:hAnsi="Verdana"/>
                <w:sz w:val="22"/>
              </w:rPr>
              <w:t>ross Cadet</w:t>
            </w:r>
          </w:p>
        </w:tc>
        <w:tc>
          <w:tcPr>
            <w:tcW w:w="1697" w:type="dxa"/>
            <w:tcBorders>
              <w:top w:val="single" w:sz="2" w:space="0" w:color="000000"/>
              <w:left w:val="single" w:sz="2" w:space="0" w:color="000000"/>
              <w:bottom w:val="single" w:sz="2" w:space="0" w:color="000000"/>
              <w:right w:val="single" w:sz="2" w:space="0" w:color="000000"/>
            </w:tcBorders>
          </w:tcPr>
          <w:p w14:paraId="04CD1E28" w14:textId="2236422D" w:rsidR="000A3295" w:rsidRPr="00F2635D" w:rsidRDefault="00EF40A7" w:rsidP="00C007FC">
            <w:pPr>
              <w:spacing w:after="0" w:line="259" w:lineRule="auto"/>
              <w:ind w:left="0" w:right="0" w:firstLine="233"/>
              <w:jc w:val="center"/>
              <w:rPr>
                <w:rFonts w:ascii="Verdana" w:hAnsi="Verdana"/>
                <w:sz w:val="22"/>
              </w:rPr>
            </w:pPr>
            <w:r w:rsidRPr="00F2635D">
              <w:rPr>
                <w:rFonts w:ascii="Verdana" w:hAnsi="Verdana"/>
                <w:sz w:val="22"/>
              </w:rPr>
              <w:t>Can</w:t>
            </w:r>
            <w:r w:rsidR="00C007FC">
              <w:rPr>
                <w:rFonts w:ascii="Verdana" w:hAnsi="Verdana"/>
                <w:sz w:val="22"/>
              </w:rPr>
              <w:t>ic</w:t>
            </w:r>
            <w:r w:rsidRPr="00F2635D">
              <w:rPr>
                <w:rFonts w:ascii="Verdana" w:hAnsi="Verdana"/>
                <w:sz w:val="22"/>
              </w:rPr>
              <w:t>ross Juniors Adultes</w:t>
            </w:r>
          </w:p>
        </w:tc>
        <w:tc>
          <w:tcPr>
            <w:tcW w:w="1697" w:type="dxa"/>
            <w:tcBorders>
              <w:top w:val="single" w:sz="2" w:space="0" w:color="000000"/>
              <w:left w:val="single" w:sz="2" w:space="0" w:color="000000"/>
              <w:bottom w:val="single" w:sz="2" w:space="0" w:color="000000"/>
              <w:right w:val="single" w:sz="2" w:space="0" w:color="000000"/>
            </w:tcBorders>
          </w:tcPr>
          <w:p w14:paraId="4C0A969F" w14:textId="4D39BCA5" w:rsidR="000A3295" w:rsidRPr="00F2635D" w:rsidRDefault="00EF40A7" w:rsidP="00C007FC">
            <w:pPr>
              <w:spacing w:after="0" w:line="259" w:lineRule="auto"/>
              <w:ind w:left="0" w:right="28" w:firstLine="0"/>
              <w:jc w:val="center"/>
              <w:rPr>
                <w:rFonts w:ascii="Verdana" w:hAnsi="Verdana"/>
                <w:sz w:val="22"/>
              </w:rPr>
            </w:pPr>
            <w:r w:rsidRPr="00F2635D">
              <w:rPr>
                <w:rFonts w:ascii="Verdana" w:hAnsi="Verdana"/>
                <w:sz w:val="22"/>
              </w:rPr>
              <w:t>Cani</w:t>
            </w:r>
            <w:r w:rsidR="00C007FC">
              <w:rPr>
                <w:rFonts w:ascii="Verdana" w:hAnsi="Verdana"/>
                <w:sz w:val="22"/>
              </w:rPr>
              <w:t>vtt</w:t>
            </w:r>
          </w:p>
          <w:p w14:paraId="4D4128CA" w14:textId="77777777" w:rsidR="000A3295" w:rsidRPr="00F2635D" w:rsidRDefault="00EF40A7" w:rsidP="00C007FC">
            <w:pPr>
              <w:spacing w:after="0" w:line="259" w:lineRule="auto"/>
              <w:ind w:left="29" w:right="0" w:firstLine="0"/>
              <w:jc w:val="center"/>
              <w:rPr>
                <w:rFonts w:ascii="Verdana" w:hAnsi="Verdana"/>
                <w:sz w:val="22"/>
              </w:rPr>
            </w:pPr>
            <w:r w:rsidRPr="00F2635D">
              <w:rPr>
                <w:rFonts w:ascii="Verdana" w:hAnsi="Verdana"/>
                <w:sz w:val="22"/>
              </w:rPr>
              <w:t>Juniors Adultes</w:t>
            </w:r>
          </w:p>
        </w:tc>
        <w:tc>
          <w:tcPr>
            <w:tcW w:w="1766" w:type="dxa"/>
            <w:tcBorders>
              <w:top w:val="single" w:sz="2" w:space="0" w:color="000000"/>
              <w:left w:val="single" w:sz="2" w:space="0" w:color="000000"/>
              <w:bottom w:val="single" w:sz="2" w:space="0" w:color="000000"/>
              <w:right w:val="single" w:sz="2" w:space="0" w:color="000000"/>
            </w:tcBorders>
          </w:tcPr>
          <w:p w14:paraId="57C6B96E" w14:textId="6EA74606" w:rsidR="000A3295" w:rsidRPr="00F2635D" w:rsidRDefault="00EF40A7" w:rsidP="00C007FC">
            <w:pPr>
              <w:spacing w:after="0" w:line="259" w:lineRule="auto"/>
              <w:ind w:left="151" w:right="0" w:hanging="113"/>
              <w:jc w:val="center"/>
              <w:rPr>
                <w:rFonts w:ascii="Verdana" w:hAnsi="Verdana"/>
                <w:sz w:val="22"/>
              </w:rPr>
            </w:pPr>
            <w:r w:rsidRPr="00F2635D">
              <w:rPr>
                <w:rFonts w:ascii="Verdana" w:hAnsi="Verdana"/>
                <w:sz w:val="22"/>
              </w:rPr>
              <w:t>Cani</w:t>
            </w:r>
            <w:r w:rsidR="00C007FC">
              <w:rPr>
                <w:rFonts w:ascii="Verdana" w:hAnsi="Verdana"/>
                <w:sz w:val="22"/>
              </w:rPr>
              <w:t>t</w:t>
            </w:r>
            <w:r w:rsidRPr="00F2635D">
              <w:rPr>
                <w:rFonts w:ascii="Verdana" w:hAnsi="Verdana"/>
                <w:sz w:val="22"/>
              </w:rPr>
              <w:t>rottinette Juniors Adultes</w:t>
            </w:r>
          </w:p>
        </w:tc>
      </w:tr>
      <w:tr w:rsidR="000A3295" w:rsidRPr="00F2635D" w14:paraId="6FB1FF83" w14:textId="77777777">
        <w:trPr>
          <w:trHeight w:val="391"/>
        </w:trPr>
        <w:tc>
          <w:tcPr>
            <w:tcW w:w="1608" w:type="dxa"/>
            <w:tcBorders>
              <w:top w:val="single" w:sz="2" w:space="0" w:color="000000"/>
              <w:left w:val="single" w:sz="2" w:space="0" w:color="000000"/>
              <w:bottom w:val="single" w:sz="2" w:space="0" w:color="000000"/>
              <w:right w:val="single" w:sz="2" w:space="0" w:color="000000"/>
            </w:tcBorders>
          </w:tcPr>
          <w:p w14:paraId="77A0710E" w14:textId="77777777" w:rsidR="000A3295" w:rsidRPr="00F2635D" w:rsidRDefault="00EF40A7">
            <w:pPr>
              <w:spacing w:after="0" w:line="259" w:lineRule="auto"/>
              <w:ind w:left="0" w:right="85" w:firstLine="0"/>
              <w:jc w:val="center"/>
              <w:rPr>
                <w:rFonts w:ascii="Verdana" w:hAnsi="Verdana"/>
                <w:sz w:val="22"/>
              </w:rPr>
            </w:pPr>
            <w:r w:rsidRPr="00F2635D">
              <w:rPr>
                <w:rFonts w:ascii="Verdana" w:hAnsi="Verdana"/>
                <w:sz w:val="22"/>
              </w:rPr>
              <w:t xml:space="preserve">1,5 km </w:t>
            </w:r>
          </w:p>
        </w:tc>
        <w:tc>
          <w:tcPr>
            <w:tcW w:w="1603" w:type="dxa"/>
            <w:tcBorders>
              <w:top w:val="single" w:sz="2" w:space="0" w:color="000000"/>
              <w:left w:val="single" w:sz="2" w:space="0" w:color="000000"/>
              <w:bottom w:val="single" w:sz="2" w:space="0" w:color="000000"/>
              <w:right w:val="single" w:sz="2" w:space="0" w:color="000000"/>
            </w:tcBorders>
          </w:tcPr>
          <w:p w14:paraId="611E28FC" w14:textId="77777777" w:rsidR="000A3295" w:rsidRPr="00F2635D" w:rsidRDefault="00EF40A7">
            <w:pPr>
              <w:spacing w:after="0" w:line="259" w:lineRule="auto"/>
              <w:ind w:left="0" w:right="28" w:firstLine="0"/>
              <w:jc w:val="center"/>
              <w:rPr>
                <w:rFonts w:ascii="Verdana" w:hAnsi="Verdana"/>
                <w:sz w:val="22"/>
              </w:rPr>
            </w:pPr>
            <w:r w:rsidRPr="00F2635D">
              <w:rPr>
                <w:rFonts w:ascii="Verdana" w:hAnsi="Verdana"/>
                <w:sz w:val="22"/>
              </w:rPr>
              <w:t>2,5 km</w:t>
            </w:r>
          </w:p>
        </w:tc>
        <w:tc>
          <w:tcPr>
            <w:tcW w:w="1272" w:type="dxa"/>
            <w:tcBorders>
              <w:top w:val="single" w:sz="2" w:space="0" w:color="000000"/>
              <w:left w:val="single" w:sz="2" w:space="0" w:color="000000"/>
              <w:bottom w:val="single" w:sz="2" w:space="0" w:color="000000"/>
              <w:right w:val="single" w:sz="2" w:space="0" w:color="000000"/>
            </w:tcBorders>
          </w:tcPr>
          <w:p w14:paraId="5D1731F9" w14:textId="77777777" w:rsidR="000A3295" w:rsidRPr="00F2635D" w:rsidRDefault="00EF40A7">
            <w:pPr>
              <w:spacing w:after="0" w:line="259" w:lineRule="auto"/>
              <w:ind w:left="0" w:right="23" w:firstLine="0"/>
              <w:jc w:val="center"/>
              <w:rPr>
                <w:rFonts w:ascii="Verdana" w:hAnsi="Verdana"/>
                <w:sz w:val="22"/>
              </w:rPr>
            </w:pPr>
            <w:r w:rsidRPr="00F2635D">
              <w:rPr>
                <w:rFonts w:ascii="Verdana" w:hAnsi="Verdana"/>
                <w:sz w:val="22"/>
              </w:rPr>
              <w:t>3,5 km</w:t>
            </w:r>
          </w:p>
        </w:tc>
        <w:tc>
          <w:tcPr>
            <w:tcW w:w="1697" w:type="dxa"/>
            <w:tcBorders>
              <w:top w:val="single" w:sz="2" w:space="0" w:color="000000"/>
              <w:left w:val="single" w:sz="2" w:space="0" w:color="000000"/>
              <w:bottom w:val="single" w:sz="2" w:space="0" w:color="000000"/>
              <w:right w:val="single" w:sz="2" w:space="0" w:color="000000"/>
            </w:tcBorders>
          </w:tcPr>
          <w:p w14:paraId="5DE502E9" w14:textId="77777777" w:rsidR="000A3295" w:rsidRPr="00F2635D" w:rsidRDefault="00EF40A7">
            <w:pPr>
              <w:spacing w:after="0" w:line="259" w:lineRule="auto"/>
              <w:ind w:left="0" w:right="23" w:firstLine="0"/>
              <w:jc w:val="center"/>
              <w:rPr>
                <w:rFonts w:ascii="Verdana" w:hAnsi="Verdana"/>
                <w:sz w:val="22"/>
              </w:rPr>
            </w:pPr>
            <w:r w:rsidRPr="00F2635D">
              <w:rPr>
                <w:rFonts w:ascii="Verdana" w:hAnsi="Verdana"/>
                <w:sz w:val="22"/>
              </w:rPr>
              <w:t>4 à 9 km</w:t>
            </w:r>
          </w:p>
        </w:tc>
        <w:tc>
          <w:tcPr>
            <w:tcW w:w="1697" w:type="dxa"/>
            <w:tcBorders>
              <w:top w:val="single" w:sz="2" w:space="0" w:color="000000"/>
              <w:left w:val="single" w:sz="2" w:space="0" w:color="000000"/>
              <w:bottom w:val="single" w:sz="2" w:space="0" w:color="000000"/>
              <w:right w:val="single" w:sz="2" w:space="0" w:color="000000"/>
            </w:tcBorders>
          </w:tcPr>
          <w:p w14:paraId="35AD7C3D" w14:textId="77777777" w:rsidR="000A3295" w:rsidRPr="00F2635D" w:rsidRDefault="00EF40A7">
            <w:pPr>
              <w:spacing w:after="0" w:line="259" w:lineRule="auto"/>
              <w:ind w:left="0" w:right="28" w:firstLine="0"/>
              <w:jc w:val="center"/>
              <w:rPr>
                <w:rFonts w:ascii="Verdana" w:hAnsi="Verdana"/>
                <w:sz w:val="22"/>
              </w:rPr>
            </w:pPr>
            <w:r w:rsidRPr="00F2635D">
              <w:rPr>
                <w:rFonts w:ascii="Verdana" w:hAnsi="Verdana"/>
                <w:sz w:val="22"/>
              </w:rPr>
              <w:t>4 à 9 km</w:t>
            </w:r>
          </w:p>
        </w:tc>
        <w:tc>
          <w:tcPr>
            <w:tcW w:w="1766" w:type="dxa"/>
            <w:tcBorders>
              <w:top w:val="single" w:sz="2" w:space="0" w:color="000000"/>
              <w:left w:val="single" w:sz="2" w:space="0" w:color="000000"/>
              <w:bottom w:val="single" w:sz="2" w:space="0" w:color="000000"/>
              <w:right w:val="single" w:sz="2" w:space="0" w:color="000000"/>
            </w:tcBorders>
          </w:tcPr>
          <w:p w14:paraId="5B83F099" w14:textId="77777777" w:rsidR="000A3295" w:rsidRPr="00F2635D" w:rsidRDefault="00EF40A7">
            <w:pPr>
              <w:spacing w:after="0" w:line="259" w:lineRule="auto"/>
              <w:ind w:left="0" w:right="23" w:firstLine="0"/>
              <w:jc w:val="center"/>
              <w:rPr>
                <w:rFonts w:ascii="Verdana" w:hAnsi="Verdana"/>
                <w:sz w:val="22"/>
              </w:rPr>
            </w:pPr>
            <w:r w:rsidRPr="00F2635D">
              <w:rPr>
                <w:rFonts w:ascii="Verdana" w:hAnsi="Verdana"/>
                <w:sz w:val="22"/>
              </w:rPr>
              <w:t>4 à 9 km</w:t>
            </w:r>
          </w:p>
        </w:tc>
      </w:tr>
    </w:tbl>
    <w:p w14:paraId="43A32C5E" w14:textId="77777777" w:rsidR="00C007FC" w:rsidRDefault="00C007FC" w:rsidP="00082424">
      <w:pPr>
        <w:spacing w:after="0" w:line="259" w:lineRule="auto"/>
        <w:ind w:left="-5" w:right="0"/>
        <w:rPr>
          <w:rFonts w:ascii="Verdana" w:hAnsi="Verdana"/>
          <w:sz w:val="22"/>
        </w:rPr>
      </w:pPr>
    </w:p>
    <w:p w14:paraId="702F0659" w14:textId="65E9E64A" w:rsidR="000A3295" w:rsidRPr="00163A6E" w:rsidRDefault="00EF40A7" w:rsidP="00082424">
      <w:pPr>
        <w:spacing w:after="0" w:line="259" w:lineRule="auto"/>
        <w:ind w:left="-5" w:right="0"/>
        <w:rPr>
          <w:rFonts w:ascii="Verdana" w:hAnsi="Verdana"/>
          <w:b/>
          <w:bCs/>
          <w:sz w:val="22"/>
        </w:rPr>
      </w:pPr>
      <w:r w:rsidRPr="00163A6E">
        <w:rPr>
          <w:rFonts w:ascii="Verdana" w:hAnsi="Verdana"/>
          <w:b/>
          <w:bCs/>
          <w:sz w:val="22"/>
        </w:rPr>
        <w:t xml:space="preserve">Article 5 : La Température </w:t>
      </w:r>
    </w:p>
    <w:p w14:paraId="1FF62E5E" w14:textId="77777777" w:rsidR="000A3295" w:rsidRPr="00F2635D" w:rsidRDefault="00EF40A7">
      <w:pPr>
        <w:ind w:left="-5" w:right="0"/>
        <w:rPr>
          <w:rFonts w:ascii="Verdana" w:hAnsi="Verdana"/>
          <w:sz w:val="22"/>
        </w:rPr>
      </w:pPr>
      <w:r w:rsidRPr="00F2635D">
        <w:rPr>
          <w:rFonts w:ascii="Verdana" w:hAnsi="Verdana"/>
          <w:sz w:val="22"/>
        </w:rPr>
        <w:t>Ce critère étant un point important, il est primordial de respecter encore plus scrupuleusement l'allure de l'animal et de s'adapter à son rythme. Ne jamais omettre de le laisser se désaltérer sur les points d'eau, et de le mouiller pour le rafraîchir.</w:t>
      </w:r>
    </w:p>
    <w:p w14:paraId="425D9115" w14:textId="77777777" w:rsidR="000A3295" w:rsidRPr="00F2635D" w:rsidRDefault="00EF40A7">
      <w:pPr>
        <w:ind w:left="-5" w:right="0"/>
        <w:rPr>
          <w:rFonts w:ascii="Verdana" w:hAnsi="Verdana"/>
          <w:sz w:val="22"/>
        </w:rPr>
      </w:pPr>
      <w:r w:rsidRPr="00F2635D">
        <w:rPr>
          <w:rFonts w:ascii="Verdana" w:hAnsi="Verdana"/>
          <w:sz w:val="22"/>
        </w:rPr>
        <w:t>La configuration du paysage (relief, parcours boisé ou aride), les conditions climatiques (pluie, vent) sont des critères qui permettent de rallonger ou de raccourcir un parcours.</w:t>
      </w:r>
    </w:p>
    <w:p w14:paraId="1A93B0AB" w14:textId="77777777" w:rsidR="000A3295" w:rsidRPr="00F2635D" w:rsidRDefault="00EF40A7">
      <w:pPr>
        <w:ind w:left="-5" w:right="0"/>
        <w:rPr>
          <w:rFonts w:ascii="Verdana" w:hAnsi="Verdana"/>
          <w:sz w:val="22"/>
        </w:rPr>
      </w:pPr>
      <w:r w:rsidRPr="00F2635D">
        <w:rPr>
          <w:rFonts w:ascii="Verdana" w:hAnsi="Verdana"/>
          <w:sz w:val="22"/>
        </w:rPr>
        <w:lastRenderedPageBreak/>
        <w:t>Selon la température le jour de la course, l'organisateur est autorisé à adapter la distance parcourue. Pour les températures supérieures à 20°C, il est nécessaire de prendre toutes les précautions d'usage :</w:t>
      </w:r>
    </w:p>
    <w:p w14:paraId="2EED4206" w14:textId="77777777" w:rsidR="000A3295" w:rsidRPr="00F2635D" w:rsidRDefault="00EF40A7">
      <w:pPr>
        <w:ind w:left="-5" w:right="0"/>
        <w:rPr>
          <w:rFonts w:ascii="Verdana" w:hAnsi="Verdana"/>
          <w:sz w:val="22"/>
        </w:rPr>
      </w:pPr>
      <w:r w:rsidRPr="00F2635D">
        <w:rPr>
          <w:rFonts w:ascii="Verdana" w:hAnsi="Verdana"/>
          <w:sz w:val="22"/>
        </w:rPr>
        <w:t>-Point d'eau à mi-parcours.</w:t>
      </w:r>
    </w:p>
    <w:p w14:paraId="5F0AB8F8" w14:textId="77777777" w:rsidR="000A3295" w:rsidRPr="00F2635D" w:rsidRDefault="00EF40A7">
      <w:pPr>
        <w:ind w:left="-5" w:right="0"/>
        <w:rPr>
          <w:rFonts w:ascii="Verdana" w:hAnsi="Verdana"/>
          <w:sz w:val="22"/>
        </w:rPr>
      </w:pPr>
      <w:r w:rsidRPr="00F2635D">
        <w:rPr>
          <w:rFonts w:ascii="Verdana" w:hAnsi="Verdana"/>
          <w:sz w:val="22"/>
        </w:rPr>
        <w:t>-Possibilité de placer une douchette ou un grand bac pour rafraîchir les chiens,</w:t>
      </w:r>
    </w:p>
    <w:p w14:paraId="3966E54D" w14:textId="77777777" w:rsidR="000A3295" w:rsidRPr="00F2635D" w:rsidRDefault="00EF40A7">
      <w:pPr>
        <w:spacing w:after="290"/>
        <w:ind w:left="-5" w:right="0"/>
        <w:rPr>
          <w:rFonts w:ascii="Verdana" w:hAnsi="Verdana"/>
          <w:sz w:val="22"/>
        </w:rPr>
      </w:pPr>
      <w:r w:rsidRPr="00F2635D">
        <w:rPr>
          <w:rFonts w:ascii="Verdana" w:hAnsi="Verdana"/>
          <w:sz w:val="22"/>
        </w:rPr>
        <w:t>-Programmer la course tôt le matin ou tard le soir, les organisateurs pouvant innover en créant des courses en semi nocturne ou en nocturne.</w:t>
      </w:r>
    </w:p>
    <w:p w14:paraId="3B778155" w14:textId="77777777" w:rsidR="000A3295" w:rsidRPr="00163A6E" w:rsidRDefault="00EF40A7" w:rsidP="00082424">
      <w:pPr>
        <w:spacing w:after="0" w:line="259" w:lineRule="auto"/>
        <w:ind w:left="-6" w:right="0" w:hanging="11"/>
        <w:rPr>
          <w:rFonts w:ascii="Verdana" w:hAnsi="Verdana"/>
          <w:b/>
          <w:bCs/>
          <w:sz w:val="22"/>
        </w:rPr>
      </w:pPr>
      <w:r w:rsidRPr="00163A6E">
        <w:rPr>
          <w:rFonts w:ascii="Verdana" w:hAnsi="Verdana"/>
          <w:b/>
          <w:bCs/>
          <w:sz w:val="22"/>
        </w:rPr>
        <w:t>Article 6 : Le Comportement</w:t>
      </w:r>
    </w:p>
    <w:p w14:paraId="72A962DB" w14:textId="77777777" w:rsidR="000A3295" w:rsidRPr="00F2635D" w:rsidRDefault="00EF40A7">
      <w:pPr>
        <w:spacing w:after="290"/>
        <w:ind w:left="-5" w:right="0"/>
        <w:rPr>
          <w:rFonts w:ascii="Verdana" w:hAnsi="Verdana"/>
          <w:sz w:val="22"/>
        </w:rPr>
      </w:pPr>
      <w:r w:rsidRPr="00F2635D">
        <w:rPr>
          <w:rFonts w:ascii="Verdana" w:hAnsi="Verdana"/>
          <w:sz w:val="22"/>
        </w:rPr>
        <w:t>Tout participant s'engage à respecter la charte de bonne conduite (</w:t>
      </w:r>
      <w:proofErr w:type="gramStart"/>
      <w:r w:rsidRPr="00F2635D">
        <w:rPr>
          <w:rFonts w:ascii="Verdana" w:hAnsi="Verdana"/>
          <w:sz w:val="22"/>
        </w:rPr>
        <w:t>ex charte</w:t>
      </w:r>
      <w:proofErr w:type="gramEnd"/>
      <w:r w:rsidRPr="00F2635D">
        <w:rPr>
          <w:rFonts w:ascii="Verdana" w:hAnsi="Verdana"/>
          <w:sz w:val="22"/>
        </w:rPr>
        <w:t xml:space="preserve"> de déontologie) sur le site de la CNEAC </w:t>
      </w:r>
      <w:r w:rsidRPr="00F2635D">
        <w:rPr>
          <w:rFonts w:ascii="Verdana" w:hAnsi="Verdana"/>
          <w:color w:val="000081"/>
          <w:sz w:val="22"/>
        </w:rPr>
        <w:t>http:/activites-canines.com</w:t>
      </w:r>
    </w:p>
    <w:p w14:paraId="6742689D" w14:textId="77777777" w:rsidR="000A3295" w:rsidRPr="00911E63" w:rsidRDefault="00EF40A7">
      <w:pPr>
        <w:spacing w:after="7" w:line="259" w:lineRule="auto"/>
        <w:ind w:left="-5" w:right="0"/>
        <w:rPr>
          <w:rFonts w:ascii="Verdana" w:hAnsi="Verdana"/>
          <w:b/>
          <w:bCs/>
          <w:sz w:val="22"/>
        </w:rPr>
      </w:pPr>
      <w:r w:rsidRPr="00911E63">
        <w:rPr>
          <w:rFonts w:ascii="Verdana" w:hAnsi="Verdana"/>
          <w:b/>
          <w:bCs/>
          <w:sz w:val="22"/>
        </w:rPr>
        <w:t>Le respect de l'animal</w:t>
      </w:r>
    </w:p>
    <w:p w14:paraId="79B42F04" w14:textId="77777777" w:rsidR="000A3295" w:rsidRPr="00F2635D" w:rsidRDefault="00EF40A7">
      <w:pPr>
        <w:ind w:left="-5" w:right="0"/>
        <w:rPr>
          <w:rFonts w:ascii="Verdana" w:hAnsi="Verdana"/>
          <w:sz w:val="22"/>
        </w:rPr>
      </w:pPr>
      <w:r w:rsidRPr="00F2635D">
        <w:rPr>
          <w:rFonts w:ascii="Verdana" w:hAnsi="Verdana"/>
          <w:sz w:val="22"/>
        </w:rPr>
        <w:t>Les chiens seront mis à l'honneur :</w:t>
      </w:r>
    </w:p>
    <w:p w14:paraId="107CA072" w14:textId="77777777" w:rsidR="000A3295" w:rsidRPr="00F2635D" w:rsidRDefault="00EF40A7">
      <w:pPr>
        <w:ind w:left="-5" w:right="0"/>
        <w:rPr>
          <w:rFonts w:ascii="Verdana" w:hAnsi="Verdana"/>
          <w:sz w:val="22"/>
        </w:rPr>
      </w:pPr>
      <w:r w:rsidRPr="00F2635D">
        <w:rPr>
          <w:rFonts w:ascii="Verdana" w:hAnsi="Verdana"/>
          <w:sz w:val="22"/>
        </w:rPr>
        <w:t>Les chiens titrés seront présents aux remises des prix, sous réserve de l'acceptation de l'organisateur et à condition que l'environnement s'y prête.</w:t>
      </w:r>
    </w:p>
    <w:p w14:paraId="0704F6B1" w14:textId="75957873" w:rsidR="00163A6E" w:rsidRDefault="00EF40A7">
      <w:pPr>
        <w:spacing w:after="58" w:line="497" w:lineRule="auto"/>
        <w:ind w:left="-5" w:right="2178"/>
        <w:rPr>
          <w:rFonts w:ascii="Verdana" w:hAnsi="Verdana"/>
          <w:sz w:val="22"/>
        </w:rPr>
      </w:pPr>
      <w:r w:rsidRPr="00F2635D">
        <w:rPr>
          <w:rFonts w:ascii="Verdana" w:hAnsi="Verdana"/>
          <w:sz w:val="22"/>
        </w:rPr>
        <w:t xml:space="preserve">Ils seront nommés au même titre que les conducteurs et </w:t>
      </w:r>
      <w:r w:rsidR="00163A6E">
        <w:rPr>
          <w:rFonts w:ascii="Verdana" w:hAnsi="Verdana"/>
          <w:sz w:val="22"/>
        </w:rPr>
        <w:t>r</w:t>
      </w:r>
      <w:r w:rsidR="00911E63">
        <w:rPr>
          <w:rFonts w:ascii="Verdana" w:hAnsi="Verdana"/>
          <w:sz w:val="22"/>
        </w:rPr>
        <w:t>é</w:t>
      </w:r>
      <w:r w:rsidRPr="00F2635D">
        <w:rPr>
          <w:rFonts w:ascii="Verdana" w:hAnsi="Verdana"/>
          <w:sz w:val="22"/>
        </w:rPr>
        <w:t xml:space="preserve">compensés. </w:t>
      </w:r>
    </w:p>
    <w:p w14:paraId="1823EFC9" w14:textId="3F6B00A8" w:rsidR="000A3295" w:rsidRPr="00163A6E" w:rsidRDefault="00EF40A7" w:rsidP="00082424">
      <w:pPr>
        <w:spacing w:after="0" w:line="240" w:lineRule="auto"/>
        <w:ind w:left="-6" w:right="2177" w:hanging="11"/>
        <w:rPr>
          <w:rFonts w:ascii="Verdana" w:hAnsi="Verdana"/>
          <w:b/>
          <w:bCs/>
          <w:sz w:val="22"/>
        </w:rPr>
      </w:pPr>
      <w:r w:rsidRPr="00163A6E">
        <w:rPr>
          <w:rFonts w:ascii="Verdana" w:hAnsi="Verdana"/>
          <w:b/>
          <w:bCs/>
          <w:sz w:val="22"/>
        </w:rPr>
        <w:t>Article 7 : L'équipement</w:t>
      </w:r>
    </w:p>
    <w:p w14:paraId="35B2B89A" w14:textId="77777777" w:rsidR="000A3295" w:rsidRPr="00F2635D" w:rsidRDefault="00EF40A7">
      <w:pPr>
        <w:ind w:left="-5" w:right="0"/>
        <w:rPr>
          <w:rFonts w:ascii="Verdana" w:hAnsi="Verdana"/>
          <w:sz w:val="22"/>
        </w:rPr>
      </w:pPr>
      <w:r w:rsidRPr="00F2635D">
        <w:rPr>
          <w:rFonts w:ascii="Verdana" w:hAnsi="Verdana"/>
          <w:sz w:val="22"/>
        </w:rPr>
        <w:t>SONT INTERDITS :</w:t>
      </w:r>
    </w:p>
    <w:p w14:paraId="2460C9D5" w14:textId="77777777" w:rsidR="000A3295" w:rsidRPr="00F2635D" w:rsidRDefault="00EF40A7">
      <w:pPr>
        <w:ind w:left="-5" w:right="0"/>
        <w:rPr>
          <w:rFonts w:ascii="Verdana" w:hAnsi="Verdana"/>
          <w:sz w:val="22"/>
        </w:rPr>
      </w:pPr>
      <w:r w:rsidRPr="00F2635D">
        <w:rPr>
          <w:rFonts w:ascii="Verdana" w:hAnsi="Verdana"/>
          <w:sz w:val="22"/>
        </w:rPr>
        <w:t>Pour le chien : le collier étrangleur, le collier à griffes, le collier électrique, la laisse à enrouleur, ou tout autre moyen de maltraitance.</w:t>
      </w:r>
    </w:p>
    <w:p w14:paraId="302BBAB6" w14:textId="77777777" w:rsidR="000A3295" w:rsidRPr="00F2635D" w:rsidRDefault="00EF40A7">
      <w:pPr>
        <w:ind w:left="-5" w:right="0"/>
        <w:rPr>
          <w:rFonts w:ascii="Verdana" w:hAnsi="Verdana"/>
          <w:sz w:val="22"/>
        </w:rPr>
      </w:pPr>
      <w:r w:rsidRPr="00F2635D">
        <w:rPr>
          <w:rFonts w:ascii="Verdana" w:hAnsi="Verdana"/>
          <w:sz w:val="22"/>
        </w:rPr>
        <w:t>Pour le coureur l’usage de chaussures munies de pointes est STRICTEMENT INTERDIT, en toutes circonstances.</w:t>
      </w:r>
    </w:p>
    <w:p w14:paraId="2805869C" w14:textId="77777777" w:rsidR="00082424" w:rsidRDefault="00082424" w:rsidP="00082424">
      <w:pPr>
        <w:spacing w:after="0" w:line="250" w:lineRule="auto"/>
        <w:ind w:left="-6" w:right="0" w:hanging="11"/>
        <w:rPr>
          <w:rFonts w:ascii="Verdana" w:hAnsi="Verdana"/>
          <w:sz w:val="22"/>
        </w:rPr>
      </w:pPr>
    </w:p>
    <w:p w14:paraId="18A692CA" w14:textId="2483D377" w:rsidR="000A3295" w:rsidRPr="00911E63" w:rsidRDefault="00EF40A7" w:rsidP="00082424">
      <w:pPr>
        <w:spacing w:after="0" w:line="250" w:lineRule="auto"/>
        <w:ind w:left="-6" w:right="0" w:hanging="11"/>
        <w:rPr>
          <w:rFonts w:ascii="Verdana" w:hAnsi="Verdana"/>
          <w:b/>
          <w:bCs/>
          <w:sz w:val="22"/>
        </w:rPr>
      </w:pPr>
      <w:r w:rsidRPr="00911E63">
        <w:rPr>
          <w:rFonts w:ascii="Verdana" w:hAnsi="Verdana"/>
          <w:b/>
          <w:bCs/>
          <w:sz w:val="22"/>
        </w:rPr>
        <w:t>Matériel pour la pratique du Cani</w:t>
      </w:r>
      <w:r w:rsidR="00911E63" w:rsidRPr="00911E63">
        <w:rPr>
          <w:rFonts w:ascii="Verdana" w:hAnsi="Verdana"/>
          <w:b/>
          <w:bCs/>
          <w:sz w:val="22"/>
        </w:rPr>
        <w:t>c</w:t>
      </w:r>
      <w:r w:rsidRPr="00911E63">
        <w:rPr>
          <w:rFonts w:ascii="Verdana" w:hAnsi="Verdana"/>
          <w:b/>
          <w:bCs/>
          <w:sz w:val="22"/>
        </w:rPr>
        <w:t>ross de la SCC</w:t>
      </w:r>
    </w:p>
    <w:p w14:paraId="495A0B7A" w14:textId="5A36215F" w:rsidR="000A3295" w:rsidRPr="00F2635D" w:rsidRDefault="00EF40A7">
      <w:pPr>
        <w:ind w:left="-5" w:right="0"/>
        <w:rPr>
          <w:rFonts w:ascii="Verdana" w:hAnsi="Verdana"/>
          <w:sz w:val="22"/>
        </w:rPr>
      </w:pPr>
      <w:r w:rsidRPr="00F2635D">
        <w:rPr>
          <w:rFonts w:ascii="Verdana" w:hAnsi="Verdana"/>
          <w:sz w:val="22"/>
        </w:rPr>
        <w:t>OBLIGATOIRE</w:t>
      </w:r>
    </w:p>
    <w:p w14:paraId="1E7714B9" w14:textId="77777777" w:rsidR="000A3295" w:rsidRPr="00F2635D" w:rsidRDefault="00EF40A7">
      <w:pPr>
        <w:ind w:left="-5" w:right="0"/>
        <w:rPr>
          <w:rFonts w:ascii="Verdana" w:hAnsi="Verdana"/>
          <w:sz w:val="22"/>
        </w:rPr>
      </w:pPr>
      <w:r w:rsidRPr="00F2635D">
        <w:rPr>
          <w:rFonts w:ascii="Verdana" w:hAnsi="Verdana"/>
          <w:sz w:val="22"/>
        </w:rPr>
        <w:t>Laisse ou longe, extensible de 2,50 mètres maximum.</w:t>
      </w:r>
    </w:p>
    <w:p w14:paraId="5962C909" w14:textId="77777777" w:rsidR="000A3295" w:rsidRPr="00F2635D" w:rsidRDefault="00EF40A7">
      <w:pPr>
        <w:ind w:left="-5" w:right="0"/>
        <w:rPr>
          <w:rFonts w:ascii="Verdana" w:hAnsi="Verdana"/>
          <w:sz w:val="22"/>
        </w:rPr>
      </w:pPr>
      <w:r w:rsidRPr="00F2635D">
        <w:rPr>
          <w:rFonts w:ascii="Verdana" w:hAnsi="Verdana"/>
          <w:sz w:val="22"/>
        </w:rPr>
        <w:t>Pour le chien, port d’un harnais avec attache arrière dans la ligne du corps.</w:t>
      </w:r>
    </w:p>
    <w:p w14:paraId="2979C6D9" w14:textId="77777777" w:rsidR="00911E63" w:rsidRDefault="00911E63">
      <w:pPr>
        <w:ind w:left="-5" w:right="0"/>
        <w:rPr>
          <w:rFonts w:ascii="Verdana" w:hAnsi="Verdana"/>
          <w:sz w:val="22"/>
        </w:rPr>
      </w:pPr>
    </w:p>
    <w:p w14:paraId="3DC73137" w14:textId="652FD8E2" w:rsidR="000A3295" w:rsidRPr="00F2635D" w:rsidRDefault="00EF40A7">
      <w:pPr>
        <w:ind w:left="-5" w:right="0"/>
        <w:rPr>
          <w:rFonts w:ascii="Verdana" w:hAnsi="Verdana"/>
          <w:sz w:val="22"/>
        </w:rPr>
      </w:pPr>
      <w:r w:rsidRPr="00F2635D">
        <w:rPr>
          <w:rFonts w:ascii="Verdana" w:hAnsi="Verdana"/>
          <w:sz w:val="22"/>
        </w:rPr>
        <w:t>PRECONISE</w:t>
      </w:r>
    </w:p>
    <w:p w14:paraId="1DB7E7BE" w14:textId="77777777" w:rsidR="000A3295" w:rsidRPr="00F2635D" w:rsidRDefault="00EF40A7" w:rsidP="00082424">
      <w:pPr>
        <w:spacing w:after="0" w:line="250" w:lineRule="auto"/>
        <w:ind w:left="-6" w:right="0" w:hanging="11"/>
        <w:rPr>
          <w:rFonts w:ascii="Verdana" w:hAnsi="Verdana"/>
          <w:sz w:val="22"/>
        </w:rPr>
      </w:pPr>
      <w:r w:rsidRPr="00F2635D">
        <w:rPr>
          <w:rFonts w:ascii="Verdana" w:hAnsi="Verdana"/>
          <w:sz w:val="22"/>
        </w:rPr>
        <w:t>Pour le maître : ceinture sous-cutale ou cuissard avec ceinture intégrée ou ceinture abdominale.</w:t>
      </w:r>
    </w:p>
    <w:p w14:paraId="6AAC69CF" w14:textId="77777777" w:rsidR="00082424" w:rsidRDefault="00082424">
      <w:pPr>
        <w:spacing w:after="7" w:line="259" w:lineRule="auto"/>
        <w:ind w:left="-5" w:right="0"/>
        <w:rPr>
          <w:rFonts w:ascii="Verdana" w:hAnsi="Verdana"/>
          <w:sz w:val="22"/>
        </w:rPr>
      </w:pPr>
    </w:p>
    <w:p w14:paraId="334238EB" w14:textId="5AEEDDC1" w:rsidR="000A3295" w:rsidRPr="00911E63" w:rsidRDefault="00EF40A7">
      <w:pPr>
        <w:spacing w:after="7" w:line="259" w:lineRule="auto"/>
        <w:ind w:left="-5" w:right="0"/>
        <w:rPr>
          <w:rFonts w:ascii="Verdana" w:hAnsi="Verdana"/>
          <w:b/>
          <w:bCs/>
          <w:sz w:val="22"/>
        </w:rPr>
      </w:pPr>
      <w:r w:rsidRPr="00911E63">
        <w:rPr>
          <w:rFonts w:ascii="Verdana" w:hAnsi="Verdana"/>
          <w:b/>
          <w:bCs/>
          <w:sz w:val="22"/>
        </w:rPr>
        <w:t>Matériel pour la pratique du Cani</w:t>
      </w:r>
      <w:r w:rsidR="00911E63" w:rsidRPr="00911E63">
        <w:rPr>
          <w:rFonts w:ascii="Verdana" w:hAnsi="Verdana"/>
          <w:b/>
          <w:bCs/>
          <w:sz w:val="22"/>
        </w:rPr>
        <w:t>vtt</w:t>
      </w:r>
      <w:r w:rsidRPr="00911E63">
        <w:rPr>
          <w:rFonts w:ascii="Verdana" w:hAnsi="Verdana"/>
          <w:b/>
          <w:bCs/>
          <w:sz w:val="22"/>
        </w:rPr>
        <w:t xml:space="preserve"> et de la Cani</w:t>
      </w:r>
      <w:r w:rsidR="00911E63" w:rsidRPr="00911E63">
        <w:rPr>
          <w:rFonts w:ascii="Verdana" w:hAnsi="Verdana"/>
          <w:b/>
          <w:bCs/>
          <w:sz w:val="22"/>
        </w:rPr>
        <w:t>t</w:t>
      </w:r>
      <w:r w:rsidRPr="00911E63">
        <w:rPr>
          <w:rFonts w:ascii="Verdana" w:hAnsi="Verdana"/>
          <w:b/>
          <w:bCs/>
          <w:sz w:val="22"/>
        </w:rPr>
        <w:t>rottinette de la SCC</w:t>
      </w:r>
    </w:p>
    <w:p w14:paraId="0E8E617F" w14:textId="77777777" w:rsidR="000A3295" w:rsidRPr="00F2635D" w:rsidRDefault="00EF40A7">
      <w:pPr>
        <w:ind w:left="-5" w:right="0"/>
        <w:rPr>
          <w:rFonts w:ascii="Verdana" w:hAnsi="Verdana"/>
          <w:sz w:val="22"/>
        </w:rPr>
      </w:pPr>
      <w:r w:rsidRPr="00F2635D">
        <w:rPr>
          <w:rFonts w:ascii="Verdana" w:hAnsi="Verdana"/>
          <w:sz w:val="22"/>
        </w:rPr>
        <w:t>OBLIGATOIRE</w:t>
      </w:r>
    </w:p>
    <w:p w14:paraId="073EFB9D" w14:textId="77777777" w:rsidR="000A3295" w:rsidRPr="00F2635D" w:rsidRDefault="00EF40A7">
      <w:pPr>
        <w:ind w:left="-5" w:right="0"/>
        <w:rPr>
          <w:rFonts w:ascii="Verdana" w:hAnsi="Verdana"/>
          <w:sz w:val="22"/>
        </w:rPr>
      </w:pPr>
      <w:r w:rsidRPr="00F2635D">
        <w:rPr>
          <w:rFonts w:ascii="Verdana" w:hAnsi="Verdana"/>
          <w:sz w:val="22"/>
        </w:rPr>
        <w:t>Casque</w:t>
      </w:r>
    </w:p>
    <w:p w14:paraId="16476B89" w14:textId="77777777" w:rsidR="000A3295" w:rsidRPr="00F2635D" w:rsidRDefault="00EF40A7">
      <w:pPr>
        <w:ind w:left="-5" w:right="0"/>
        <w:rPr>
          <w:rFonts w:ascii="Verdana" w:hAnsi="Verdana"/>
          <w:sz w:val="22"/>
        </w:rPr>
      </w:pPr>
      <w:r w:rsidRPr="00F2635D">
        <w:rPr>
          <w:rFonts w:ascii="Verdana" w:hAnsi="Verdana"/>
          <w:sz w:val="22"/>
        </w:rPr>
        <w:t>Gants de cycliste</w:t>
      </w:r>
    </w:p>
    <w:p w14:paraId="4CF534C5" w14:textId="77777777" w:rsidR="000A3295" w:rsidRPr="00F2635D" w:rsidRDefault="00EF40A7">
      <w:pPr>
        <w:ind w:left="-5" w:right="0"/>
        <w:rPr>
          <w:rFonts w:ascii="Verdana" w:hAnsi="Verdana"/>
          <w:sz w:val="22"/>
        </w:rPr>
      </w:pPr>
      <w:r w:rsidRPr="00F2635D">
        <w:rPr>
          <w:rFonts w:ascii="Verdana" w:hAnsi="Verdana"/>
          <w:sz w:val="22"/>
        </w:rPr>
        <w:t>Laisse ou longe extensible de 2.50 mètres maximum</w:t>
      </w:r>
    </w:p>
    <w:p w14:paraId="75F646C6" w14:textId="77777777" w:rsidR="000A3295" w:rsidRPr="00F2635D" w:rsidRDefault="00EF40A7">
      <w:pPr>
        <w:ind w:left="-5" w:right="0"/>
        <w:rPr>
          <w:rFonts w:ascii="Verdana" w:hAnsi="Verdana"/>
          <w:sz w:val="22"/>
        </w:rPr>
      </w:pPr>
      <w:r w:rsidRPr="00F2635D">
        <w:rPr>
          <w:rFonts w:ascii="Verdana" w:hAnsi="Verdana"/>
          <w:sz w:val="22"/>
        </w:rPr>
        <w:t>Pour le chien, port d’un harnais avec attache arrière dans la ligne du corps.</w:t>
      </w:r>
    </w:p>
    <w:p w14:paraId="040618A3" w14:textId="77777777" w:rsidR="000A3295" w:rsidRPr="00F2635D" w:rsidRDefault="00EF40A7">
      <w:pPr>
        <w:ind w:left="-5" w:right="0"/>
        <w:rPr>
          <w:rFonts w:ascii="Verdana" w:hAnsi="Verdana"/>
          <w:sz w:val="22"/>
        </w:rPr>
      </w:pPr>
      <w:r w:rsidRPr="00F2635D">
        <w:rPr>
          <w:rFonts w:ascii="Verdana" w:hAnsi="Verdana"/>
          <w:sz w:val="22"/>
        </w:rPr>
        <w:t>VTT et Trottinette en bon état de fonctionnement équipé d’une attache de traction fixée à l’avant du cadre de façon à ne pas gêner la conduite.</w:t>
      </w:r>
    </w:p>
    <w:p w14:paraId="78EBDEAF" w14:textId="77777777" w:rsidR="000A3295" w:rsidRPr="00F2635D" w:rsidRDefault="00EF40A7">
      <w:pPr>
        <w:ind w:left="-5" w:right="2911"/>
        <w:rPr>
          <w:rFonts w:ascii="Verdana" w:hAnsi="Verdana"/>
          <w:sz w:val="22"/>
        </w:rPr>
      </w:pPr>
      <w:r w:rsidRPr="00F2635D">
        <w:rPr>
          <w:rFonts w:ascii="Verdana" w:hAnsi="Verdana"/>
          <w:sz w:val="22"/>
        </w:rPr>
        <w:t>La trottinette doit être pourvue de roues de 20 pouces au minimum. Le port de lunettes de protection est conseillé.</w:t>
      </w:r>
    </w:p>
    <w:p w14:paraId="51E28F30" w14:textId="77777777" w:rsidR="00911E63" w:rsidRDefault="00911E63">
      <w:pPr>
        <w:ind w:left="-5" w:right="0"/>
        <w:rPr>
          <w:rFonts w:ascii="Verdana" w:hAnsi="Verdana"/>
          <w:sz w:val="22"/>
        </w:rPr>
      </w:pPr>
    </w:p>
    <w:p w14:paraId="0BCAC5A1" w14:textId="18BE26C8" w:rsidR="000A3295" w:rsidRPr="00F2635D" w:rsidRDefault="00EF40A7">
      <w:pPr>
        <w:ind w:left="-5" w:right="0"/>
        <w:rPr>
          <w:rFonts w:ascii="Verdana" w:hAnsi="Verdana"/>
          <w:sz w:val="22"/>
        </w:rPr>
      </w:pPr>
      <w:r w:rsidRPr="00F2635D">
        <w:rPr>
          <w:rFonts w:ascii="Verdana" w:hAnsi="Verdana"/>
          <w:sz w:val="22"/>
        </w:rPr>
        <w:t>INTERDIT</w:t>
      </w:r>
    </w:p>
    <w:p w14:paraId="7D0C743F" w14:textId="77777777" w:rsidR="000A3295" w:rsidRPr="00F2635D" w:rsidRDefault="00EF40A7">
      <w:pPr>
        <w:spacing w:after="289"/>
        <w:ind w:left="-5" w:right="0"/>
        <w:rPr>
          <w:rFonts w:ascii="Verdana" w:hAnsi="Verdana"/>
          <w:sz w:val="22"/>
        </w:rPr>
      </w:pPr>
      <w:r w:rsidRPr="00F2635D">
        <w:rPr>
          <w:rFonts w:ascii="Verdana" w:hAnsi="Verdana"/>
          <w:sz w:val="22"/>
        </w:rPr>
        <w:t>Les vélos et trottinette à assistance électrique.</w:t>
      </w:r>
    </w:p>
    <w:p w14:paraId="61D48F05" w14:textId="77777777" w:rsidR="000A3295" w:rsidRPr="00163A6E" w:rsidRDefault="00EF40A7">
      <w:pPr>
        <w:spacing w:after="7" w:line="259" w:lineRule="auto"/>
        <w:ind w:left="-5" w:right="0"/>
        <w:rPr>
          <w:rFonts w:ascii="Verdana" w:hAnsi="Verdana"/>
          <w:b/>
          <w:bCs/>
          <w:sz w:val="22"/>
        </w:rPr>
      </w:pPr>
      <w:r w:rsidRPr="00163A6E">
        <w:rPr>
          <w:rFonts w:ascii="Verdana" w:hAnsi="Verdana"/>
          <w:b/>
          <w:bCs/>
          <w:sz w:val="22"/>
        </w:rPr>
        <w:t>Article 8 : JUGEMENT DEPART / ARRIVEE</w:t>
      </w:r>
    </w:p>
    <w:p w14:paraId="327F8FA7" w14:textId="77777777" w:rsidR="000A3295" w:rsidRPr="00F2635D" w:rsidRDefault="00EF40A7">
      <w:pPr>
        <w:ind w:left="-5" w:right="0"/>
        <w:rPr>
          <w:rFonts w:ascii="Verdana" w:hAnsi="Verdana"/>
          <w:sz w:val="22"/>
        </w:rPr>
      </w:pPr>
      <w:r w:rsidRPr="00F2635D">
        <w:rPr>
          <w:rFonts w:ascii="Verdana" w:hAnsi="Verdana"/>
          <w:sz w:val="22"/>
        </w:rPr>
        <w:t>Avant le départ, le chien et le maître se trouvent derrière la ligne.</w:t>
      </w:r>
    </w:p>
    <w:p w14:paraId="62B6D587" w14:textId="77777777" w:rsidR="000A3295" w:rsidRPr="00F2635D" w:rsidRDefault="00EF40A7">
      <w:pPr>
        <w:ind w:left="-5" w:right="0"/>
        <w:rPr>
          <w:rFonts w:ascii="Verdana" w:hAnsi="Verdana"/>
          <w:sz w:val="22"/>
        </w:rPr>
      </w:pPr>
      <w:r w:rsidRPr="00F2635D">
        <w:rPr>
          <w:rFonts w:ascii="Verdana" w:hAnsi="Verdana"/>
          <w:sz w:val="22"/>
        </w:rPr>
        <w:lastRenderedPageBreak/>
        <w:t>Pour le départ, la référence du déclenchement du chronométrage sera le signal du Directeur de course.</w:t>
      </w:r>
    </w:p>
    <w:p w14:paraId="1B2A9069" w14:textId="77777777" w:rsidR="000A3295" w:rsidRPr="00F2635D" w:rsidRDefault="00EF40A7">
      <w:pPr>
        <w:spacing w:after="289"/>
        <w:ind w:left="-5" w:right="0"/>
        <w:rPr>
          <w:rFonts w:ascii="Verdana" w:hAnsi="Verdana"/>
          <w:sz w:val="22"/>
        </w:rPr>
      </w:pPr>
      <w:r w:rsidRPr="00F2635D">
        <w:rPr>
          <w:rFonts w:ascii="Verdana" w:hAnsi="Verdana"/>
          <w:sz w:val="22"/>
        </w:rPr>
        <w:t>A l'arrivée, l'arrêt du chronomètre se fera au franchissement de la ligne par le chien.</w:t>
      </w:r>
    </w:p>
    <w:p w14:paraId="4AF2C2FE" w14:textId="77777777" w:rsidR="000A3295" w:rsidRPr="00163A6E" w:rsidRDefault="00EF40A7" w:rsidP="00082424">
      <w:pPr>
        <w:spacing w:after="0" w:line="259" w:lineRule="auto"/>
        <w:ind w:left="-6" w:right="0" w:hanging="11"/>
        <w:rPr>
          <w:rFonts w:ascii="Verdana" w:hAnsi="Verdana"/>
          <w:b/>
          <w:bCs/>
          <w:sz w:val="22"/>
        </w:rPr>
      </w:pPr>
      <w:r w:rsidRPr="00163A6E">
        <w:rPr>
          <w:rFonts w:ascii="Verdana" w:hAnsi="Verdana"/>
          <w:b/>
          <w:bCs/>
          <w:sz w:val="22"/>
        </w:rPr>
        <w:t>Article 9 : Les pénalités</w:t>
      </w:r>
    </w:p>
    <w:p w14:paraId="25D2178E" w14:textId="77777777" w:rsidR="00082424" w:rsidRDefault="00082424" w:rsidP="00082424">
      <w:pPr>
        <w:spacing w:after="0" w:line="259" w:lineRule="auto"/>
        <w:ind w:left="-6" w:right="0" w:hanging="11"/>
        <w:rPr>
          <w:rFonts w:ascii="Verdana" w:hAnsi="Verdana"/>
          <w:sz w:val="22"/>
        </w:rPr>
      </w:pPr>
    </w:p>
    <w:p w14:paraId="5E2F629D" w14:textId="5F9B192D" w:rsidR="000A3295" w:rsidRPr="00911E63" w:rsidRDefault="00EF40A7" w:rsidP="00911E63">
      <w:pPr>
        <w:spacing w:after="0" w:line="259" w:lineRule="auto"/>
        <w:ind w:left="-6" w:right="0" w:hanging="11"/>
        <w:rPr>
          <w:rFonts w:ascii="Verdana" w:hAnsi="Verdana"/>
          <w:b/>
          <w:bCs/>
          <w:sz w:val="22"/>
        </w:rPr>
      </w:pPr>
      <w:r w:rsidRPr="00911E63">
        <w:rPr>
          <w:rFonts w:ascii="Verdana" w:hAnsi="Verdana"/>
          <w:b/>
          <w:bCs/>
          <w:sz w:val="22"/>
        </w:rPr>
        <w:t>En Cani</w:t>
      </w:r>
      <w:r w:rsidR="00911E63" w:rsidRPr="00911E63">
        <w:rPr>
          <w:rFonts w:ascii="Verdana" w:hAnsi="Verdana"/>
          <w:b/>
          <w:bCs/>
          <w:sz w:val="22"/>
        </w:rPr>
        <w:t>c</w:t>
      </w:r>
      <w:r w:rsidRPr="00911E63">
        <w:rPr>
          <w:rFonts w:ascii="Verdana" w:hAnsi="Verdana"/>
          <w:b/>
          <w:bCs/>
          <w:sz w:val="22"/>
        </w:rPr>
        <w:t>ross</w:t>
      </w:r>
    </w:p>
    <w:p w14:paraId="5AE700CB" w14:textId="77777777" w:rsidR="000A3295" w:rsidRPr="00F2635D" w:rsidRDefault="00EF40A7">
      <w:pPr>
        <w:ind w:left="-5" w:right="0"/>
        <w:rPr>
          <w:rFonts w:ascii="Verdana" w:hAnsi="Verdana"/>
          <w:sz w:val="22"/>
        </w:rPr>
      </w:pPr>
      <w:r w:rsidRPr="00F2635D">
        <w:rPr>
          <w:rFonts w:ascii="Verdana" w:hAnsi="Verdana"/>
          <w:sz w:val="22"/>
        </w:rPr>
        <w:t>Le chien devra être en permanence devant le coureur, la limite maximale autorisée par le coureur est la hauteur des épaules de l'animal.</w:t>
      </w:r>
    </w:p>
    <w:p w14:paraId="6B164AD4" w14:textId="77777777" w:rsidR="000A3295" w:rsidRPr="00F2635D" w:rsidRDefault="00EF40A7">
      <w:pPr>
        <w:spacing w:after="359"/>
        <w:ind w:left="-5" w:right="0"/>
        <w:rPr>
          <w:rFonts w:ascii="Verdana" w:hAnsi="Verdana"/>
          <w:sz w:val="22"/>
        </w:rPr>
      </w:pPr>
      <w:r w:rsidRPr="00F2635D">
        <w:rPr>
          <w:rFonts w:ascii="Verdana" w:hAnsi="Verdana"/>
          <w:sz w:val="22"/>
        </w:rPr>
        <w:t>Il est STRICTEMENT INTERDIT de tirer le chien, sauf pour le remettre dans le sens de la course, changement de direction, dérobade, inattention due à l'environnement.</w:t>
      </w:r>
    </w:p>
    <w:p w14:paraId="5141941C" w14:textId="77777777" w:rsidR="000A3295" w:rsidRPr="00F2635D" w:rsidRDefault="00EF40A7">
      <w:pPr>
        <w:ind w:left="-5" w:right="0"/>
        <w:rPr>
          <w:rFonts w:ascii="Verdana" w:hAnsi="Verdana"/>
          <w:sz w:val="22"/>
        </w:rPr>
      </w:pPr>
      <w:r w:rsidRPr="00F2635D">
        <w:rPr>
          <w:rFonts w:ascii="Verdana" w:hAnsi="Verdana"/>
          <w:sz w:val="22"/>
        </w:rPr>
        <w:t>SANCTION A : interdiction de tirer le chien et/ou empêcher le chien de se désaltérer et/ou refus de se laisser dépasser :</w:t>
      </w:r>
    </w:p>
    <w:p w14:paraId="5BDBE1FE" w14:textId="77777777" w:rsidR="000A3295" w:rsidRPr="00F2635D" w:rsidRDefault="00EF40A7">
      <w:pPr>
        <w:numPr>
          <w:ilvl w:val="0"/>
          <w:numId w:val="3"/>
        </w:numPr>
        <w:ind w:right="0" w:hanging="140"/>
        <w:rPr>
          <w:rFonts w:ascii="Verdana" w:hAnsi="Verdana"/>
          <w:sz w:val="22"/>
        </w:rPr>
      </w:pPr>
      <w:r w:rsidRPr="00F2635D">
        <w:rPr>
          <w:rFonts w:ascii="Verdana" w:hAnsi="Verdana"/>
          <w:sz w:val="22"/>
        </w:rPr>
        <w:t>1 minute à la première infraction</w:t>
      </w:r>
    </w:p>
    <w:p w14:paraId="1D79B5BA" w14:textId="77777777" w:rsidR="000A3295" w:rsidRPr="00F2635D" w:rsidRDefault="00EF40A7">
      <w:pPr>
        <w:numPr>
          <w:ilvl w:val="0"/>
          <w:numId w:val="3"/>
        </w:numPr>
        <w:spacing w:after="346"/>
        <w:ind w:right="0" w:hanging="140"/>
        <w:rPr>
          <w:rFonts w:ascii="Verdana" w:hAnsi="Verdana"/>
          <w:sz w:val="22"/>
        </w:rPr>
      </w:pPr>
      <w:r w:rsidRPr="00F2635D">
        <w:rPr>
          <w:rFonts w:ascii="Verdana" w:hAnsi="Verdana"/>
          <w:sz w:val="22"/>
        </w:rPr>
        <w:t>Exclusion à la deuxième infraction</w:t>
      </w:r>
    </w:p>
    <w:p w14:paraId="613D5BFD" w14:textId="77777777" w:rsidR="000A3295" w:rsidRPr="00F2635D" w:rsidRDefault="00EF40A7">
      <w:pPr>
        <w:spacing w:after="36"/>
        <w:ind w:left="-5" w:right="0"/>
        <w:rPr>
          <w:rFonts w:ascii="Verdana" w:hAnsi="Verdana"/>
          <w:sz w:val="22"/>
        </w:rPr>
      </w:pPr>
      <w:r w:rsidRPr="00F2635D">
        <w:rPr>
          <w:rFonts w:ascii="Verdana" w:hAnsi="Verdana"/>
          <w:sz w:val="22"/>
        </w:rPr>
        <w:t>SANCTION B : interdiction de courir devant le chien :</w:t>
      </w:r>
    </w:p>
    <w:p w14:paraId="09FED454" w14:textId="77777777" w:rsidR="000A3295" w:rsidRPr="00F2635D" w:rsidRDefault="00EF40A7">
      <w:pPr>
        <w:numPr>
          <w:ilvl w:val="0"/>
          <w:numId w:val="3"/>
        </w:numPr>
        <w:ind w:right="0" w:hanging="140"/>
        <w:rPr>
          <w:rFonts w:ascii="Verdana" w:hAnsi="Verdana"/>
          <w:sz w:val="22"/>
        </w:rPr>
      </w:pPr>
      <w:r w:rsidRPr="00F2635D">
        <w:rPr>
          <w:rFonts w:ascii="Verdana" w:hAnsi="Verdana"/>
          <w:sz w:val="22"/>
        </w:rPr>
        <w:t>Une remontrance à la première observation</w:t>
      </w:r>
    </w:p>
    <w:p w14:paraId="10243EB6" w14:textId="77777777" w:rsidR="000A3295" w:rsidRPr="00F2635D" w:rsidRDefault="00EF40A7">
      <w:pPr>
        <w:numPr>
          <w:ilvl w:val="0"/>
          <w:numId w:val="3"/>
        </w:numPr>
        <w:spacing w:after="356"/>
        <w:ind w:right="0" w:hanging="140"/>
        <w:rPr>
          <w:rFonts w:ascii="Verdana" w:hAnsi="Verdana"/>
          <w:sz w:val="22"/>
        </w:rPr>
      </w:pPr>
      <w:r w:rsidRPr="00F2635D">
        <w:rPr>
          <w:rFonts w:ascii="Verdana" w:hAnsi="Verdana"/>
          <w:sz w:val="22"/>
        </w:rPr>
        <w:t>1 minute par observation supplémentaire à partir de la deuxième</w:t>
      </w:r>
    </w:p>
    <w:p w14:paraId="59867554" w14:textId="77777777" w:rsidR="000A3295" w:rsidRPr="00F2635D" w:rsidRDefault="00EF40A7">
      <w:pPr>
        <w:ind w:left="-5" w:right="0"/>
        <w:rPr>
          <w:rFonts w:ascii="Verdana" w:hAnsi="Verdana"/>
          <w:sz w:val="22"/>
        </w:rPr>
      </w:pPr>
      <w:r w:rsidRPr="00F2635D">
        <w:rPr>
          <w:rFonts w:ascii="Verdana" w:hAnsi="Verdana"/>
          <w:sz w:val="22"/>
        </w:rPr>
        <w:t>SANCTION C : violence envers le chien ou un concurrent et/ou non-respect du parcours de façon volontaire :</w:t>
      </w:r>
    </w:p>
    <w:p w14:paraId="164FED9C" w14:textId="77777777" w:rsidR="000A3295" w:rsidRPr="00F2635D" w:rsidRDefault="00EF40A7">
      <w:pPr>
        <w:numPr>
          <w:ilvl w:val="0"/>
          <w:numId w:val="3"/>
        </w:numPr>
        <w:spacing w:after="354"/>
        <w:ind w:right="0" w:hanging="140"/>
        <w:rPr>
          <w:rFonts w:ascii="Verdana" w:hAnsi="Verdana"/>
          <w:sz w:val="22"/>
        </w:rPr>
      </w:pPr>
      <w:r w:rsidRPr="00F2635D">
        <w:rPr>
          <w:rFonts w:ascii="Verdana" w:hAnsi="Verdana"/>
          <w:sz w:val="22"/>
        </w:rPr>
        <w:t>Disqualification</w:t>
      </w:r>
    </w:p>
    <w:p w14:paraId="135B4833" w14:textId="77777777" w:rsidR="000A3295" w:rsidRPr="00F2635D" w:rsidRDefault="00EF40A7">
      <w:pPr>
        <w:spacing w:after="38"/>
        <w:ind w:left="-5" w:right="0"/>
        <w:rPr>
          <w:rFonts w:ascii="Verdana" w:hAnsi="Verdana"/>
          <w:sz w:val="22"/>
        </w:rPr>
      </w:pPr>
      <w:r w:rsidRPr="00F2635D">
        <w:rPr>
          <w:rFonts w:ascii="Verdana" w:hAnsi="Verdana"/>
          <w:sz w:val="22"/>
        </w:rPr>
        <w:t>SANCTION D : détacher son chien et/ou reconnaissance du parcours avec le chien :</w:t>
      </w:r>
    </w:p>
    <w:p w14:paraId="2FED8DCB" w14:textId="77777777" w:rsidR="000A3295" w:rsidRPr="00F2635D" w:rsidRDefault="00EF40A7">
      <w:pPr>
        <w:numPr>
          <w:ilvl w:val="0"/>
          <w:numId w:val="3"/>
        </w:numPr>
        <w:ind w:right="0" w:hanging="140"/>
        <w:rPr>
          <w:rFonts w:ascii="Verdana" w:hAnsi="Verdana"/>
          <w:sz w:val="22"/>
        </w:rPr>
      </w:pPr>
      <w:r w:rsidRPr="00F2635D">
        <w:rPr>
          <w:rFonts w:ascii="Verdana" w:hAnsi="Verdana"/>
          <w:sz w:val="22"/>
        </w:rPr>
        <w:t>1 minute à la première infraction</w:t>
      </w:r>
    </w:p>
    <w:p w14:paraId="4765603D" w14:textId="77777777" w:rsidR="000A3295" w:rsidRPr="00F2635D" w:rsidRDefault="00EF40A7">
      <w:pPr>
        <w:spacing w:after="292"/>
        <w:ind w:left="-5" w:right="2594"/>
        <w:rPr>
          <w:rFonts w:ascii="Verdana" w:hAnsi="Verdana"/>
          <w:sz w:val="22"/>
        </w:rPr>
      </w:pPr>
      <w:r w:rsidRPr="00F2635D">
        <w:rPr>
          <w:rFonts w:ascii="Verdana" w:hAnsi="Verdana"/>
          <w:sz w:val="22"/>
        </w:rPr>
        <w:t>Tout cas non prévu sera laissé à l'appréciation du Directeur de course. Les pénalités sont cumulables.</w:t>
      </w:r>
    </w:p>
    <w:p w14:paraId="1729E68B" w14:textId="002F2FB5" w:rsidR="000A3295" w:rsidRPr="00911E63" w:rsidRDefault="00EF40A7">
      <w:pPr>
        <w:spacing w:after="7" w:line="259" w:lineRule="auto"/>
        <w:ind w:left="-5" w:right="0"/>
        <w:rPr>
          <w:rFonts w:ascii="Verdana" w:hAnsi="Verdana"/>
          <w:b/>
          <w:bCs/>
          <w:sz w:val="22"/>
        </w:rPr>
      </w:pPr>
      <w:r w:rsidRPr="00911E63">
        <w:rPr>
          <w:rFonts w:ascii="Verdana" w:hAnsi="Verdana"/>
          <w:b/>
          <w:bCs/>
          <w:sz w:val="22"/>
        </w:rPr>
        <w:t>En Cani</w:t>
      </w:r>
      <w:r w:rsidR="00911E63" w:rsidRPr="00911E63">
        <w:rPr>
          <w:rFonts w:ascii="Verdana" w:hAnsi="Verdana"/>
          <w:b/>
          <w:bCs/>
          <w:sz w:val="22"/>
        </w:rPr>
        <w:t>vtt</w:t>
      </w:r>
      <w:r w:rsidRPr="00911E63">
        <w:rPr>
          <w:rFonts w:ascii="Verdana" w:hAnsi="Verdana"/>
          <w:b/>
          <w:bCs/>
          <w:sz w:val="22"/>
        </w:rPr>
        <w:t xml:space="preserve"> et Cani</w:t>
      </w:r>
      <w:r w:rsidR="00911E63" w:rsidRPr="00911E63">
        <w:rPr>
          <w:rFonts w:ascii="Verdana" w:hAnsi="Verdana"/>
          <w:b/>
          <w:bCs/>
          <w:sz w:val="22"/>
        </w:rPr>
        <w:t>t</w:t>
      </w:r>
      <w:r w:rsidRPr="00911E63">
        <w:rPr>
          <w:rFonts w:ascii="Verdana" w:hAnsi="Verdana"/>
          <w:b/>
          <w:bCs/>
          <w:sz w:val="22"/>
        </w:rPr>
        <w:t>rottinette</w:t>
      </w:r>
    </w:p>
    <w:p w14:paraId="3D7E28EE" w14:textId="7DD1DD2E" w:rsidR="000A3295" w:rsidRPr="00F2635D" w:rsidRDefault="00EF40A7">
      <w:pPr>
        <w:ind w:left="-5" w:right="0"/>
        <w:rPr>
          <w:rFonts w:ascii="Verdana" w:hAnsi="Verdana"/>
          <w:sz w:val="22"/>
        </w:rPr>
      </w:pPr>
      <w:r w:rsidRPr="00F2635D">
        <w:rPr>
          <w:rFonts w:ascii="Verdana" w:hAnsi="Verdana"/>
          <w:sz w:val="22"/>
        </w:rPr>
        <w:t>Les sanctions sont identiques à celles de la discipline Cani</w:t>
      </w:r>
      <w:r w:rsidR="00911E63">
        <w:rPr>
          <w:rFonts w:ascii="Verdana" w:hAnsi="Verdana"/>
          <w:sz w:val="22"/>
        </w:rPr>
        <w:t>c</w:t>
      </w:r>
      <w:r w:rsidRPr="00F2635D">
        <w:rPr>
          <w:rFonts w:ascii="Verdana" w:hAnsi="Verdana"/>
          <w:sz w:val="22"/>
        </w:rPr>
        <w:t>ross.</w:t>
      </w:r>
    </w:p>
    <w:p w14:paraId="2BF50269" w14:textId="77777777" w:rsidR="000A3295" w:rsidRPr="00F2635D" w:rsidRDefault="00EF40A7">
      <w:pPr>
        <w:spacing w:after="368"/>
        <w:ind w:left="-5" w:right="0"/>
        <w:rPr>
          <w:rFonts w:ascii="Verdana" w:hAnsi="Verdana"/>
          <w:sz w:val="22"/>
        </w:rPr>
      </w:pPr>
      <w:r w:rsidRPr="00F2635D">
        <w:rPr>
          <w:rFonts w:ascii="Verdana" w:hAnsi="Verdana"/>
          <w:sz w:val="22"/>
        </w:rPr>
        <w:t>Par mesure de sécurité tout concurrent se verra refuser le départ pour l'absence du port du casque et des gants.</w:t>
      </w:r>
    </w:p>
    <w:p w14:paraId="716A48B6" w14:textId="77777777" w:rsidR="000A3295" w:rsidRPr="00F2635D" w:rsidRDefault="00EF40A7">
      <w:pPr>
        <w:spacing w:after="327"/>
        <w:ind w:left="-5" w:right="0"/>
        <w:rPr>
          <w:rFonts w:ascii="Verdana" w:hAnsi="Verdana"/>
          <w:sz w:val="22"/>
        </w:rPr>
      </w:pPr>
      <w:r w:rsidRPr="00F2635D">
        <w:rPr>
          <w:rFonts w:ascii="Verdana" w:hAnsi="Verdana"/>
          <w:sz w:val="22"/>
        </w:rPr>
        <w:t>NOTA : Le concurrent devra fournir un effort régulier et permanent afin de ne pas être constamment tiré par le chien.</w:t>
      </w:r>
    </w:p>
    <w:p w14:paraId="157474C4" w14:textId="2827DA1F" w:rsidR="000A3295" w:rsidRPr="00F2635D" w:rsidRDefault="00EF40A7">
      <w:pPr>
        <w:ind w:left="-5" w:right="0"/>
        <w:rPr>
          <w:rFonts w:ascii="Verdana" w:hAnsi="Verdana"/>
          <w:sz w:val="22"/>
        </w:rPr>
      </w:pPr>
      <w:r w:rsidRPr="00F2635D">
        <w:rPr>
          <w:rFonts w:ascii="Verdana" w:hAnsi="Verdana"/>
          <w:sz w:val="22"/>
        </w:rPr>
        <w:t>SANCTION E : le conducteur de Cani</w:t>
      </w:r>
      <w:r w:rsidR="00911E63">
        <w:rPr>
          <w:rFonts w:ascii="Verdana" w:hAnsi="Verdana"/>
          <w:sz w:val="22"/>
        </w:rPr>
        <w:t>vtt</w:t>
      </w:r>
      <w:r w:rsidRPr="00F2635D">
        <w:rPr>
          <w:rFonts w:ascii="Verdana" w:hAnsi="Verdana"/>
          <w:sz w:val="22"/>
        </w:rPr>
        <w:t xml:space="preserve"> et Cani</w:t>
      </w:r>
      <w:r w:rsidR="00911E63">
        <w:rPr>
          <w:rFonts w:ascii="Verdana" w:hAnsi="Verdana"/>
          <w:sz w:val="22"/>
        </w:rPr>
        <w:t>t</w:t>
      </w:r>
      <w:r w:rsidRPr="00F2635D">
        <w:rPr>
          <w:rFonts w:ascii="Verdana" w:hAnsi="Verdana"/>
          <w:sz w:val="22"/>
        </w:rPr>
        <w:t>rottinette se laisse manifestement tirer par le chien :</w:t>
      </w:r>
    </w:p>
    <w:p w14:paraId="2FB0466A" w14:textId="77777777" w:rsidR="000A3295" w:rsidRPr="00F2635D" w:rsidRDefault="00EF40A7">
      <w:pPr>
        <w:numPr>
          <w:ilvl w:val="0"/>
          <w:numId w:val="3"/>
        </w:numPr>
        <w:ind w:right="0" w:hanging="140"/>
        <w:rPr>
          <w:rFonts w:ascii="Verdana" w:hAnsi="Verdana"/>
          <w:sz w:val="22"/>
        </w:rPr>
      </w:pPr>
      <w:r w:rsidRPr="00F2635D">
        <w:rPr>
          <w:rFonts w:ascii="Verdana" w:hAnsi="Verdana"/>
          <w:sz w:val="22"/>
        </w:rPr>
        <w:t>Une minute (pour être certifiée, cette observation devra faire l'objet de plusieurs remarques). Les pénalités sont cumulables.</w:t>
      </w:r>
    </w:p>
    <w:p w14:paraId="5D182879" w14:textId="77777777" w:rsidR="00C007FC" w:rsidRDefault="00C007FC">
      <w:pPr>
        <w:spacing w:after="7" w:line="259" w:lineRule="auto"/>
        <w:ind w:left="-5" w:right="0"/>
        <w:rPr>
          <w:rFonts w:ascii="Verdana" w:hAnsi="Verdana"/>
          <w:sz w:val="22"/>
        </w:rPr>
      </w:pPr>
    </w:p>
    <w:p w14:paraId="188A27BA" w14:textId="04A8DC4D" w:rsidR="000A3295" w:rsidRPr="00911E63" w:rsidRDefault="00EF40A7">
      <w:pPr>
        <w:spacing w:after="7" w:line="259" w:lineRule="auto"/>
        <w:ind w:left="-5" w:right="0"/>
        <w:rPr>
          <w:rFonts w:ascii="Verdana" w:hAnsi="Verdana"/>
          <w:b/>
          <w:bCs/>
          <w:sz w:val="22"/>
        </w:rPr>
      </w:pPr>
      <w:r w:rsidRPr="00911E63">
        <w:rPr>
          <w:rFonts w:ascii="Verdana" w:hAnsi="Verdana"/>
          <w:b/>
          <w:bCs/>
          <w:sz w:val="22"/>
        </w:rPr>
        <w:t>GENERALITES POUR CES TROIS</w:t>
      </w:r>
      <w:r w:rsidRPr="00911E63">
        <w:rPr>
          <w:rFonts w:ascii="Verdana" w:hAnsi="Verdana"/>
          <w:b/>
          <w:bCs/>
          <w:color w:val="FF0000"/>
          <w:sz w:val="22"/>
        </w:rPr>
        <w:t xml:space="preserve"> </w:t>
      </w:r>
      <w:r w:rsidRPr="00911E63">
        <w:rPr>
          <w:rFonts w:ascii="Verdana" w:hAnsi="Verdana"/>
          <w:b/>
          <w:bCs/>
          <w:sz w:val="22"/>
        </w:rPr>
        <w:t>DISCIPLINES :</w:t>
      </w:r>
    </w:p>
    <w:p w14:paraId="0722CE89" w14:textId="77777777" w:rsidR="000A3295" w:rsidRPr="00F2635D" w:rsidRDefault="00EF40A7">
      <w:pPr>
        <w:ind w:left="-5" w:right="0"/>
        <w:rPr>
          <w:rFonts w:ascii="Verdana" w:hAnsi="Verdana"/>
          <w:sz w:val="22"/>
        </w:rPr>
      </w:pPr>
      <w:r w:rsidRPr="00F2635D">
        <w:rPr>
          <w:rFonts w:ascii="Verdana" w:hAnsi="Verdana"/>
          <w:sz w:val="22"/>
        </w:rPr>
        <w:t>Tout compétiteur peut demander, au concurrent qui le précède, le passage en exprimant le souhait à haute et intelligible voix (mot « PISTE »). Le concurrent dépassé ne pourra s'y opposer. Ce refus peut entraîner une disqualification pure et simple.</w:t>
      </w:r>
    </w:p>
    <w:p w14:paraId="5D5A0794" w14:textId="77777777" w:rsidR="000A3295" w:rsidRPr="00F2635D" w:rsidRDefault="00EF40A7">
      <w:pPr>
        <w:ind w:left="-5" w:right="0"/>
        <w:rPr>
          <w:rFonts w:ascii="Verdana" w:hAnsi="Verdana"/>
          <w:sz w:val="22"/>
        </w:rPr>
      </w:pPr>
      <w:r w:rsidRPr="00F2635D">
        <w:rPr>
          <w:rFonts w:ascii="Verdana" w:hAnsi="Verdana"/>
          <w:sz w:val="22"/>
        </w:rPr>
        <w:t xml:space="preserve">Il est interdit à une tierce personne de courir à côté ou devant le "couple" afin de motiver l'animal. </w:t>
      </w:r>
    </w:p>
    <w:p w14:paraId="61E1A03D" w14:textId="77777777" w:rsidR="000A3295" w:rsidRPr="00F2635D" w:rsidRDefault="00EF40A7">
      <w:pPr>
        <w:ind w:left="-5" w:right="0"/>
        <w:rPr>
          <w:rFonts w:ascii="Verdana" w:hAnsi="Verdana"/>
          <w:sz w:val="22"/>
        </w:rPr>
      </w:pPr>
      <w:r w:rsidRPr="00F2635D">
        <w:rPr>
          <w:rFonts w:ascii="Verdana" w:hAnsi="Verdana"/>
          <w:sz w:val="22"/>
        </w:rPr>
        <w:t>Même interdiction avec un cycle ou un engin motorisé, sous peine de disqualification.</w:t>
      </w:r>
    </w:p>
    <w:p w14:paraId="27CD3E72" w14:textId="77777777" w:rsidR="000A3295" w:rsidRPr="00F2635D" w:rsidRDefault="00EF40A7">
      <w:pPr>
        <w:spacing w:after="273"/>
        <w:ind w:left="-5" w:right="0"/>
        <w:rPr>
          <w:rFonts w:ascii="Verdana" w:hAnsi="Verdana"/>
          <w:sz w:val="22"/>
        </w:rPr>
      </w:pPr>
      <w:r w:rsidRPr="00F2635D">
        <w:rPr>
          <w:rFonts w:ascii="Verdana" w:hAnsi="Verdana"/>
          <w:sz w:val="22"/>
        </w:rPr>
        <w:lastRenderedPageBreak/>
        <w:t>Tout concurrent se présentant sur la ligne de départ sans dossard ne sera pas autorisé à prendre le départ.</w:t>
      </w:r>
    </w:p>
    <w:p w14:paraId="07E15FAD" w14:textId="77777777" w:rsidR="000A3295" w:rsidRPr="00F2635D" w:rsidRDefault="00EF40A7">
      <w:pPr>
        <w:spacing w:after="290"/>
        <w:ind w:left="-5" w:right="0"/>
        <w:rPr>
          <w:rFonts w:ascii="Verdana" w:hAnsi="Verdana"/>
          <w:sz w:val="22"/>
        </w:rPr>
      </w:pPr>
      <w:r w:rsidRPr="00F2635D">
        <w:rPr>
          <w:rFonts w:ascii="Verdana" w:hAnsi="Verdana"/>
          <w:sz w:val="22"/>
        </w:rPr>
        <w:t>Les coureurs pourront reconnaître le parcours avant le départ des épreuves SANS LE CHIEN sous peine d’application du barème des sanctions D.</w:t>
      </w:r>
    </w:p>
    <w:p w14:paraId="6C203587" w14:textId="7EDD2725" w:rsidR="000A3295" w:rsidRPr="005819E7" w:rsidRDefault="00EF40A7">
      <w:pPr>
        <w:spacing w:after="7" w:line="259" w:lineRule="auto"/>
        <w:ind w:left="-5" w:right="0"/>
        <w:rPr>
          <w:rFonts w:ascii="Verdana" w:hAnsi="Verdana"/>
          <w:b/>
          <w:bCs/>
          <w:sz w:val="22"/>
        </w:rPr>
      </w:pPr>
      <w:r w:rsidRPr="005819E7">
        <w:rPr>
          <w:rFonts w:ascii="Verdana" w:hAnsi="Verdana"/>
          <w:b/>
          <w:bCs/>
          <w:sz w:val="22"/>
        </w:rPr>
        <w:t>En Cani</w:t>
      </w:r>
      <w:r w:rsidR="005819E7" w:rsidRPr="005819E7">
        <w:rPr>
          <w:rFonts w:ascii="Verdana" w:hAnsi="Verdana"/>
          <w:b/>
          <w:bCs/>
          <w:sz w:val="22"/>
        </w:rPr>
        <w:t>m</w:t>
      </w:r>
      <w:r w:rsidRPr="005819E7">
        <w:rPr>
          <w:rFonts w:ascii="Verdana" w:hAnsi="Verdana"/>
          <w:b/>
          <w:bCs/>
          <w:sz w:val="22"/>
        </w:rPr>
        <w:t>arche :</w:t>
      </w:r>
    </w:p>
    <w:p w14:paraId="2AB27966" w14:textId="337A7B79" w:rsidR="000A3295" w:rsidRPr="00F2635D" w:rsidRDefault="00EF40A7">
      <w:pPr>
        <w:spacing w:after="290"/>
        <w:ind w:left="-5" w:right="0"/>
        <w:rPr>
          <w:rFonts w:ascii="Verdana" w:hAnsi="Verdana"/>
          <w:sz w:val="22"/>
        </w:rPr>
      </w:pPr>
      <w:r w:rsidRPr="00F2635D">
        <w:rPr>
          <w:rFonts w:ascii="Verdana" w:hAnsi="Verdana"/>
          <w:sz w:val="22"/>
        </w:rPr>
        <w:t>Cette discipline pratiquée dans le même respect du chien que pour le Cani</w:t>
      </w:r>
      <w:r w:rsidR="005819E7">
        <w:rPr>
          <w:rFonts w:ascii="Verdana" w:hAnsi="Verdana"/>
          <w:sz w:val="22"/>
        </w:rPr>
        <w:t>c</w:t>
      </w:r>
      <w:r w:rsidRPr="00F2635D">
        <w:rPr>
          <w:rFonts w:ascii="Verdana" w:hAnsi="Verdana"/>
          <w:sz w:val="22"/>
        </w:rPr>
        <w:t>ross, et ses autres activités,</w:t>
      </w:r>
      <w:r w:rsidRPr="00F2635D">
        <w:rPr>
          <w:rFonts w:ascii="Verdana" w:hAnsi="Verdana"/>
          <w:color w:val="FF0000"/>
          <w:sz w:val="22"/>
        </w:rPr>
        <w:t xml:space="preserve"> </w:t>
      </w:r>
      <w:r w:rsidRPr="00F2635D">
        <w:rPr>
          <w:rFonts w:ascii="Verdana" w:hAnsi="Verdana"/>
          <w:sz w:val="22"/>
        </w:rPr>
        <w:t>ne peut être aussi restrictive que les précédentes. Mais s'agissant de marche à pied, il est interdit de courir. Il ne sera pas établi de classement officiel sur cette épreuve, néanmoins l’organisateur valorisera les participants lors de la remise des récompenses.</w:t>
      </w:r>
    </w:p>
    <w:p w14:paraId="1BE8138D" w14:textId="77777777" w:rsidR="000A3295" w:rsidRPr="00163A6E" w:rsidRDefault="00EF40A7">
      <w:pPr>
        <w:spacing w:after="7" w:line="259" w:lineRule="auto"/>
        <w:ind w:left="-5" w:right="0"/>
        <w:rPr>
          <w:rFonts w:ascii="Verdana" w:hAnsi="Verdana"/>
          <w:b/>
          <w:bCs/>
          <w:sz w:val="22"/>
        </w:rPr>
      </w:pPr>
      <w:r w:rsidRPr="00163A6E">
        <w:rPr>
          <w:rFonts w:ascii="Verdana" w:hAnsi="Verdana"/>
          <w:b/>
          <w:bCs/>
          <w:sz w:val="22"/>
        </w:rPr>
        <w:t>Article 10 : Les LICENCES</w:t>
      </w:r>
    </w:p>
    <w:p w14:paraId="3142C55E" w14:textId="77777777" w:rsidR="000A3295" w:rsidRPr="00F2635D" w:rsidRDefault="00EF40A7">
      <w:pPr>
        <w:ind w:left="-5" w:right="0"/>
        <w:rPr>
          <w:rFonts w:ascii="Verdana" w:hAnsi="Verdana"/>
          <w:sz w:val="22"/>
        </w:rPr>
      </w:pPr>
      <w:r w:rsidRPr="00F2635D">
        <w:rPr>
          <w:rFonts w:ascii="Verdana" w:hAnsi="Verdana"/>
          <w:sz w:val="22"/>
        </w:rPr>
        <w:t xml:space="preserve">Les licences S.C.C. (C.N.E.A.C.) sont délivrées aux adhérents d’un club d’utilisation : La demande de licence est téléchargeable sur le site de la CNEAC </w:t>
      </w:r>
      <w:r w:rsidRPr="00F2635D">
        <w:rPr>
          <w:rFonts w:ascii="Verdana" w:hAnsi="Verdana"/>
          <w:color w:val="000081"/>
          <w:sz w:val="22"/>
        </w:rPr>
        <w:t>http:/activites-canines.com.</w:t>
      </w:r>
    </w:p>
    <w:p w14:paraId="699A6304" w14:textId="29E3ECF4" w:rsidR="000A3295" w:rsidRPr="00F2635D" w:rsidRDefault="00EF40A7">
      <w:pPr>
        <w:spacing w:after="290"/>
        <w:ind w:left="-5" w:right="545"/>
        <w:rPr>
          <w:rFonts w:ascii="Verdana" w:hAnsi="Verdana"/>
          <w:sz w:val="22"/>
        </w:rPr>
      </w:pPr>
      <w:r w:rsidRPr="00F2635D">
        <w:rPr>
          <w:rFonts w:ascii="Verdana" w:hAnsi="Verdana"/>
          <w:sz w:val="22"/>
        </w:rPr>
        <w:t>Les adhérents d’un club d’utilisation participeront aux courses organisées par la S.C.C. avec la licence</w:t>
      </w:r>
      <w:proofErr w:type="gramStart"/>
      <w:r w:rsidRPr="00F2635D">
        <w:rPr>
          <w:rFonts w:ascii="Verdana" w:hAnsi="Verdana"/>
          <w:sz w:val="22"/>
        </w:rPr>
        <w:t xml:space="preserve"> «Cani</w:t>
      </w:r>
      <w:r w:rsidR="005819E7">
        <w:rPr>
          <w:rFonts w:ascii="Verdana" w:hAnsi="Verdana"/>
          <w:sz w:val="22"/>
        </w:rPr>
        <w:t>c</w:t>
      </w:r>
      <w:r w:rsidRPr="00F2635D">
        <w:rPr>
          <w:rFonts w:ascii="Verdana" w:hAnsi="Verdana"/>
          <w:sz w:val="22"/>
        </w:rPr>
        <w:t>ross</w:t>
      </w:r>
      <w:proofErr w:type="gramEnd"/>
      <w:r w:rsidRPr="00F2635D">
        <w:rPr>
          <w:rFonts w:ascii="Verdana" w:hAnsi="Verdana"/>
          <w:sz w:val="22"/>
        </w:rPr>
        <w:t>» délivrée par la C.N.E.A.C. qui est leur organisme de tutelle. La réciprocité d’acceptation des licences d’autres Fédérations est souhaitée.</w:t>
      </w:r>
    </w:p>
    <w:p w14:paraId="62D56F4F" w14:textId="77777777" w:rsidR="000A3295" w:rsidRPr="00F2635D" w:rsidRDefault="00EF40A7">
      <w:pPr>
        <w:spacing w:after="7" w:line="259" w:lineRule="auto"/>
        <w:ind w:left="-5" w:right="0"/>
        <w:rPr>
          <w:rFonts w:ascii="Verdana" w:hAnsi="Verdana"/>
          <w:sz w:val="22"/>
        </w:rPr>
      </w:pPr>
      <w:r w:rsidRPr="00F2635D">
        <w:rPr>
          <w:rFonts w:ascii="Verdana" w:hAnsi="Verdana"/>
          <w:sz w:val="22"/>
        </w:rPr>
        <w:t>LICENCE A LA JOURNEE</w:t>
      </w:r>
    </w:p>
    <w:p w14:paraId="311C2841" w14:textId="77777777" w:rsidR="000A3295" w:rsidRPr="00F2635D" w:rsidRDefault="00EF40A7">
      <w:pPr>
        <w:ind w:left="-5" w:right="0"/>
        <w:rPr>
          <w:rFonts w:ascii="Verdana" w:hAnsi="Verdana"/>
          <w:sz w:val="22"/>
        </w:rPr>
      </w:pPr>
      <w:r w:rsidRPr="00F2635D">
        <w:rPr>
          <w:rFonts w:ascii="Verdana" w:hAnsi="Verdana"/>
          <w:sz w:val="22"/>
        </w:rPr>
        <w:t>Pour pouvoir organiser des courses et permettre à des non licenciés de découvrir ce sport nature et de participer à des épreuves, le club d’utilisation organisateur de course pourra délivrer ponctuellement une licence à la journée.</w:t>
      </w:r>
    </w:p>
    <w:p w14:paraId="20411770" w14:textId="06420D99" w:rsidR="000A3295" w:rsidRPr="00F2635D" w:rsidRDefault="00EF40A7">
      <w:pPr>
        <w:ind w:left="-5" w:right="0"/>
        <w:rPr>
          <w:rFonts w:ascii="Verdana" w:hAnsi="Verdana"/>
          <w:sz w:val="22"/>
        </w:rPr>
      </w:pPr>
      <w:r w:rsidRPr="00F2635D">
        <w:rPr>
          <w:rFonts w:ascii="Verdana" w:hAnsi="Verdana"/>
          <w:sz w:val="22"/>
        </w:rPr>
        <w:t xml:space="preserve">Un certificat médical de </w:t>
      </w:r>
      <w:proofErr w:type="gramStart"/>
      <w:r w:rsidRPr="00F2635D">
        <w:rPr>
          <w:rFonts w:ascii="Verdana" w:hAnsi="Verdana"/>
          <w:sz w:val="22"/>
        </w:rPr>
        <w:t>non contre-indication</w:t>
      </w:r>
      <w:proofErr w:type="gramEnd"/>
      <w:r w:rsidRPr="00F2635D">
        <w:rPr>
          <w:rFonts w:ascii="Verdana" w:hAnsi="Verdana"/>
          <w:sz w:val="22"/>
        </w:rPr>
        <w:t xml:space="preserve"> à la pratique du Cani</w:t>
      </w:r>
      <w:r w:rsidR="005819E7">
        <w:rPr>
          <w:rFonts w:ascii="Verdana" w:hAnsi="Verdana"/>
          <w:sz w:val="22"/>
        </w:rPr>
        <w:t>c</w:t>
      </w:r>
      <w:r w:rsidRPr="00F2635D">
        <w:rPr>
          <w:rFonts w:ascii="Verdana" w:hAnsi="Verdana"/>
          <w:sz w:val="22"/>
        </w:rPr>
        <w:t>ross de la Cani</w:t>
      </w:r>
      <w:r w:rsidR="005819E7">
        <w:rPr>
          <w:rFonts w:ascii="Verdana" w:hAnsi="Verdana"/>
          <w:sz w:val="22"/>
        </w:rPr>
        <w:t>t</w:t>
      </w:r>
      <w:r w:rsidRPr="00F2635D">
        <w:rPr>
          <w:rFonts w:ascii="Verdana" w:hAnsi="Verdana"/>
          <w:sz w:val="22"/>
        </w:rPr>
        <w:t>rottinette ou du Cani</w:t>
      </w:r>
      <w:r w:rsidR="005819E7">
        <w:rPr>
          <w:rFonts w:ascii="Verdana" w:hAnsi="Verdana"/>
          <w:sz w:val="22"/>
        </w:rPr>
        <w:t>vtt</w:t>
      </w:r>
      <w:r w:rsidRPr="00F2635D">
        <w:rPr>
          <w:rFonts w:ascii="Verdana" w:hAnsi="Verdana"/>
          <w:sz w:val="22"/>
        </w:rPr>
        <w:t xml:space="preserve"> en compétition de moins d’un an est obligatoire pour tout participant qui n’est pas licencié. Les licences délivrées sur présentation d’un certificat médical pour un sport de course à pied (ou qui comprennent ce même sport comme le triathlon), exemptent la présentation du certificat médical.</w:t>
      </w:r>
    </w:p>
    <w:p w14:paraId="7C2CE4A6" w14:textId="77777777" w:rsidR="000A3295" w:rsidRPr="00F2635D" w:rsidRDefault="00EF40A7">
      <w:pPr>
        <w:spacing w:after="266"/>
        <w:ind w:left="-5" w:right="0"/>
        <w:rPr>
          <w:rFonts w:ascii="Verdana" w:hAnsi="Verdana"/>
          <w:sz w:val="22"/>
        </w:rPr>
      </w:pPr>
      <w:r w:rsidRPr="00F2635D">
        <w:rPr>
          <w:rFonts w:ascii="Verdana" w:hAnsi="Verdana"/>
          <w:sz w:val="22"/>
        </w:rPr>
        <w:t>Pour les coureurs licencies dans d’autres Fédérations, il est toutefois maintenu la réciprocité d’acceptation des licences et d’attribution de titres sur les courses. Il est souhaitable de favoriser la réciprocité.</w:t>
      </w:r>
    </w:p>
    <w:p w14:paraId="614CA0A6" w14:textId="77777777" w:rsidR="000A3295" w:rsidRPr="00F2635D" w:rsidRDefault="00EF40A7">
      <w:pPr>
        <w:ind w:left="-5" w:right="0"/>
        <w:rPr>
          <w:rFonts w:ascii="Verdana" w:hAnsi="Verdana"/>
          <w:sz w:val="22"/>
        </w:rPr>
      </w:pPr>
      <w:r w:rsidRPr="00F2635D">
        <w:rPr>
          <w:rFonts w:ascii="Verdana" w:hAnsi="Verdana"/>
          <w:sz w:val="22"/>
        </w:rPr>
        <w:t>Pour le mode de gestion de la licence à la journée l'imprimé est téléchargeable sur le site de la C.N.E.A.C. avec les modalités de gestion.</w:t>
      </w:r>
    </w:p>
    <w:p w14:paraId="53BBF352" w14:textId="77777777" w:rsidR="000A3295" w:rsidRPr="00F2635D" w:rsidRDefault="00EF40A7">
      <w:pPr>
        <w:ind w:left="-5" w:right="0"/>
        <w:rPr>
          <w:rFonts w:ascii="Verdana" w:hAnsi="Verdana"/>
          <w:sz w:val="22"/>
        </w:rPr>
      </w:pPr>
      <w:r w:rsidRPr="00F2635D">
        <w:rPr>
          <w:rFonts w:ascii="Verdana" w:hAnsi="Verdana"/>
          <w:sz w:val="22"/>
        </w:rPr>
        <w:t xml:space="preserve">Le club organisateur devra tenir à la disposition du Directeur de course un </w:t>
      </w:r>
      <w:proofErr w:type="gramStart"/>
      <w:r w:rsidRPr="00F2635D">
        <w:rPr>
          <w:rFonts w:ascii="Verdana" w:hAnsi="Verdana"/>
          <w:sz w:val="22"/>
        </w:rPr>
        <w:t>listing</w:t>
      </w:r>
      <w:proofErr w:type="gramEnd"/>
      <w:r w:rsidRPr="00F2635D">
        <w:rPr>
          <w:rFonts w:ascii="Verdana" w:hAnsi="Verdana"/>
          <w:sz w:val="22"/>
        </w:rPr>
        <w:t xml:space="preserve"> avec les noms et les adresses des licenciés à la journée.</w:t>
      </w:r>
    </w:p>
    <w:p w14:paraId="6C7263A8" w14:textId="77777777" w:rsidR="000A3295" w:rsidRPr="00F2635D" w:rsidRDefault="00EF40A7">
      <w:pPr>
        <w:ind w:left="-5" w:right="0"/>
        <w:rPr>
          <w:rFonts w:ascii="Verdana" w:hAnsi="Verdana"/>
          <w:sz w:val="22"/>
        </w:rPr>
      </w:pPr>
      <w:r w:rsidRPr="00F2635D">
        <w:rPr>
          <w:rFonts w:ascii="Verdana" w:hAnsi="Verdana"/>
          <w:sz w:val="22"/>
        </w:rPr>
        <w:t>Le Club organisateur adressera au secrétariat de la C.N.E.A.C. :</w:t>
      </w:r>
    </w:p>
    <w:p w14:paraId="7B66202F" w14:textId="77777777" w:rsidR="000A3295" w:rsidRPr="00F2635D" w:rsidRDefault="00EF40A7">
      <w:pPr>
        <w:ind w:left="-5" w:right="0"/>
        <w:rPr>
          <w:rFonts w:ascii="Verdana" w:hAnsi="Verdana"/>
          <w:sz w:val="22"/>
        </w:rPr>
      </w:pPr>
      <w:r w:rsidRPr="00F2635D">
        <w:rPr>
          <w:rFonts w:ascii="Verdana" w:hAnsi="Verdana"/>
          <w:sz w:val="22"/>
        </w:rPr>
        <w:t xml:space="preserve">Le </w:t>
      </w:r>
      <w:proofErr w:type="gramStart"/>
      <w:r w:rsidRPr="00F2635D">
        <w:rPr>
          <w:rFonts w:ascii="Verdana" w:hAnsi="Verdana"/>
          <w:sz w:val="22"/>
        </w:rPr>
        <w:t>listing</w:t>
      </w:r>
      <w:proofErr w:type="gramEnd"/>
      <w:r w:rsidRPr="00F2635D">
        <w:rPr>
          <w:rFonts w:ascii="Verdana" w:hAnsi="Verdana"/>
          <w:sz w:val="22"/>
        </w:rPr>
        <w:t xml:space="preserve"> des licenciés à la journée</w:t>
      </w:r>
    </w:p>
    <w:p w14:paraId="17EDAA88" w14:textId="77777777" w:rsidR="000A3295" w:rsidRPr="00F2635D" w:rsidRDefault="00EF40A7">
      <w:pPr>
        <w:ind w:left="-5" w:right="0"/>
        <w:rPr>
          <w:rFonts w:ascii="Verdana" w:hAnsi="Verdana"/>
          <w:sz w:val="22"/>
        </w:rPr>
      </w:pPr>
      <w:r w:rsidRPr="00F2635D">
        <w:rPr>
          <w:rFonts w:ascii="Verdana" w:hAnsi="Verdana"/>
          <w:sz w:val="22"/>
        </w:rPr>
        <w:t>Le montant des licences à la journée délivré.</w:t>
      </w:r>
    </w:p>
    <w:p w14:paraId="13B3D5D6" w14:textId="77777777" w:rsidR="000A3295" w:rsidRPr="00F2635D" w:rsidRDefault="00EF40A7">
      <w:pPr>
        <w:ind w:left="-5" w:right="2707"/>
        <w:rPr>
          <w:rFonts w:ascii="Verdana" w:hAnsi="Verdana"/>
          <w:sz w:val="22"/>
        </w:rPr>
      </w:pPr>
      <w:r w:rsidRPr="00F2635D">
        <w:rPr>
          <w:rFonts w:ascii="Verdana" w:hAnsi="Verdana"/>
          <w:sz w:val="22"/>
        </w:rPr>
        <w:t>Le résultat des courses qui devra comporter les numéros de licences, Les noms des licenciés, et toutes indications utiles.</w:t>
      </w:r>
    </w:p>
    <w:p w14:paraId="751F2F95" w14:textId="77777777" w:rsidR="000A3295" w:rsidRPr="00F2635D" w:rsidRDefault="00EF40A7">
      <w:pPr>
        <w:ind w:left="-5" w:right="0"/>
        <w:rPr>
          <w:rFonts w:ascii="Verdana" w:hAnsi="Verdana"/>
          <w:sz w:val="22"/>
        </w:rPr>
      </w:pPr>
      <w:r w:rsidRPr="00F2635D">
        <w:rPr>
          <w:rFonts w:ascii="Verdana" w:hAnsi="Verdana"/>
          <w:sz w:val="22"/>
        </w:rPr>
        <w:t>Les licenciés à la journée participent à ou aux courses de la journée et seront classés.</w:t>
      </w:r>
    </w:p>
    <w:p w14:paraId="487153DA" w14:textId="680CEA96" w:rsidR="000A3295" w:rsidRPr="00F2635D" w:rsidRDefault="00EF40A7">
      <w:pPr>
        <w:ind w:left="-5" w:right="0"/>
        <w:rPr>
          <w:rFonts w:ascii="Verdana" w:hAnsi="Verdana"/>
          <w:sz w:val="22"/>
        </w:rPr>
      </w:pPr>
      <w:r w:rsidRPr="00F2635D">
        <w:rPr>
          <w:rFonts w:ascii="Verdana" w:hAnsi="Verdana"/>
          <w:sz w:val="22"/>
        </w:rPr>
        <w:t>La licence journée ne permet pas d’être pris en compte, lors du GPF Cani</w:t>
      </w:r>
      <w:r w:rsidR="005819E7">
        <w:rPr>
          <w:rFonts w:ascii="Verdana" w:hAnsi="Verdana"/>
          <w:sz w:val="22"/>
        </w:rPr>
        <w:t>c</w:t>
      </w:r>
      <w:r w:rsidRPr="00F2635D">
        <w:rPr>
          <w:rFonts w:ascii="Verdana" w:hAnsi="Verdana"/>
          <w:sz w:val="22"/>
        </w:rPr>
        <w:t>ross, pour le classement « licenciés CNEAC »</w:t>
      </w:r>
    </w:p>
    <w:p w14:paraId="3EAA9B40" w14:textId="6203AA45" w:rsidR="000A3295" w:rsidRPr="00F2635D" w:rsidRDefault="00EF40A7">
      <w:pPr>
        <w:ind w:left="-5" w:right="0"/>
        <w:rPr>
          <w:rFonts w:ascii="Verdana" w:hAnsi="Verdana"/>
          <w:sz w:val="22"/>
        </w:rPr>
      </w:pPr>
      <w:r w:rsidRPr="00F2635D">
        <w:rPr>
          <w:rFonts w:ascii="Verdana" w:hAnsi="Verdana"/>
          <w:sz w:val="22"/>
        </w:rPr>
        <w:t>Le Groupe de Travail Cani</w:t>
      </w:r>
      <w:r w:rsidR="005819E7">
        <w:rPr>
          <w:rFonts w:ascii="Verdana" w:hAnsi="Verdana"/>
          <w:sz w:val="22"/>
        </w:rPr>
        <w:t>c</w:t>
      </w:r>
      <w:r w:rsidRPr="00F2635D">
        <w:rPr>
          <w:rFonts w:ascii="Verdana" w:hAnsi="Verdana"/>
          <w:sz w:val="22"/>
        </w:rPr>
        <w:t>ross sera destinataire en copie des résultats et du rapport de course.</w:t>
      </w:r>
    </w:p>
    <w:p w14:paraId="48B22E1F" w14:textId="77777777" w:rsidR="00163A6E" w:rsidRDefault="00163A6E">
      <w:pPr>
        <w:spacing w:after="7" w:line="259" w:lineRule="auto"/>
        <w:ind w:left="-5" w:right="0"/>
        <w:rPr>
          <w:rFonts w:ascii="Verdana" w:hAnsi="Verdana"/>
          <w:sz w:val="22"/>
        </w:rPr>
      </w:pPr>
    </w:p>
    <w:p w14:paraId="3212C3E9" w14:textId="4BC4670D" w:rsidR="000A3295" w:rsidRPr="00163A6E" w:rsidRDefault="00EF40A7">
      <w:pPr>
        <w:spacing w:after="7" w:line="259" w:lineRule="auto"/>
        <w:ind w:left="-5" w:right="0"/>
        <w:rPr>
          <w:rFonts w:ascii="Verdana" w:hAnsi="Verdana"/>
          <w:b/>
          <w:bCs/>
          <w:sz w:val="22"/>
        </w:rPr>
      </w:pPr>
      <w:r w:rsidRPr="00163A6E">
        <w:rPr>
          <w:rFonts w:ascii="Verdana" w:hAnsi="Verdana"/>
          <w:b/>
          <w:bCs/>
          <w:sz w:val="22"/>
        </w:rPr>
        <w:t>Article 11 : DROIT A L'IMAGE</w:t>
      </w:r>
    </w:p>
    <w:p w14:paraId="14F29D6F" w14:textId="77777777" w:rsidR="000A3295" w:rsidRPr="00F2635D" w:rsidRDefault="00EF40A7">
      <w:pPr>
        <w:spacing w:after="621"/>
        <w:ind w:left="-5" w:right="0"/>
        <w:rPr>
          <w:rFonts w:ascii="Verdana" w:hAnsi="Verdana"/>
          <w:sz w:val="22"/>
        </w:rPr>
      </w:pPr>
      <w:r w:rsidRPr="00F2635D">
        <w:rPr>
          <w:rFonts w:ascii="Verdana" w:hAnsi="Verdana"/>
          <w:sz w:val="22"/>
        </w:rPr>
        <w:t>Tout participant renonce expressément à se prévaloir du droit à l'image durant toute la manifestation, comme il renonce à tout recours à l'encontre de l'organisateur et de ses partenaires agréés pour l'utilisation faite de son image.</w:t>
      </w:r>
    </w:p>
    <w:p w14:paraId="3A8E725B" w14:textId="77777777" w:rsidR="000A3295" w:rsidRPr="00163A6E" w:rsidRDefault="00EF40A7">
      <w:pPr>
        <w:spacing w:after="7" w:line="259" w:lineRule="auto"/>
        <w:ind w:left="-5" w:right="0"/>
        <w:rPr>
          <w:rFonts w:ascii="Verdana" w:hAnsi="Verdana"/>
          <w:b/>
          <w:bCs/>
          <w:sz w:val="22"/>
        </w:rPr>
      </w:pPr>
      <w:r w:rsidRPr="00163A6E">
        <w:rPr>
          <w:rFonts w:ascii="Verdana" w:hAnsi="Verdana"/>
          <w:b/>
          <w:bCs/>
          <w:sz w:val="22"/>
        </w:rPr>
        <w:lastRenderedPageBreak/>
        <w:t>Article 12 : CATEGORIE HANDI</w:t>
      </w:r>
    </w:p>
    <w:p w14:paraId="05C5EE65" w14:textId="1DB03233" w:rsidR="000A3295" w:rsidRPr="00F2635D" w:rsidRDefault="00EF40A7">
      <w:pPr>
        <w:spacing w:after="270"/>
        <w:ind w:left="-5" w:right="0"/>
        <w:rPr>
          <w:rFonts w:ascii="Verdana" w:hAnsi="Verdana"/>
          <w:sz w:val="22"/>
        </w:rPr>
      </w:pPr>
      <w:r w:rsidRPr="00F2635D">
        <w:rPr>
          <w:rFonts w:ascii="Verdana" w:hAnsi="Verdana"/>
          <w:sz w:val="22"/>
        </w:rPr>
        <w:t>La discipline Cani</w:t>
      </w:r>
      <w:r w:rsidR="005819E7">
        <w:rPr>
          <w:rFonts w:ascii="Verdana" w:hAnsi="Verdana"/>
          <w:sz w:val="22"/>
        </w:rPr>
        <w:t>c</w:t>
      </w:r>
      <w:r w:rsidRPr="00F2635D">
        <w:rPr>
          <w:rFonts w:ascii="Verdana" w:hAnsi="Verdana"/>
          <w:sz w:val="22"/>
        </w:rPr>
        <w:t>ross (Cross, Marche, VTT et Trottinette) est accessible aux licenciés Handi, quel que soit leur classe, selon le règlement.</w:t>
      </w:r>
    </w:p>
    <w:p w14:paraId="15574A4C" w14:textId="77777777" w:rsidR="000A3295" w:rsidRPr="00F2635D" w:rsidRDefault="00EF40A7">
      <w:pPr>
        <w:ind w:left="-5" w:right="0"/>
        <w:rPr>
          <w:rFonts w:ascii="Verdana" w:hAnsi="Verdana"/>
          <w:sz w:val="22"/>
        </w:rPr>
      </w:pPr>
      <w:r w:rsidRPr="00F2635D">
        <w:rPr>
          <w:rFonts w:ascii="Verdana" w:hAnsi="Verdana"/>
          <w:sz w:val="22"/>
        </w:rPr>
        <w:t>Cependant, les tracés pouvant être très différents selon le lieu de la course, le licencié Handi devra prendre contact avec les organisateurs. Cela permettra de prévoir avec le directeur de course les adaptations possibles en fonction de la technicité de la piste et des aptitudes physiques des concurrents Handi.</w:t>
      </w:r>
    </w:p>
    <w:p w14:paraId="50CA0286" w14:textId="77777777" w:rsidR="000A3295" w:rsidRPr="00F2635D" w:rsidRDefault="00EF40A7">
      <w:pPr>
        <w:ind w:left="-5" w:right="0"/>
        <w:rPr>
          <w:rFonts w:ascii="Verdana" w:hAnsi="Verdana"/>
          <w:sz w:val="22"/>
        </w:rPr>
      </w:pPr>
      <w:r w:rsidRPr="00F2635D">
        <w:rPr>
          <w:rFonts w:ascii="Verdana" w:hAnsi="Verdana"/>
          <w:sz w:val="22"/>
        </w:rPr>
        <w:t>Les tracés et les distances pourront, à l’appréciation du directeur de course, différer de ceux des catégories définis au règlement.</w:t>
      </w:r>
    </w:p>
    <w:p w14:paraId="70CFC25E" w14:textId="77777777" w:rsidR="000A3295" w:rsidRPr="00F2635D" w:rsidRDefault="00EF40A7">
      <w:pPr>
        <w:ind w:left="-5" w:right="0"/>
        <w:rPr>
          <w:rFonts w:ascii="Verdana" w:hAnsi="Verdana"/>
          <w:sz w:val="22"/>
        </w:rPr>
      </w:pPr>
      <w:r w:rsidRPr="00F2635D">
        <w:rPr>
          <w:rFonts w:ascii="Verdana" w:hAnsi="Verdana"/>
          <w:sz w:val="22"/>
        </w:rPr>
        <w:t>Les organisateurs pourront prévoir une aide pour les passages difficiles à la demande du concurrent Handi.</w:t>
      </w:r>
    </w:p>
    <w:p w14:paraId="6D607B5E" w14:textId="77777777" w:rsidR="000A3295" w:rsidRPr="00F2635D" w:rsidRDefault="00EF40A7">
      <w:pPr>
        <w:ind w:left="-5" w:right="0"/>
        <w:rPr>
          <w:rFonts w:ascii="Verdana" w:hAnsi="Verdana"/>
          <w:sz w:val="22"/>
        </w:rPr>
      </w:pPr>
      <w:r w:rsidRPr="00F2635D">
        <w:rPr>
          <w:rFonts w:ascii="Verdana" w:hAnsi="Verdana"/>
          <w:sz w:val="22"/>
        </w:rPr>
        <w:t>Pour les classes 1 et 2 l'attache de traction devra être fixé à l'avant du fauteuil dans l'axe de celui-ci de façon à ne pas gêner la conduite.</w:t>
      </w:r>
    </w:p>
    <w:p w14:paraId="2969C2A8" w14:textId="77777777" w:rsidR="000A3295" w:rsidRPr="00F2635D" w:rsidRDefault="00EF40A7">
      <w:pPr>
        <w:ind w:left="-5" w:right="0"/>
        <w:rPr>
          <w:rFonts w:ascii="Verdana" w:hAnsi="Verdana"/>
          <w:sz w:val="22"/>
        </w:rPr>
      </w:pPr>
      <w:r w:rsidRPr="00F2635D">
        <w:rPr>
          <w:rFonts w:ascii="Verdana" w:hAnsi="Verdana"/>
          <w:sz w:val="22"/>
        </w:rPr>
        <w:t>Pour les compétiteurs à vélo adapté, les règles prévues pour les VTT et les fauteuils sont applicables.</w:t>
      </w:r>
    </w:p>
    <w:p w14:paraId="595D6419" w14:textId="77777777" w:rsidR="000A3295" w:rsidRPr="00F2635D" w:rsidRDefault="00EF40A7">
      <w:pPr>
        <w:ind w:left="-5" w:right="0"/>
        <w:rPr>
          <w:rFonts w:ascii="Verdana" w:hAnsi="Verdana"/>
          <w:sz w:val="22"/>
        </w:rPr>
      </w:pPr>
      <w:r w:rsidRPr="00F2635D">
        <w:rPr>
          <w:rFonts w:ascii="Verdana" w:hAnsi="Verdana"/>
          <w:sz w:val="22"/>
        </w:rPr>
        <w:t>Les licences à la journée seront accessibles en cas de demande, sur présentation d’une carte européenne de stationnement ou d’une carte d’invalidité.</w:t>
      </w:r>
    </w:p>
    <w:p w14:paraId="6ED5EE58" w14:textId="2B5A342A" w:rsidR="000A3295" w:rsidRPr="00F2635D" w:rsidRDefault="000A3295">
      <w:pPr>
        <w:spacing w:after="0" w:line="259" w:lineRule="auto"/>
        <w:ind w:left="0" w:right="0" w:firstLine="0"/>
        <w:rPr>
          <w:rFonts w:ascii="Verdana" w:hAnsi="Verdana"/>
          <w:sz w:val="22"/>
        </w:rPr>
      </w:pPr>
    </w:p>
    <w:sectPr w:rsidR="000A3295" w:rsidRPr="00F2635D" w:rsidSect="00082424">
      <w:footerReference w:type="even" r:id="rId9"/>
      <w:footerReference w:type="default" r:id="rId10"/>
      <w:footerReference w:type="first" r:id="rId11"/>
      <w:pgSz w:w="11906" w:h="16838"/>
      <w:pgMar w:top="721" w:right="707" w:bottom="1418" w:left="993" w:header="72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4298" w14:textId="77777777" w:rsidR="00B10A57" w:rsidRDefault="00B10A57">
      <w:pPr>
        <w:spacing w:after="0" w:line="240" w:lineRule="auto"/>
      </w:pPr>
      <w:r>
        <w:separator/>
      </w:r>
    </w:p>
  </w:endnote>
  <w:endnote w:type="continuationSeparator" w:id="0">
    <w:p w14:paraId="21C150CB" w14:textId="77777777" w:rsidR="00B10A57" w:rsidRDefault="00B1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4B70" w14:textId="77777777" w:rsidR="000A3295" w:rsidRDefault="00EF40A7">
    <w:pPr>
      <w:spacing w:after="0" w:line="259" w:lineRule="auto"/>
      <w:ind w:left="0" w:right="9" w:firstLine="0"/>
      <w:jc w:val="center"/>
    </w:pPr>
    <w:r>
      <w:rPr>
        <w:color w:val="023F62"/>
        <w:sz w:val="20"/>
      </w:rPr>
      <w:t xml:space="preserve">Règlement CANI-CROSS CNEAC/SCC (03/2021)                                                               page </w:t>
    </w:r>
    <w:r>
      <w:fldChar w:fldCharType="begin"/>
    </w:r>
    <w:r>
      <w:instrText xml:space="preserve"> PAGE   \* MERGEFORMAT </w:instrText>
    </w:r>
    <w:r>
      <w:fldChar w:fldCharType="separate"/>
    </w:r>
    <w:r>
      <w:rPr>
        <w:color w:val="023F62"/>
        <w:sz w:val="20"/>
      </w:rPr>
      <w:t>1</w:t>
    </w:r>
    <w:r>
      <w:rPr>
        <w:color w:val="023F6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8763" w14:textId="65C4BF68" w:rsidR="000A3295" w:rsidRDefault="00EF40A7">
    <w:pPr>
      <w:spacing w:after="0" w:line="259" w:lineRule="auto"/>
      <w:ind w:left="0" w:right="9" w:firstLine="0"/>
      <w:jc w:val="center"/>
    </w:pPr>
    <w:r>
      <w:rPr>
        <w:color w:val="023F62"/>
        <w:sz w:val="20"/>
      </w:rPr>
      <w:t>Règlement CANI-CROSS CNEAC/SCC (0</w:t>
    </w:r>
    <w:r w:rsidR="00A3718D">
      <w:rPr>
        <w:color w:val="023F62"/>
        <w:sz w:val="20"/>
      </w:rPr>
      <w:t>5</w:t>
    </w:r>
    <w:r>
      <w:rPr>
        <w:color w:val="023F62"/>
        <w:sz w:val="20"/>
      </w:rPr>
      <w:t>/202</w:t>
    </w:r>
    <w:r w:rsidR="00A3718D">
      <w:rPr>
        <w:color w:val="023F62"/>
        <w:sz w:val="20"/>
      </w:rPr>
      <w:t>2</w:t>
    </w:r>
    <w:r>
      <w:rPr>
        <w:color w:val="023F62"/>
        <w:sz w:val="20"/>
      </w:rPr>
      <w:t xml:space="preserve">)                                                               page </w:t>
    </w:r>
    <w:r>
      <w:fldChar w:fldCharType="begin"/>
    </w:r>
    <w:r>
      <w:instrText xml:space="preserve"> PAGE   \* MERGEFORMAT </w:instrText>
    </w:r>
    <w:r>
      <w:fldChar w:fldCharType="separate"/>
    </w:r>
    <w:r>
      <w:rPr>
        <w:color w:val="023F62"/>
        <w:sz w:val="20"/>
      </w:rPr>
      <w:t>1</w:t>
    </w:r>
    <w:r>
      <w:rPr>
        <w:color w:val="023F6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BEE2" w14:textId="77777777" w:rsidR="000A3295" w:rsidRDefault="00EF40A7">
    <w:pPr>
      <w:spacing w:after="0" w:line="259" w:lineRule="auto"/>
      <w:ind w:left="0" w:right="9" w:firstLine="0"/>
      <w:jc w:val="center"/>
    </w:pPr>
    <w:r>
      <w:rPr>
        <w:color w:val="023F62"/>
        <w:sz w:val="20"/>
      </w:rPr>
      <w:t xml:space="preserve">Règlement CANI-CROSS CNEAC/SCC (03/2021)                                                               page </w:t>
    </w:r>
    <w:r>
      <w:fldChar w:fldCharType="begin"/>
    </w:r>
    <w:r>
      <w:instrText xml:space="preserve"> PAGE   \* MERGEFORMAT </w:instrText>
    </w:r>
    <w:r>
      <w:fldChar w:fldCharType="separate"/>
    </w:r>
    <w:r>
      <w:rPr>
        <w:color w:val="023F62"/>
        <w:sz w:val="20"/>
      </w:rPr>
      <w:t>1</w:t>
    </w:r>
    <w:r>
      <w:rPr>
        <w:color w:val="023F6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D873" w14:textId="77777777" w:rsidR="00B10A57" w:rsidRDefault="00B10A57">
      <w:pPr>
        <w:spacing w:after="0" w:line="240" w:lineRule="auto"/>
      </w:pPr>
      <w:r>
        <w:separator/>
      </w:r>
    </w:p>
  </w:footnote>
  <w:footnote w:type="continuationSeparator" w:id="0">
    <w:p w14:paraId="1C9AB61E" w14:textId="77777777" w:rsidR="00B10A57" w:rsidRDefault="00B10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511"/>
    <w:multiLevelType w:val="hybridMultilevel"/>
    <w:tmpl w:val="8124A830"/>
    <w:lvl w:ilvl="0" w:tplc="DF0444C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898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493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CB4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607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238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66C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0A7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CB7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E02071"/>
    <w:multiLevelType w:val="hybridMultilevel"/>
    <w:tmpl w:val="8CBEF214"/>
    <w:lvl w:ilvl="0" w:tplc="8A48855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AB9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085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EA3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892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23D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820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092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2DC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1C3EE8"/>
    <w:multiLevelType w:val="hybridMultilevel"/>
    <w:tmpl w:val="FA9249E2"/>
    <w:lvl w:ilvl="0" w:tplc="F9BAE6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D2FD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C909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0FD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2E86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6475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CAEC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45E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A91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0572351">
    <w:abstractNumId w:val="1"/>
  </w:num>
  <w:num w:numId="2" w16cid:durableId="502597589">
    <w:abstractNumId w:val="2"/>
  </w:num>
  <w:num w:numId="3" w16cid:durableId="199972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95"/>
    <w:rsid w:val="0004564B"/>
    <w:rsid w:val="00082424"/>
    <w:rsid w:val="000A3295"/>
    <w:rsid w:val="00163A6E"/>
    <w:rsid w:val="002721C5"/>
    <w:rsid w:val="00353309"/>
    <w:rsid w:val="004537DB"/>
    <w:rsid w:val="005819E7"/>
    <w:rsid w:val="0070074F"/>
    <w:rsid w:val="00911E63"/>
    <w:rsid w:val="00A3718D"/>
    <w:rsid w:val="00B10A57"/>
    <w:rsid w:val="00C007FC"/>
    <w:rsid w:val="00E00ACA"/>
    <w:rsid w:val="00EF40A7"/>
    <w:rsid w:val="00F2635D"/>
    <w:rsid w:val="00F77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7F1A"/>
  <w15:docId w15:val="{790B9073-F6D6-44E7-8725-34EC4DBB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1124" w:hanging="1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3718D"/>
    <w:pPr>
      <w:tabs>
        <w:tab w:val="center" w:pos="4536"/>
        <w:tab w:val="right" w:pos="9072"/>
      </w:tabs>
      <w:spacing w:after="0" w:line="240" w:lineRule="auto"/>
    </w:pPr>
  </w:style>
  <w:style w:type="character" w:customStyle="1" w:styleId="En-tteCar">
    <w:name w:val="En-tête Car"/>
    <w:basedOn w:val="Policepardfaut"/>
    <w:link w:val="En-tte"/>
    <w:uiPriority w:val="99"/>
    <w:rsid w:val="00A3718D"/>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04564B"/>
    <w:pPr>
      <w:spacing w:before="100" w:beforeAutospacing="1" w:after="100" w:afterAutospacing="1" w:line="240" w:lineRule="auto"/>
      <w:ind w:left="0" w:right="0" w:firstLine="0"/>
    </w:pPr>
    <w:rPr>
      <w:color w:val="auto"/>
      <w:szCs w:val="24"/>
    </w:rPr>
  </w:style>
  <w:style w:type="character" w:styleId="lev">
    <w:name w:val="Strong"/>
    <w:basedOn w:val="Policepardfaut"/>
    <w:uiPriority w:val="22"/>
    <w:qFormat/>
    <w:rsid w:val="00045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7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13565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REGLEMENT_CC_2021.odt</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REGLEMENT_CC_2021.odt</dc:title>
  <dc:subject/>
  <dc:creator>Utilisateur</dc:creator>
  <cp:keywords/>
  <cp:lastModifiedBy>ARLETTE CATTOEN</cp:lastModifiedBy>
  <cp:revision>2</cp:revision>
  <dcterms:created xsi:type="dcterms:W3CDTF">2022-08-29T11:50:00Z</dcterms:created>
  <dcterms:modified xsi:type="dcterms:W3CDTF">2022-08-29T11:50:00Z</dcterms:modified>
</cp:coreProperties>
</file>