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C62A" w14:textId="77777777" w:rsidR="00935A47" w:rsidRDefault="002E5121">
      <w:pPr>
        <w:pStyle w:val="Standard"/>
        <w:jc w:val="center"/>
        <w:rPr>
          <w:rFonts w:ascii="Arial-BoldMT" w:hAnsi="Arial-BoldMT" w:hint="eastAsia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  <w:t>Règlement CANI-CROSS SCC</w:t>
      </w:r>
    </w:p>
    <w:p w14:paraId="38E3EE15" w14:textId="77777777" w:rsidR="00935A47" w:rsidRDefault="002E5121">
      <w:pPr>
        <w:pStyle w:val="Standard"/>
        <w:jc w:val="center"/>
      </w:pPr>
      <w:r>
        <w:rPr>
          <w:rFonts w:ascii="Arial-BoldMT" w:hAnsi="Arial-BoldMT"/>
          <w:b/>
          <w:color w:val="000000"/>
          <w:sz w:val="28"/>
        </w:rPr>
        <w:t>Cani-Cross, Cani-</w:t>
      </w:r>
      <w:proofErr w:type="gramStart"/>
      <w:r>
        <w:rPr>
          <w:rFonts w:ascii="Arial-BoldMT" w:hAnsi="Arial-BoldMT"/>
          <w:b/>
          <w:color w:val="000000"/>
          <w:sz w:val="28"/>
        </w:rPr>
        <w:t>VTT,  Cani</w:t>
      </w:r>
      <w:proofErr w:type="gramEnd"/>
      <w:r>
        <w:rPr>
          <w:rFonts w:ascii="Arial-BoldMT" w:hAnsi="Arial-BoldMT"/>
          <w:b/>
          <w:color w:val="000000"/>
          <w:sz w:val="28"/>
        </w:rPr>
        <w:t>-Trottinette, Cani-Marche</w:t>
      </w:r>
    </w:p>
    <w:p w14:paraId="1B3177A5" w14:textId="77777777" w:rsidR="00935A47" w:rsidRDefault="002E5121">
      <w:pPr>
        <w:pStyle w:val="Standard"/>
        <w:jc w:val="center"/>
        <w:rPr>
          <w:rFonts w:ascii="Arial-BoldMT" w:hAnsi="Arial-BoldMT" w:hint="eastAsia"/>
          <w:b/>
          <w:color w:val="000000"/>
          <w:sz w:val="28"/>
        </w:rPr>
      </w:pPr>
      <w:r>
        <w:rPr>
          <w:rFonts w:ascii="Arial-BoldMT" w:hAnsi="Arial-BoldMT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731D6912" wp14:editId="4A54DEB6">
            <wp:simplePos x="0" y="0"/>
            <wp:positionH relativeFrom="column">
              <wp:posOffset>4789800</wp:posOffset>
            </wp:positionH>
            <wp:positionV relativeFrom="paragraph">
              <wp:posOffset>209520</wp:posOffset>
            </wp:positionV>
            <wp:extent cx="1334880" cy="1354320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880" cy="1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-BoldMT" w:hAnsi="Arial-BoldMT"/>
          <w:b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34F0B9AB" wp14:editId="120FAEE3">
            <wp:simplePos x="0" y="0"/>
            <wp:positionH relativeFrom="column">
              <wp:posOffset>-78840</wp:posOffset>
            </wp:positionH>
            <wp:positionV relativeFrom="paragraph">
              <wp:posOffset>237960</wp:posOffset>
            </wp:positionV>
            <wp:extent cx="1313280" cy="1309320"/>
            <wp:effectExtent l="0" t="0" r="1170" b="513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280" cy="13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445" w:type="dxa"/>
        <w:tblInd w:w="2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0"/>
        <w:gridCol w:w="1815"/>
      </w:tblGrid>
      <w:tr w:rsidR="00935A47" w14:paraId="2DE55EEC" w14:textId="77777777">
        <w:tblPrEx>
          <w:tblCellMar>
            <w:top w:w="0" w:type="dxa"/>
            <w:bottom w:w="0" w:type="dxa"/>
          </w:tblCellMar>
        </w:tblPrEx>
        <w:tc>
          <w:tcPr>
            <w:tcW w:w="5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7AA84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Sommaire</w:t>
            </w:r>
          </w:p>
        </w:tc>
      </w:tr>
      <w:tr w:rsidR="00935A47" w14:paraId="5F8F6962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5CD3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1 les chiens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0E35F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Page 1</w:t>
            </w:r>
          </w:p>
        </w:tc>
      </w:tr>
      <w:tr w:rsidR="00935A47" w14:paraId="6480ED07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AC572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2 les concurrents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6F0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Page 2</w:t>
            </w:r>
          </w:p>
        </w:tc>
      </w:tr>
      <w:tr w:rsidR="00935A47" w14:paraId="048AABE6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21A0F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3 les catégories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E763B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2</w:t>
            </w:r>
          </w:p>
        </w:tc>
      </w:tr>
      <w:tr w:rsidR="00935A47" w14:paraId="65A8CF50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150C6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4 les distances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9AF1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Page 4</w:t>
            </w:r>
          </w:p>
        </w:tc>
      </w:tr>
      <w:tr w:rsidR="00935A47" w14:paraId="5DF15C49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62003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Article 5 la </w:t>
            </w:r>
            <w:r>
              <w:rPr>
                <w:rFonts w:ascii="TimesNewRomanPSMT" w:hAnsi="TimesNewRomanPSMT"/>
                <w:color w:val="000000"/>
              </w:rPr>
              <w:t>température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C572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Page 5</w:t>
            </w:r>
          </w:p>
        </w:tc>
      </w:tr>
      <w:tr w:rsidR="00935A47" w14:paraId="6A94238A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E4D5D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6 le comportement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AB16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5</w:t>
            </w:r>
          </w:p>
        </w:tc>
      </w:tr>
      <w:tr w:rsidR="00935A47" w14:paraId="377A1474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59A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7 l'équipement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FFA17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5</w:t>
            </w:r>
          </w:p>
        </w:tc>
      </w:tr>
      <w:tr w:rsidR="00935A47" w14:paraId="619C2837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86A6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8 le jugement départ/arrivée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D6659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Page 6</w:t>
            </w:r>
          </w:p>
        </w:tc>
      </w:tr>
      <w:tr w:rsidR="00935A47" w14:paraId="56B9070C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FB58D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9 les pénalités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A774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6</w:t>
            </w:r>
          </w:p>
        </w:tc>
      </w:tr>
      <w:tr w:rsidR="00935A47" w14:paraId="24B4ED4A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4582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Article 10 les licences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74028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7</w:t>
            </w:r>
          </w:p>
        </w:tc>
      </w:tr>
      <w:tr w:rsidR="00935A47" w14:paraId="2AA5C8DE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F08C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Article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11  le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droit à l'image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BFB5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8</w:t>
            </w:r>
          </w:p>
        </w:tc>
      </w:tr>
      <w:tr w:rsidR="00935A47" w14:paraId="4F0F00B6" w14:textId="77777777">
        <w:tblPrEx>
          <w:tblCellMar>
            <w:top w:w="0" w:type="dxa"/>
            <w:bottom w:w="0" w:type="dxa"/>
          </w:tblCellMar>
        </w:tblPrEx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7B016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Article 12 </w:t>
            </w:r>
            <w:r>
              <w:rPr>
                <w:rFonts w:ascii="TimesNewRomanPSMT" w:hAnsi="TimesNewRomanPSMT"/>
                <w:color w:val="000000"/>
              </w:rPr>
              <w:t>Handi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01C0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Page 8</w:t>
            </w:r>
          </w:p>
        </w:tc>
      </w:tr>
    </w:tbl>
    <w:p w14:paraId="0D9B176B" w14:textId="77777777" w:rsidR="00935A47" w:rsidRDefault="00935A47">
      <w:pPr>
        <w:pStyle w:val="Standard"/>
        <w:jc w:val="center"/>
        <w:rPr>
          <w:rFonts w:ascii="TimesNewRomanPSMT" w:hAnsi="TimesNewRomanPSMT" w:hint="eastAsia"/>
          <w:color w:val="000000"/>
        </w:rPr>
      </w:pPr>
    </w:p>
    <w:p w14:paraId="11DE1A6C" w14:textId="77777777" w:rsidR="00935A47" w:rsidRDefault="00935A47">
      <w:pPr>
        <w:pStyle w:val="Standard"/>
        <w:jc w:val="center"/>
        <w:rPr>
          <w:rFonts w:ascii="TimesNewRomanPSMT" w:hAnsi="TimesNewRomanPSMT" w:hint="eastAsia"/>
          <w:color w:val="000000"/>
        </w:rPr>
      </w:pPr>
    </w:p>
    <w:p w14:paraId="10A85DB4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1 : Les chiens</w:t>
      </w:r>
    </w:p>
    <w:p w14:paraId="261F8C4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Sont admis à participer, tous les chiens, sans distinction de race, avec ou sans pedigree :</w:t>
      </w:r>
    </w:p>
    <w:p w14:paraId="235510A7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- âgés de </w:t>
      </w:r>
      <w:r>
        <w:rPr>
          <w:rFonts w:ascii="TimesNewRomanPSMT" w:hAnsi="TimesNewRomanPSMT"/>
          <w:color w:val="000000"/>
        </w:rPr>
        <w:t>15</w:t>
      </w:r>
      <w:r>
        <w:rPr>
          <w:rFonts w:ascii="TimesNewRomanPSMT" w:hAnsi="TimesNewRomanPSMT"/>
          <w:color w:val="000000"/>
        </w:rPr>
        <w:t xml:space="preserve"> mois au moins le jour de l'épreuve pour le Cani-Cross et le Cani-Marche.</w:t>
      </w:r>
    </w:p>
    <w:p w14:paraId="116CAB7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âgés de 18 mois au moins le jour de l'épreuve pour le Cani-VTT et la Cani-Trottinette.</w:t>
      </w:r>
    </w:p>
    <w:p w14:paraId="10FBA591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Les chiens de 1ère catégorie sont interdits de concours en France</w:t>
      </w:r>
    </w:p>
    <w:p w14:paraId="210B664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chiens de 2ème catégori</w:t>
      </w:r>
      <w:r>
        <w:rPr>
          <w:rFonts w:ascii="TimesNewRomanPSMT" w:hAnsi="TimesNewRomanPSMT"/>
          <w:color w:val="000000"/>
        </w:rPr>
        <w:t>e peuvent participer sous réserve qu’ils respectent les préconisations légales.</w:t>
      </w:r>
    </w:p>
    <w:p w14:paraId="4D5F408E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port d’une muselière adapté à l’effort et permettant au chien de boire et de ventiler normalement sera autorisé.</w:t>
      </w:r>
    </w:p>
    <w:p w14:paraId="5A3C591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chiens devront être obligatoirement identifiés et vaccin</w:t>
      </w:r>
      <w:r>
        <w:rPr>
          <w:rFonts w:ascii="TimesNewRomanPSMT" w:hAnsi="TimesNewRomanPSMT"/>
          <w:color w:val="000000"/>
        </w:rPr>
        <w:t>és conformément aux directives des Directions Départementales de la Cohésion Sociale et de la Protection des Populations (DDCSPP).</w:t>
      </w:r>
    </w:p>
    <w:p w14:paraId="583352A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Sous contrôle vétérinaire le jour de l'épreuve, ne seront pas admis à participer :</w:t>
      </w:r>
    </w:p>
    <w:p w14:paraId="43F59A98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chiens ou chiennes malades ou affaibli</w:t>
      </w:r>
      <w:r>
        <w:rPr>
          <w:rFonts w:ascii="TimesNewRomanPSMT" w:hAnsi="TimesNewRomanPSMT"/>
          <w:color w:val="000000"/>
        </w:rPr>
        <w:t>s.</w:t>
      </w:r>
    </w:p>
    <w:p w14:paraId="4038843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chiennes gestantes ou allaitantes.</w:t>
      </w:r>
    </w:p>
    <w:p w14:paraId="533551BA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chiens ou chiennes handicapés.</w:t>
      </w:r>
    </w:p>
    <w:p w14:paraId="3F8D304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Un même chien ne pourra faire :</w:t>
      </w:r>
    </w:p>
    <w:p w14:paraId="2682CAB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Qu’une seule course dans une catégorie adulte (junior et senior),</w:t>
      </w:r>
    </w:p>
    <w:p w14:paraId="02A8D3E3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Ou une course dans une catégorie adulte + une course dans une catégorie enfan</w:t>
      </w:r>
      <w:r>
        <w:rPr>
          <w:rFonts w:ascii="TimesNewRomanPSMT" w:hAnsi="TimesNewRomanPSMT"/>
          <w:color w:val="000000"/>
        </w:rPr>
        <w:t>t,</w:t>
      </w:r>
    </w:p>
    <w:p w14:paraId="21D55E6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Ou deux courses en catégorie enfant.</w:t>
      </w:r>
    </w:p>
    <w:p w14:paraId="1193F622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Un chien inscrit à une course mais victime d’un accident ou incident pourra être remplacé à condition que le substitut corresponde aux règles édictées dans les paragraphes ci-dessus (contrôle </w:t>
      </w:r>
      <w:r>
        <w:rPr>
          <w:rFonts w:ascii="TimesNewRomanPSMT" w:hAnsi="TimesNewRomanPSMT"/>
          <w:color w:val="000000"/>
        </w:rPr>
        <w:lastRenderedPageBreak/>
        <w:t xml:space="preserve">vétérinaire et âge de </w:t>
      </w:r>
      <w:r>
        <w:rPr>
          <w:rFonts w:ascii="TimesNewRomanPSMT" w:hAnsi="TimesNewRomanPSMT"/>
          <w:color w:val="000000"/>
        </w:rPr>
        <w:t>l'animal).</w:t>
      </w:r>
    </w:p>
    <w:p w14:paraId="745636D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chiennes en chaleur pourront participer à l'épreuve à condition qu'elles partent après tous les autres concurrents pour les départs contre la montre, et en départ différé pour les départs en ligne (derrière le peloton). Il est recommandé aux</w:t>
      </w:r>
      <w:r>
        <w:rPr>
          <w:rFonts w:ascii="TimesNewRomanPSMT" w:hAnsi="TimesNewRomanPSMT"/>
          <w:color w:val="000000"/>
        </w:rPr>
        <w:t xml:space="preserve"> propriétaires de faire usage d’un produit masquant les odeurs.</w:t>
      </w:r>
    </w:p>
    <w:p w14:paraId="2A83A530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764E14E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4243006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 xml:space="preserve"> Article 2 : Les concurrents</w:t>
      </w:r>
    </w:p>
    <w:p w14:paraId="4B5322F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 pratique du sport canin unissant un seul chien et un humain dans un même effort athlétique est ouverte à toute personne, sans distinction de nationalité, ayan</w:t>
      </w:r>
      <w:r>
        <w:rPr>
          <w:rFonts w:ascii="TimesNewRomanPSMT" w:hAnsi="TimesNewRomanPSMT"/>
          <w:color w:val="000000"/>
        </w:rPr>
        <w:t>t l'aptitude à l'effort physique.</w:t>
      </w:r>
    </w:p>
    <w:p w14:paraId="4F71D7FE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L'âge minimum requis est de 7 ans au jour de l'épreuve.</w:t>
      </w:r>
    </w:p>
    <w:p w14:paraId="5D77F8D3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Dans la catégorie CANI-CROSS ENFANT (CE), la participation ne pourra être autorisée qu'aux conditions suivantes :</w:t>
      </w:r>
    </w:p>
    <w:p w14:paraId="5E91906A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Si le rapport entre la morphologie de l'enfant et la</w:t>
      </w:r>
      <w:r>
        <w:rPr>
          <w:rFonts w:ascii="TimesNewRomanPSMT" w:hAnsi="TimesNewRomanPSMT"/>
          <w:color w:val="000000"/>
        </w:rPr>
        <w:t xml:space="preserve"> puissance du chien n'est pas compatible (contrôle Direction course), l'enfant devra courir accompagné d'un adulte.</w:t>
      </w:r>
    </w:p>
    <w:p w14:paraId="115E239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Ce dernier devra être relié au chien par une longe de sécurité permettant de contrôler à tout instant la puissance de l'animal. Cependant s'</w:t>
      </w:r>
      <w:r>
        <w:rPr>
          <w:rFonts w:ascii="TimesNewRomanPSMT" w:hAnsi="TimesNewRomanPSMT"/>
          <w:color w:val="000000"/>
        </w:rPr>
        <w:t>agissant de la course de l'enfant, l'adulte devra se placer en permanence en retrait ou à côté de l'enfant.</w:t>
      </w:r>
    </w:p>
    <w:p w14:paraId="63879BE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propriétaires de chiens :</w:t>
      </w:r>
    </w:p>
    <w:p w14:paraId="64752DD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Est considéré comme étant le légitime propriétaire d'un chien, celui ou celle dont le nom figure à ce titre sur la car</w:t>
      </w:r>
      <w:r>
        <w:rPr>
          <w:rFonts w:ascii="TimesNewRomanPSMT" w:hAnsi="TimesNewRomanPSMT"/>
          <w:color w:val="000000"/>
        </w:rPr>
        <w:t>te d'identification (Réf. CERFA n° 50-4447 émanant du Ministère de l'agriculture et selon les directives du décret n° 91-823 du 28/8/91 contrôlée et gérée par la Société Centrale Canine).</w:t>
      </w:r>
    </w:p>
    <w:p w14:paraId="7E6D2031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propriétaire est donc tenu de faire en sorte que l'animal lui app</w:t>
      </w:r>
      <w:r>
        <w:rPr>
          <w:rFonts w:ascii="TimesNewRomanPSMT" w:hAnsi="TimesNewRomanPSMT"/>
          <w:color w:val="000000"/>
        </w:rPr>
        <w:t>artenant soit en conformité avec la législation en vigueur, en fonction de sa catégorie, et d'être en mesure de le justifier.</w:t>
      </w:r>
    </w:p>
    <w:p w14:paraId="3B78FEB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compétiteur est pénalement responsable des dommages occasionnés par l'animal, même si celui-ci ne lui appartient pas (article 1</w:t>
      </w:r>
      <w:r>
        <w:rPr>
          <w:rFonts w:ascii="TimesNewRomanPSMT" w:hAnsi="TimesNewRomanPSMT"/>
          <w:color w:val="000000"/>
        </w:rPr>
        <w:t>385 du code civil).</w:t>
      </w:r>
    </w:p>
    <w:p w14:paraId="2BD1C47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Il est conseillé aux propriétaires de s’assurer qu’ils sont bien couverts par une assurance responsabilité´ civile pour les dommages que pourrait commettre leur chien.</w:t>
      </w:r>
    </w:p>
    <w:p w14:paraId="296B1CB1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 xml:space="preserve">Tout accident survenu à l’occasion de la course fera l’objet </w:t>
      </w:r>
      <w:r>
        <w:rPr>
          <w:rFonts w:ascii="TimesNewRomanPSMT" w:hAnsi="TimesNewRomanPSMT"/>
          <w:color w:val="000000"/>
        </w:rPr>
        <w:t xml:space="preserve">d’un compte-rendu détaillé dans les 24h00, par le sinistré et de la part du directeur de course, ou, à défaut de l’organisateur, auprès du secrétaire de la C.N.E.A.C. à l’aide de l’imprimé de déclaration de sinistre (imprimé téléchargeable sur </w:t>
      </w:r>
      <w:hyperlink r:id="rId9" w:history="1">
        <w:r>
          <w:t>http://activites-canines.com/</w:t>
        </w:r>
      </w:hyperlink>
      <w:r>
        <w:rPr>
          <w:rFonts w:ascii="TimesNewRomanPSMT" w:hAnsi="TimesNewRomanPSMT"/>
          <w:color w:val="000000"/>
        </w:rPr>
        <w:t xml:space="preserve"> ). Dès réception, le secrétariat de la CNEAC transmettra le dossier complet à la compagnie d’Assurance.</w:t>
      </w:r>
    </w:p>
    <w:p w14:paraId="0D3877C3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4A5735ED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3 : Les catégories</w:t>
      </w:r>
    </w:p>
    <w:p w14:paraId="0EBCA6E2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 catégorie est déterminée par l'âge du concurrent dans l'</w:t>
      </w:r>
      <w:r>
        <w:rPr>
          <w:rFonts w:ascii="TimesNewRomanPSMT" w:hAnsi="TimesNewRomanPSMT"/>
          <w:color w:val="000000"/>
        </w:rPr>
        <w:t>année civile.</w:t>
      </w:r>
    </w:p>
    <w:p w14:paraId="765AE126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77C5FB9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Le Cani-Cross de la SCC :</w:t>
      </w:r>
    </w:p>
    <w:p w14:paraId="19710BDC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20E0AD9F" w14:textId="77777777" w:rsidR="00935A47" w:rsidRDefault="002E5121">
      <w:pPr>
        <w:pStyle w:val="Standard"/>
        <w:rPr>
          <w:b/>
          <w:bCs/>
          <w:color w:val="000000"/>
        </w:rPr>
      </w:pPr>
      <w:r>
        <w:rPr>
          <w:rFonts w:ascii="serif" w:hAnsi="serif"/>
          <w:b/>
          <w:bCs/>
          <w:color w:val="000000"/>
          <w:sz w:val="30"/>
        </w:rPr>
        <w:t>ENFANTS Catégorie Poussins (7 à 9 ans)</w:t>
      </w:r>
    </w:p>
    <w:p w14:paraId="6671772A" w14:textId="77777777" w:rsidR="00935A47" w:rsidRDefault="002E5121">
      <w:pPr>
        <w:pStyle w:val="Standard"/>
        <w:rPr>
          <w:rFonts w:ascii="serif" w:hAnsi="serif" w:hint="eastAsia"/>
          <w:color w:val="000000"/>
          <w:sz w:val="30"/>
        </w:rPr>
      </w:pPr>
      <w:r>
        <w:rPr>
          <w:rFonts w:ascii="serif" w:hAnsi="serif"/>
          <w:color w:val="000000"/>
          <w:sz w:val="30"/>
        </w:rPr>
        <w:t>Enfant Fille 1 – CEF1</w:t>
      </w:r>
    </w:p>
    <w:p w14:paraId="29F56E43" w14:textId="77777777" w:rsidR="00935A47" w:rsidRDefault="002E5121">
      <w:pPr>
        <w:pStyle w:val="Standard"/>
        <w:rPr>
          <w:rFonts w:ascii="serif" w:hAnsi="serif" w:hint="eastAsia"/>
          <w:color w:val="000000"/>
          <w:sz w:val="30"/>
        </w:rPr>
      </w:pPr>
      <w:r>
        <w:rPr>
          <w:rFonts w:ascii="serif" w:hAnsi="serif"/>
          <w:color w:val="000000"/>
          <w:sz w:val="30"/>
        </w:rPr>
        <w:t>Enfant Garçon 1 – CEG1</w:t>
      </w:r>
    </w:p>
    <w:p w14:paraId="4793B850" w14:textId="77777777" w:rsidR="00935A47" w:rsidRDefault="00935A47">
      <w:pPr>
        <w:pStyle w:val="Standard"/>
        <w:rPr>
          <w:rFonts w:ascii="serif" w:hAnsi="serif" w:hint="eastAsia"/>
          <w:color w:val="000000"/>
          <w:sz w:val="30"/>
        </w:rPr>
      </w:pPr>
    </w:p>
    <w:p w14:paraId="0912A2D7" w14:textId="77777777" w:rsidR="00935A47" w:rsidRDefault="002E5121">
      <w:pPr>
        <w:pStyle w:val="Standard"/>
        <w:rPr>
          <w:b/>
          <w:bCs/>
          <w:color w:val="000000"/>
        </w:rPr>
      </w:pPr>
      <w:r>
        <w:rPr>
          <w:rFonts w:ascii="serif" w:hAnsi="serif"/>
          <w:b/>
          <w:bCs/>
          <w:color w:val="000000"/>
          <w:sz w:val="30"/>
        </w:rPr>
        <w:t>ENFANTS Catégorie Benjamins (10 à 12 ans)</w:t>
      </w:r>
    </w:p>
    <w:p w14:paraId="2AFDDA6A" w14:textId="77777777" w:rsidR="00935A47" w:rsidRDefault="002E5121">
      <w:pPr>
        <w:pStyle w:val="Standard"/>
        <w:rPr>
          <w:rFonts w:ascii="serif" w:hAnsi="serif" w:hint="eastAsia"/>
          <w:color w:val="000000"/>
          <w:sz w:val="30"/>
        </w:rPr>
      </w:pPr>
      <w:r>
        <w:rPr>
          <w:rFonts w:ascii="serif" w:hAnsi="serif"/>
          <w:color w:val="000000"/>
          <w:sz w:val="30"/>
        </w:rPr>
        <w:t>Enfant Fille 2 – CEF2</w:t>
      </w:r>
    </w:p>
    <w:p w14:paraId="67B0D2D9" w14:textId="77777777" w:rsidR="00935A47" w:rsidRDefault="002E5121">
      <w:pPr>
        <w:pStyle w:val="Standard"/>
        <w:rPr>
          <w:color w:val="000000"/>
        </w:rPr>
      </w:pPr>
      <w:r>
        <w:rPr>
          <w:rFonts w:ascii="serif" w:hAnsi="serif"/>
          <w:color w:val="000000"/>
          <w:sz w:val="30"/>
        </w:rPr>
        <w:t>Enfant Garçon 2 - CEG2</w:t>
      </w:r>
    </w:p>
    <w:p w14:paraId="0595AD78" w14:textId="77777777" w:rsidR="00935A47" w:rsidRDefault="00935A47">
      <w:pPr>
        <w:pStyle w:val="Standard"/>
        <w:rPr>
          <w:color w:val="000000"/>
        </w:rPr>
      </w:pPr>
    </w:p>
    <w:p w14:paraId="5A2C97E1" w14:textId="77777777" w:rsidR="00935A47" w:rsidRDefault="002E5121">
      <w:pPr>
        <w:pStyle w:val="Standard"/>
        <w:rPr>
          <w:b/>
          <w:bCs/>
          <w:color w:val="000000"/>
        </w:rPr>
      </w:pPr>
      <w:r>
        <w:rPr>
          <w:rFonts w:ascii="serif" w:hAnsi="serif"/>
          <w:b/>
          <w:bCs/>
          <w:color w:val="000000"/>
          <w:sz w:val="30"/>
        </w:rPr>
        <w:t>ENFANTS Catégorie Cadets (13 à 14 ans)</w:t>
      </w:r>
    </w:p>
    <w:p w14:paraId="7BCB70EB" w14:textId="77777777" w:rsidR="00935A47" w:rsidRDefault="002E5121">
      <w:pPr>
        <w:pStyle w:val="Standard"/>
        <w:rPr>
          <w:color w:val="000000"/>
        </w:rPr>
      </w:pPr>
      <w:r>
        <w:rPr>
          <w:rFonts w:ascii="serif" w:hAnsi="serif"/>
          <w:color w:val="000000"/>
          <w:sz w:val="30"/>
        </w:rPr>
        <w:lastRenderedPageBreak/>
        <w:t>E</w:t>
      </w:r>
      <w:r>
        <w:rPr>
          <w:rFonts w:ascii="serif" w:hAnsi="serif"/>
          <w:color w:val="000000"/>
          <w:sz w:val="30"/>
        </w:rPr>
        <w:t>nfant Fille 3 – CEF3</w:t>
      </w:r>
    </w:p>
    <w:p w14:paraId="46B7F3F0" w14:textId="77777777" w:rsidR="00935A47" w:rsidRDefault="002E5121">
      <w:pPr>
        <w:pStyle w:val="Standard"/>
        <w:rPr>
          <w:color w:val="000000"/>
        </w:rPr>
      </w:pPr>
      <w:r>
        <w:rPr>
          <w:rFonts w:ascii="serif" w:hAnsi="serif"/>
          <w:color w:val="000000"/>
          <w:sz w:val="30"/>
        </w:rPr>
        <w:t>Enfant Garçon 3 - CEG3</w:t>
      </w:r>
    </w:p>
    <w:p w14:paraId="1A160EBD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5B402640" w14:textId="77777777" w:rsidR="00935A47" w:rsidRDefault="00935A47">
      <w:pPr>
        <w:pStyle w:val="Standard"/>
      </w:pPr>
    </w:p>
    <w:p w14:paraId="47084AED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242F5299" w14:textId="77777777" w:rsidR="00935A47" w:rsidRDefault="00935A47">
      <w:pPr>
        <w:pStyle w:val="Standard"/>
      </w:pPr>
    </w:p>
    <w:p w14:paraId="46806BA8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Catégorie JUNIORS </w:t>
      </w:r>
      <w:r>
        <w:rPr>
          <w:rFonts w:ascii="TimesNewRomanPSMT" w:hAnsi="TimesNewRomanPSMT"/>
          <w:color w:val="000000"/>
        </w:rPr>
        <w:t>(15 à 17 ans)</w:t>
      </w:r>
    </w:p>
    <w:p w14:paraId="47AEEF1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Junior - CFJ</w:t>
      </w:r>
    </w:p>
    <w:p w14:paraId="1D16FDC7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Junior – CHJ</w:t>
      </w:r>
    </w:p>
    <w:p w14:paraId="16128C85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0A579E5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ADULTES Catégorie Seniors </w:t>
      </w:r>
      <w:r>
        <w:rPr>
          <w:rFonts w:ascii="TimesNewRomanPSMT" w:hAnsi="TimesNewRomanPSMT"/>
          <w:color w:val="000000"/>
        </w:rPr>
        <w:t>(18 à 39 ans)</w:t>
      </w:r>
    </w:p>
    <w:p w14:paraId="47422D2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Senior - CFS</w:t>
      </w:r>
    </w:p>
    <w:p w14:paraId="50CAADF2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Senior – CHS</w:t>
      </w:r>
    </w:p>
    <w:p w14:paraId="0A7FFE06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B40EF3D" w14:textId="77777777" w:rsidR="00935A47" w:rsidRDefault="002E5121">
      <w:pPr>
        <w:pStyle w:val="Standard"/>
      </w:pPr>
      <w:r>
        <w:rPr>
          <w:rFonts w:ascii="Cambria-Bold" w:hAnsi="Cambria-Bold"/>
          <w:b/>
          <w:color w:val="000000"/>
        </w:rPr>
        <w:t xml:space="preserve"> </w:t>
      </w:r>
      <w:r>
        <w:rPr>
          <w:rFonts w:ascii="TimesNewRomanPS-BoldMT" w:hAnsi="TimesNewRomanPS-BoldMT"/>
          <w:b/>
          <w:color w:val="000000"/>
        </w:rPr>
        <w:t xml:space="preserve">ADULTES Catégorie Vétérans 1 </w:t>
      </w:r>
      <w:r>
        <w:rPr>
          <w:rFonts w:ascii="TimesNewRomanPSMT" w:hAnsi="TimesNewRomanPSMT"/>
          <w:color w:val="000000"/>
        </w:rPr>
        <w:t>(40 à 49 ans)</w:t>
      </w:r>
    </w:p>
    <w:p w14:paraId="3526E6CE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Femme </w:t>
      </w:r>
      <w:r>
        <w:rPr>
          <w:rFonts w:ascii="TimesNewRomanPSMT" w:hAnsi="TimesNewRomanPSMT"/>
          <w:color w:val="000000"/>
        </w:rPr>
        <w:t>Vétéran - CFV1</w:t>
      </w:r>
    </w:p>
    <w:p w14:paraId="3071393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Vétéran – CHV1</w:t>
      </w:r>
    </w:p>
    <w:p w14:paraId="02ABC3CD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2834F64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-BoldMT" w:hAnsi="TimesNewRomanPS-BoldMT"/>
          <w:b/>
          <w:color w:val="000000"/>
        </w:rPr>
        <w:t xml:space="preserve">ADULTES Catégorie Vétérans 2 </w:t>
      </w:r>
      <w:r>
        <w:rPr>
          <w:rFonts w:ascii="TimesNewRomanPSMT" w:hAnsi="TimesNewRomanPSMT"/>
          <w:color w:val="000000"/>
        </w:rPr>
        <w:t>(50 à 59 ans)</w:t>
      </w:r>
    </w:p>
    <w:p w14:paraId="5289607C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Vétéran - CFV2</w:t>
      </w:r>
    </w:p>
    <w:p w14:paraId="7B47458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Vétéran – CHV2</w:t>
      </w:r>
    </w:p>
    <w:p w14:paraId="7842DC4D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380A5FD9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ADULTES Catégorie Vétérans 3 </w:t>
      </w:r>
      <w:r>
        <w:rPr>
          <w:rFonts w:ascii="TimesNewRomanPSMT" w:hAnsi="TimesNewRomanPSMT"/>
          <w:color w:val="000000"/>
        </w:rPr>
        <w:t>(+ 60 ans)</w:t>
      </w:r>
    </w:p>
    <w:p w14:paraId="010BD4A3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Vétéran – CFV3</w:t>
      </w:r>
    </w:p>
    <w:p w14:paraId="3DE92BA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Vétéran – CHV3</w:t>
      </w:r>
    </w:p>
    <w:p w14:paraId="353CBFF3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69C8C24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Le Cani-VTT de la SCC</w:t>
      </w:r>
    </w:p>
    <w:p w14:paraId="6EB92A2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Discipline ayant comme spé</w:t>
      </w:r>
      <w:r>
        <w:rPr>
          <w:rFonts w:ascii="TimesNewRomanPSMT" w:hAnsi="TimesNewRomanPSMT"/>
          <w:color w:val="000000"/>
        </w:rPr>
        <w:t>cificité, l'union d'un seul chien et d'un cycliste, reliés entre eux de façon bien définie, effectuant ensemble le même effort physique sur le parcours.</w:t>
      </w:r>
    </w:p>
    <w:p w14:paraId="509200F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Elle se décompose en catégories suivantes :</w:t>
      </w:r>
    </w:p>
    <w:p w14:paraId="0C3AE603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4A96A701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Catégorie JUNIORS </w:t>
      </w:r>
      <w:r>
        <w:rPr>
          <w:rFonts w:ascii="TimesNewRomanPSMT" w:hAnsi="TimesNewRomanPSMT"/>
          <w:color w:val="000000"/>
        </w:rPr>
        <w:t>(15 à 17 ans)</w:t>
      </w:r>
    </w:p>
    <w:p w14:paraId="1091A7C2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Femme Junior – VFJ</w:t>
      </w:r>
    </w:p>
    <w:p w14:paraId="3EDD8183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J</w:t>
      </w:r>
      <w:r>
        <w:rPr>
          <w:rFonts w:ascii="TimesNewRomanPSMT" w:hAnsi="TimesNewRomanPSMT"/>
          <w:color w:val="000000"/>
        </w:rPr>
        <w:t>unior – VHJ</w:t>
      </w:r>
    </w:p>
    <w:p w14:paraId="52BE55BB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AEBCA49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ADULTES Catégorie Seniors </w:t>
      </w:r>
      <w:r>
        <w:rPr>
          <w:rFonts w:ascii="TimesNewRomanPSMT" w:hAnsi="TimesNewRomanPSMT"/>
          <w:color w:val="000000"/>
        </w:rPr>
        <w:t>(18 à 39 ans)</w:t>
      </w:r>
    </w:p>
    <w:p w14:paraId="72BC4D2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Senior - VFS</w:t>
      </w:r>
    </w:p>
    <w:p w14:paraId="3CE99E8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Senior – VHS</w:t>
      </w:r>
    </w:p>
    <w:p w14:paraId="69735929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09307BF9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ADULTES Catégorie Vétérans 1 </w:t>
      </w:r>
      <w:r>
        <w:rPr>
          <w:rFonts w:ascii="TimesNewRomanPSMT" w:hAnsi="TimesNewRomanPSMT"/>
          <w:color w:val="000000"/>
        </w:rPr>
        <w:t>(40 à 49 ans)</w:t>
      </w:r>
    </w:p>
    <w:p w14:paraId="2410BF8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Vétéran – VFV1</w:t>
      </w:r>
    </w:p>
    <w:p w14:paraId="319036C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Vétéran – VHV1</w:t>
      </w:r>
    </w:p>
    <w:p w14:paraId="0491FB29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F5D1455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ADULTES Catégorie Vétérans 2 </w:t>
      </w:r>
      <w:proofErr w:type="gramStart"/>
      <w:r>
        <w:rPr>
          <w:rFonts w:ascii="TimesNewRomanPSMT" w:hAnsi="TimesNewRomanPSMT"/>
          <w:color w:val="000000"/>
        </w:rPr>
        <w:t>( 50</w:t>
      </w:r>
      <w:proofErr w:type="gramEnd"/>
      <w:r>
        <w:rPr>
          <w:rFonts w:ascii="TimesNewRomanPSMT" w:hAnsi="TimesNewRomanPSMT"/>
          <w:color w:val="000000"/>
        </w:rPr>
        <w:t xml:space="preserve"> à 59</w:t>
      </w:r>
      <w:r>
        <w:rPr>
          <w:rFonts w:ascii="TimesNewRomanPSMT" w:hAnsi="TimesNewRomanPSMT"/>
          <w:color w:val="000000"/>
        </w:rPr>
        <w:t xml:space="preserve"> ans)</w:t>
      </w:r>
    </w:p>
    <w:p w14:paraId="60E1E2C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Vétéran – VFV2</w:t>
      </w:r>
    </w:p>
    <w:p w14:paraId="54C7089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Vétéran – VHV2</w:t>
      </w:r>
    </w:p>
    <w:p w14:paraId="72A2AB67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59680F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-BoldMT" w:hAnsi="TimesNewRomanPS-BoldMT"/>
          <w:b/>
        </w:rPr>
        <w:t xml:space="preserve">ADULTES Catégorie Vétérans 3 </w:t>
      </w:r>
      <w:r>
        <w:t>(+ 60 ans)</w:t>
      </w:r>
    </w:p>
    <w:p w14:paraId="59DF130B" w14:textId="0459A683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Femme Vétéran – VFV</w:t>
      </w:r>
      <w:r w:rsidR="00AF182A">
        <w:rPr>
          <w:rFonts w:ascii="TimesNewRomanPSMT" w:hAnsi="TimesNewRomanPSMT"/>
          <w:color w:val="000000"/>
        </w:rPr>
        <w:t>3</w:t>
      </w:r>
    </w:p>
    <w:p w14:paraId="5DEA827B" w14:textId="38D038A8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Homme Vétéran – VHV</w:t>
      </w:r>
      <w:r w:rsidR="00AF182A">
        <w:rPr>
          <w:rFonts w:ascii="TimesNewRomanPSMT" w:hAnsi="TimesNewRomanPSMT"/>
          <w:color w:val="000000"/>
        </w:rPr>
        <w:t>3</w:t>
      </w:r>
    </w:p>
    <w:p w14:paraId="089CA1B2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BF3EA8C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77A0899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FA8CCA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09BFA179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7A25608" w14:textId="77777777" w:rsidR="00935A47" w:rsidRDefault="00935A47">
      <w:pPr>
        <w:jc w:val="both"/>
        <w:rPr>
          <w:rFonts w:eastAsia="Times New Roman" w:cs="Calibri"/>
          <w:lang w:eastAsia="fr-FR"/>
        </w:rPr>
      </w:pPr>
    </w:p>
    <w:p w14:paraId="49CB37CA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>La Cani-Trottinette de la SCC</w:t>
      </w:r>
    </w:p>
    <w:p w14:paraId="142813C8" w14:textId="77777777" w:rsidR="00935A47" w:rsidRDefault="002E5121">
      <w:pPr>
        <w:pStyle w:val="Standard"/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 xml:space="preserve">Discipline identique au </w:t>
      </w:r>
      <w:proofErr w:type="spellStart"/>
      <w:r>
        <w:rPr>
          <w:rFonts w:eastAsia="Times New Roman" w:cs="Calibri"/>
          <w:color w:val="000000"/>
          <w:lang w:eastAsia="fr-FR"/>
        </w:rPr>
        <w:t>canivtt</w:t>
      </w:r>
      <w:proofErr w:type="spellEnd"/>
      <w:r>
        <w:rPr>
          <w:rFonts w:eastAsia="Times New Roman" w:cs="Calibri"/>
          <w:color w:val="000000"/>
          <w:lang w:eastAsia="fr-FR"/>
        </w:rPr>
        <w:t xml:space="preserve"> mais avec une trottinette</w:t>
      </w:r>
    </w:p>
    <w:p w14:paraId="608B9980" w14:textId="77777777" w:rsidR="00935A47" w:rsidRDefault="00935A47">
      <w:pPr>
        <w:pStyle w:val="Standard"/>
        <w:rPr>
          <w:rFonts w:eastAsia="Times New Roman" w:cs="Calibri"/>
          <w:color w:val="000000"/>
          <w:lang w:eastAsia="fr-FR"/>
        </w:rPr>
      </w:pPr>
    </w:p>
    <w:p w14:paraId="668CA607" w14:textId="77777777" w:rsidR="00935A47" w:rsidRDefault="00935A47">
      <w:pPr>
        <w:pStyle w:val="Standard"/>
        <w:rPr>
          <w:rFonts w:eastAsia="Times New Roman" w:cs="Calibri"/>
          <w:color w:val="000000"/>
          <w:lang w:eastAsia="fr-FR"/>
        </w:rPr>
      </w:pPr>
    </w:p>
    <w:p w14:paraId="3CCA5547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>Catégorie JUNIORS (</w:t>
      </w:r>
      <w:r>
        <w:rPr>
          <w:rFonts w:eastAsia="Times New Roman" w:cs="Calibri"/>
          <w:bCs/>
          <w:color w:val="000000"/>
          <w:lang w:eastAsia="fr-FR"/>
        </w:rPr>
        <w:t>15 à 17 a</w:t>
      </w:r>
      <w:r>
        <w:rPr>
          <w:rFonts w:eastAsia="Times New Roman" w:cs="Calibri"/>
          <w:bCs/>
          <w:color w:val="000000"/>
          <w:lang w:eastAsia="fr-FR"/>
        </w:rPr>
        <w:t>ns)</w:t>
      </w:r>
    </w:p>
    <w:p w14:paraId="39364C80" w14:textId="77777777" w:rsidR="00935A47" w:rsidRDefault="002E5121">
      <w:pPr>
        <w:pStyle w:val="Standard"/>
        <w:numPr>
          <w:ilvl w:val="0"/>
          <w:numId w:val="1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Femme Junior – TFJ</w:t>
      </w:r>
    </w:p>
    <w:p w14:paraId="73219DD1" w14:textId="77777777" w:rsidR="00935A47" w:rsidRDefault="002E5121">
      <w:pPr>
        <w:pStyle w:val="Standard"/>
        <w:numPr>
          <w:ilvl w:val="0"/>
          <w:numId w:val="2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Homme Junior - THJ</w:t>
      </w:r>
    </w:p>
    <w:p w14:paraId="6BB05A87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> </w:t>
      </w:r>
    </w:p>
    <w:p w14:paraId="678DD3C4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>ADULTES Catégorie Seniors (</w:t>
      </w:r>
      <w:r>
        <w:rPr>
          <w:rFonts w:eastAsia="Times New Roman" w:cs="Calibri"/>
          <w:bCs/>
          <w:color w:val="000000"/>
          <w:lang w:eastAsia="fr-FR"/>
        </w:rPr>
        <w:t>18 à 39 ans)</w:t>
      </w:r>
    </w:p>
    <w:p w14:paraId="4702079B" w14:textId="77777777" w:rsidR="00935A47" w:rsidRDefault="002E5121">
      <w:pPr>
        <w:pStyle w:val="Standard"/>
        <w:numPr>
          <w:ilvl w:val="0"/>
          <w:numId w:val="3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Femme Senior - TFS</w:t>
      </w:r>
    </w:p>
    <w:p w14:paraId="33EA9363" w14:textId="77777777" w:rsidR="00935A47" w:rsidRDefault="002E5121">
      <w:pPr>
        <w:pStyle w:val="Standard"/>
        <w:numPr>
          <w:ilvl w:val="0"/>
          <w:numId w:val="4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Homme Senior - THS</w:t>
      </w:r>
    </w:p>
    <w:p w14:paraId="4924FAC8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> </w:t>
      </w:r>
    </w:p>
    <w:p w14:paraId="2AB59EE1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 xml:space="preserve">ADULTES Catégorie Vétérans 1 </w:t>
      </w:r>
      <w:r>
        <w:rPr>
          <w:rFonts w:eastAsia="Times New Roman" w:cs="Calibri"/>
          <w:bCs/>
          <w:color w:val="000000"/>
          <w:lang w:eastAsia="fr-FR"/>
        </w:rPr>
        <w:t>(40 ans à 49 ans)</w:t>
      </w:r>
    </w:p>
    <w:p w14:paraId="149CD783" w14:textId="77777777" w:rsidR="00935A47" w:rsidRDefault="002E5121">
      <w:pPr>
        <w:pStyle w:val="Standard"/>
        <w:numPr>
          <w:ilvl w:val="0"/>
          <w:numId w:val="5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Femme Vétéran – TFV1</w:t>
      </w:r>
    </w:p>
    <w:p w14:paraId="600471CA" w14:textId="77777777" w:rsidR="00935A47" w:rsidRDefault="002E5121">
      <w:pPr>
        <w:pStyle w:val="Standard"/>
        <w:numPr>
          <w:ilvl w:val="0"/>
          <w:numId w:val="6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Homme Vétéran – THV1</w:t>
      </w:r>
    </w:p>
    <w:p w14:paraId="258E2AE0" w14:textId="77777777" w:rsidR="00935A47" w:rsidRDefault="00935A47">
      <w:pPr>
        <w:pStyle w:val="Standard"/>
        <w:numPr>
          <w:ilvl w:val="0"/>
          <w:numId w:val="6"/>
        </w:numPr>
        <w:rPr>
          <w:rFonts w:eastAsia="Times New Roman" w:cs="Calibri"/>
          <w:color w:val="000000"/>
          <w:lang w:eastAsia="fr-FR"/>
        </w:rPr>
      </w:pPr>
    </w:p>
    <w:p w14:paraId="5A0F9AB5" w14:textId="77777777" w:rsidR="00935A47" w:rsidRDefault="002E5121">
      <w:pPr>
        <w:pStyle w:val="Standard"/>
      </w:pPr>
      <w:r>
        <w:rPr>
          <w:rFonts w:eastAsia="Times New Roman" w:cs="Calibri"/>
          <w:b/>
          <w:bCs/>
          <w:color w:val="000000"/>
          <w:lang w:eastAsia="fr-FR"/>
        </w:rPr>
        <w:t>ADULTES Catégorie Vétérans 2</w:t>
      </w:r>
      <w:r>
        <w:rPr>
          <w:rFonts w:eastAsia="Times New Roman" w:cs="Calibri"/>
          <w:bCs/>
          <w:color w:val="000000"/>
          <w:lang w:eastAsia="fr-FR"/>
        </w:rPr>
        <w:t xml:space="preserve"> (+ 50 ans)</w:t>
      </w:r>
    </w:p>
    <w:p w14:paraId="23AEE899" w14:textId="77777777" w:rsidR="00935A47" w:rsidRDefault="002E5121">
      <w:pPr>
        <w:pStyle w:val="Standard"/>
        <w:numPr>
          <w:ilvl w:val="0"/>
          <w:numId w:val="7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Femme Vétéran – TFV2</w:t>
      </w:r>
    </w:p>
    <w:p w14:paraId="081DFD11" w14:textId="77777777" w:rsidR="00935A47" w:rsidRDefault="002E5121">
      <w:pPr>
        <w:pStyle w:val="Standard"/>
        <w:numPr>
          <w:ilvl w:val="0"/>
          <w:numId w:val="8"/>
        </w:numPr>
        <w:rPr>
          <w:rFonts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Homme Vétéran – THV2</w:t>
      </w:r>
    </w:p>
    <w:p w14:paraId="01823398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B020D74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La Cani-Marche de la SCC</w:t>
      </w:r>
    </w:p>
    <w:p w14:paraId="18CB2709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44A5481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Cette discipline consiste à marcher avec son chien sur le parcours défini à allure libre, lente ou rapide.</w:t>
      </w:r>
    </w:p>
    <w:p w14:paraId="13CB0FDE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02C8100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65DD688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08FC113A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492D8E40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3B6FF38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4 : Les distances</w:t>
      </w:r>
    </w:p>
    <w:p w14:paraId="4E69FC9B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530CAA7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Elles varient entre 1,5 et 9 kilomèt</w:t>
      </w:r>
      <w:r>
        <w:rPr>
          <w:rFonts w:ascii="TimesNewRomanPSMT" w:hAnsi="TimesNewRomanPSMT"/>
          <w:color w:val="000000"/>
        </w:rPr>
        <w:t>res selon les catégories (distances maximum).</w:t>
      </w:r>
    </w:p>
    <w:p w14:paraId="27F551A2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L'organisateur peut adapter les distances en fonction des conditions météorologiques du jour. Il devra en informer les concurrents et notifier ces dispositions sur les feuilles de classement.</w:t>
      </w:r>
    </w:p>
    <w:p w14:paraId="09496DA0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0FF4853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 xml:space="preserve">                 </w:t>
      </w:r>
      <w:r>
        <w:rPr>
          <w:rFonts w:ascii="TimesNewRomanPS-BoldMT" w:hAnsi="TimesNewRomanPS-BoldMT"/>
          <w:b/>
          <w:color w:val="000000"/>
        </w:rPr>
        <w:t xml:space="preserve">                                                                                                                                          </w:t>
      </w:r>
    </w:p>
    <w:p w14:paraId="3C8670A5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DISTANCE PAR CATEGORIE</w:t>
      </w:r>
    </w:p>
    <w:p w14:paraId="0C9C3147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 xml:space="preserve">                                                                   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273"/>
        <w:gridCol w:w="1695"/>
        <w:gridCol w:w="1695"/>
        <w:gridCol w:w="1770"/>
      </w:tblGrid>
      <w:tr w:rsidR="00935A47" w14:paraId="2424CD6B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B214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Cani-Cross</w:t>
            </w:r>
          </w:p>
          <w:p w14:paraId="2ED841EA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Poussin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56C6C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Cani-Cross</w:t>
            </w:r>
          </w:p>
          <w:p w14:paraId="02FD50D7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 Benjamin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3074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Cani-Cross</w:t>
            </w:r>
          </w:p>
          <w:p w14:paraId="340AC0A1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Cadet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B3D0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Cani-Cross</w:t>
            </w:r>
          </w:p>
          <w:p w14:paraId="7FDAE56F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Juniors Adultes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0E058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Cani-VTT</w:t>
            </w:r>
          </w:p>
          <w:p w14:paraId="35CB3DC0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Juniors Adultes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C7EA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Cani-Trottinette</w:t>
            </w:r>
          </w:p>
          <w:p w14:paraId="725E3BB0" w14:textId="77777777" w:rsidR="00935A47" w:rsidRDefault="002E5121">
            <w:pPr>
              <w:pStyle w:val="Standard"/>
              <w:jc w:val="right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Juniors Adultes</w:t>
            </w:r>
          </w:p>
        </w:tc>
      </w:tr>
      <w:tr w:rsidR="00935A47" w14:paraId="4478BE21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94CBA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1,5 km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140A8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2,5 km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A32A3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3,5 km          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58D9A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4 à 9 km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267C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4 à 9 km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F3F35" w14:textId="77777777" w:rsidR="00935A47" w:rsidRDefault="002E5121">
            <w:pPr>
              <w:pStyle w:val="Standard"/>
              <w:jc w:val="center"/>
              <w:rPr>
                <w:rFonts w:ascii="TimesNewRomanPSMT" w:hAnsi="TimesNewRomanPSMT" w:hint="eastAsia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4 à 9 km</w:t>
            </w:r>
          </w:p>
        </w:tc>
      </w:tr>
    </w:tbl>
    <w:p w14:paraId="6722C4B6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3BE17A52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41E6D7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</w:t>
      </w:r>
    </w:p>
    <w:p w14:paraId="2E5A2142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2BAAF33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EE029A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8AA6AE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            </w:t>
      </w:r>
    </w:p>
    <w:p w14:paraId="1CD49A41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 xml:space="preserve">Article 5 : La Température                                                                       </w:t>
      </w:r>
    </w:p>
    <w:p w14:paraId="232E8422" w14:textId="77777777" w:rsidR="00935A47" w:rsidRDefault="002E5121">
      <w:pPr>
        <w:pStyle w:val="Standard"/>
        <w:rPr>
          <w:rFonts w:ascii="Cambria-Bold" w:hAnsi="Cambria-Bold" w:hint="eastAsia"/>
          <w:b/>
          <w:color w:val="000000"/>
        </w:rPr>
      </w:pPr>
      <w:r>
        <w:rPr>
          <w:rFonts w:ascii="Cambria-Bold" w:hAnsi="Cambria-Bold"/>
          <w:b/>
          <w:color w:val="000000"/>
        </w:rPr>
        <w:t xml:space="preserve">                                                                    </w:t>
      </w:r>
    </w:p>
    <w:p w14:paraId="4A8FE1F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Ce critère étant un point important, il est primordial de respecter encore plus scrupuleusement l'allure de l'animal et de s'adapter à son rythme. Ne jamais omettre de le laisser se désaltérer sur les points d'eau, et de le mouiller pour le rafraîchir.</w:t>
      </w:r>
    </w:p>
    <w:p w14:paraId="0CDDBEB8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La </w:t>
      </w:r>
      <w:r>
        <w:rPr>
          <w:rFonts w:ascii="TimesNewRomanPSMT" w:hAnsi="TimesNewRomanPSMT"/>
          <w:color w:val="000000"/>
        </w:rPr>
        <w:t>configuration du paysage (relief, parcours boisé ou aride), les conditions climatiques (pluie, vent) sont des critères qui permettent de rallonger ou de raccourcir un parcours.</w:t>
      </w:r>
    </w:p>
    <w:p w14:paraId="31EA4C78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Selon la température le jour de la course, l'organisateur est autorisé à adapte</w:t>
      </w:r>
      <w:r>
        <w:rPr>
          <w:rFonts w:ascii="TimesNewRomanPSMT" w:hAnsi="TimesNewRomanPSMT"/>
          <w:color w:val="000000"/>
        </w:rPr>
        <w:t>r la distance parcourue.</w:t>
      </w:r>
    </w:p>
    <w:p w14:paraId="0484773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les températures supérieures à 20°C, il est nécessaire de prendre toutes les précautions d'usage :</w:t>
      </w:r>
    </w:p>
    <w:p w14:paraId="68DDD70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-Point d'eau à mi-parcours.</w:t>
      </w:r>
    </w:p>
    <w:p w14:paraId="218F699C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-Possibilité de placer une douchette ou un grand bac pour rafraîchir les chiens,</w:t>
      </w:r>
    </w:p>
    <w:p w14:paraId="15D34A62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-Programmer la course tôt le matin ou tard le soir, les organisateurs pouvant innover en créant des courses en semi nocturne ou en nocturne.</w:t>
      </w:r>
    </w:p>
    <w:p w14:paraId="65D95ABB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E7A9C90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6 : Le Comportement</w:t>
      </w:r>
    </w:p>
    <w:p w14:paraId="20D517FB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2A05BF98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Tout participant s'engage à respecter la charte de bonne conduite (ex charte de déont</w:t>
      </w:r>
      <w:r>
        <w:rPr>
          <w:rFonts w:ascii="TimesNewRomanPSMT" w:hAnsi="TimesNewRomanPSMT"/>
          <w:color w:val="000000"/>
        </w:rPr>
        <w:t xml:space="preserve">ologie) sur le site de la CNEAC </w:t>
      </w:r>
      <w:r>
        <w:rPr>
          <w:rFonts w:ascii="TimesNewRomanPSMT" w:hAnsi="TimesNewRomanPSMT"/>
          <w:color w:val="000081"/>
        </w:rPr>
        <w:t>http:/activites-canines.com</w:t>
      </w:r>
    </w:p>
    <w:p w14:paraId="3993E1AB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7945207A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Le respect de l'animal</w:t>
      </w:r>
    </w:p>
    <w:p w14:paraId="6BFBF3D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chiens seront mis à l'honneur :</w:t>
      </w:r>
    </w:p>
    <w:p w14:paraId="3BC63AF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chiens titrés seront présents aux remises des prix, sous réserve de l'acceptation de l'organisateur et à condition que l'environneme</w:t>
      </w:r>
      <w:r>
        <w:rPr>
          <w:rFonts w:ascii="TimesNewRomanPSMT" w:hAnsi="TimesNewRomanPSMT"/>
          <w:color w:val="000000"/>
        </w:rPr>
        <w:t>nt s'y prête.</w:t>
      </w:r>
    </w:p>
    <w:p w14:paraId="3ED1416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Ils seront nommés au même titre que les conducteurs et récompensés.</w:t>
      </w:r>
    </w:p>
    <w:p w14:paraId="7CC6787C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509211C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7 : L'équipement</w:t>
      </w:r>
    </w:p>
    <w:p w14:paraId="2A4816F3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2AA531B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SONT INTERDITS :</w:t>
      </w:r>
    </w:p>
    <w:p w14:paraId="1E70C6E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Pour le chien : le collier étrangleur, le collier à griffes, le collier électrique, la laisse à enrouleur, ou tout autre moyen de </w:t>
      </w:r>
      <w:r>
        <w:rPr>
          <w:rFonts w:ascii="TimesNewRomanPSMT" w:hAnsi="TimesNewRomanPSMT"/>
          <w:color w:val="000000"/>
        </w:rPr>
        <w:t>maltraitance.</w:t>
      </w:r>
    </w:p>
    <w:p w14:paraId="678B065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 coureur l’usage de chaussures munies de pointes est STRICTEMENT INTERDIT, en toutes circonstances.</w:t>
      </w:r>
    </w:p>
    <w:p w14:paraId="5B8059C7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Matériel pour la pratique du Cani-Cross de la SCC</w:t>
      </w:r>
    </w:p>
    <w:p w14:paraId="66011D61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3D0F64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2847B5A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OBLIGATOIRE :</w:t>
      </w:r>
    </w:p>
    <w:p w14:paraId="7F7CEDB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Laisse ou longe, extensible de 2,50 mètres maximum.</w:t>
      </w:r>
    </w:p>
    <w:p w14:paraId="76B8139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Pour le </w:t>
      </w:r>
      <w:r>
        <w:rPr>
          <w:rFonts w:ascii="TimesNewRomanPSMT" w:hAnsi="TimesNewRomanPSMT"/>
          <w:color w:val="000000"/>
        </w:rPr>
        <w:t>chien, port d’un harnais avec attache arrière dans la ligne du corps.</w:t>
      </w:r>
    </w:p>
    <w:p w14:paraId="0ED3813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PRECONISE :</w:t>
      </w:r>
    </w:p>
    <w:p w14:paraId="6310BED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 maître : ceinture sous-cutale ou cuissard avec ceinture intégrée ou ceinture abdominale.</w:t>
      </w:r>
    </w:p>
    <w:p w14:paraId="14774B1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3F87FE7B" w14:textId="77777777" w:rsidR="00935A47" w:rsidRDefault="00935A47">
      <w:pPr>
        <w:pStyle w:val="Standard"/>
      </w:pPr>
    </w:p>
    <w:p w14:paraId="5F3A81B5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Matériel pour la pratique du Cani-VTT et de la </w:t>
      </w:r>
      <w:r>
        <w:rPr>
          <w:rFonts w:ascii="TimesNewRomanPS-BoldMT" w:hAnsi="TimesNewRomanPS-BoldMT"/>
          <w:b/>
          <w:color w:val="000000"/>
        </w:rPr>
        <w:t>Cani-Trottinette de la SCC</w:t>
      </w:r>
    </w:p>
    <w:p w14:paraId="628EF277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OBLIGATOIRE</w:t>
      </w:r>
    </w:p>
    <w:p w14:paraId="20F8A6C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Casque</w:t>
      </w:r>
    </w:p>
    <w:p w14:paraId="7E23218A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Gants de cycliste</w:t>
      </w:r>
    </w:p>
    <w:p w14:paraId="24CAB80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Laisse ou longe extensible de 2.50 mètres maximum</w:t>
      </w:r>
    </w:p>
    <w:p w14:paraId="10019E1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lastRenderedPageBreak/>
        <w:t>Pour le chien, port d’un harnais avec attache arrière dans la ligne du corps.</w:t>
      </w:r>
    </w:p>
    <w:p w14:paraId="291978EC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VTT et Trottinette en bon état de fonctionnement équipé d’une at</w:t>
      </w:r>
      <w:r>
        <w:rPr>
          <w:rFonts w:ascii="TimesNewRomanPSMT" w:hAnsi="TimesNewRomanPSMT"/>
          <w:color w:val="000000"/>
        </w:rPr>
        <w:t>tache de traction fixée à l’avant du cadre de façon à ne pas gêner la conduite.</w:t>
      </w:r>
    </w:p>
    <w:p w14:paraId="5140B68C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La trottinette doit être pourvue</w:t>
      </w:r>
      <w:r>
        <w:rPr>
          <w:color w:val="000000"/>
        </w:rPr>
        <w:t xml:space="preserve"> de roues de 20 pouces au minimum.</w:t>
      </w:r>
    </w:p>
    <w:p w14:paraId="3AA7F74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port de lunettes de protection est conseillé.</w:t>
      </w:r>
    </w:p>
    <w:p w14:paraId="58C5E6C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INTERDIT</w:t>
      </w:r>
    </w:p>
    <w:p w14:paraId="3B347DB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vélos et trottinette à assistance électrique.</w:t>
      </w:r>
    </w:p>
    <w:p w14:paraId="67C8ED76" w14:textId="77777777" w:rsidR="00935A47" w:rsidRDefault="00935A47">
      <w:pPr>
        <w:pStyle w:val="Standard"/>
      </w:pPr>
    </w:p>
    <w:p w14:paraId="224AC958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8 : JUGEMENT DEPART / ARRIVEE</w:t>
      </w:r>
    </w:p>
    <w:p w14:paraId="2A1B0A0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Avant le départ, le chien et le maître se trouvent derrière la ligne.</w:t>
      </w:r>
    </w:p>
    <w:p w14:paraId="6A5BF52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 départ, la référence du déclenchement du chronométrage sera le signal du Directeur de course.</w:t>
      </w:r>
    </w:p>
    <w:p w14:paraId="64D8876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A l'arrivée, l'arrêt du chronomètre se fera au</w:t>
      </w:r>
      <w:r>
        <w:rPr>
          <w:rFonts w:ascii="TimesNewRomanPSMT" w:hAnsi="TimesNewRomanPSMT"/>
          <w:color w:val="000000"/>
        </w:rPr>
        <w:t xml:space="preserve"> franchissement de la ligne par le chien.</w:t>
      </w:r>
    </w:p>
    <w:p w14:paraId="61CF30AA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48AD714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9 : Les pénalités</w:t>
      </w:r>
    </w:p>
    <w:p w14:paraId="3D69F4A1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24DAA094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En Cani-Cross</w:t>
      </w:r>
    </w:p>
    <w:p w14:paraId="724F0A4E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5D4B498C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chien devra être en permanence devant le coureur, la limite maximale autorisée par le coureur est la hauteur des épaules de l'animal.</w:t>
      </w:r>
    </w:p>
    <w:p w14:paraId="2C51596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Il est STRICTEMENT INTERDIT de tir</w:t>
      </w:r>
      <w:r>
        <w:rPr>
          <w:rFonts w:ascii="TimesNewRomanPSMT" w:hAnsi="TimesNewRomanPSMT"/>
          <w:color w:val="000000"/>
        </w:rPr>
        <w:t>er le chien, sauf pour le remettre dans le sens de la course, changement de direction, dérobade, inattention due à l'environnement.</w:t>
      </w:r>
    </w:p>
    <w:p w14:paraId="47DF7A37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36079DA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SANCTION A </w:t>
      </w:r>
      <w:r>
        <w:rPr>
          <w:rFonts w:ascii="TimesNewRomanPSMT" w:hAnsi="TimesNewRomanPSMT"/>
          <w:color w:val="000000"/>
        </w:rPr>
        <w:t>: interdiction de tirer le chien et/ou empêcher le chien de se désaltérer et/ou refus de se laisser dépasser :</w:t>
      </w:r>
    </w:p>
    <w:p w14:paraId="072F934A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</w:rPr>
        <w:t xml:space="preserve"> 1 minute à la première infraction</w:t>
      </w:r>
    </w:p>
    <w:p w14:paraId="4732315C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Exclusion à la deuxième infraction</w:t>
      </w:r>
    </w:p>
    <w:p w14:paraId="6B9C6817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A523A1B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SANCTION B </w:t>
      </w:r>
      <w:r>
        <w:rPr>
          <w:rFonts w:ascii="TimesNewRomanPSMT" w:hAnsi="TimesNewRomanPSMT"/>
          <w:color w:val="000000"/>
        </w:rPr>
        <w:t>: interdiction de courir devant le chien :</w:t>
      </w:r>
    </w:p>
    <w:p w14:paraId="6F8C1278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Une remontrance à la première observation</w:t>
      </w:r>
    </w:p>
    <w:p w14:paraId="6BAD7EA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- 1 minute par observation supplémentaire à partir de la deuxième</w:t>
      </w:r>
    </w:p>
    <w:p w14:paraId="79E1A110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FECEA82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SANCTION C </w:t>
      </w:r>
      <w:r>
        <w:rPr>
          <w:rFonts w:ascii="TimesNewRomanPSMT" w:hAnsi="TimesNewRomanPSMT"/>
          <w:color w:val="000000"/>
        </w:rPr>
        <w:t xml:space="preserve">: </w:t>
      </w:r>
      <w:r>
        <w:rPr>
          <w:rFonts w:ascii="TimesNewRomanPSMT" w:hAnsi="TimesNewRomanPSMT"/>
          <w:color w:val="000000"/>
        </w:rPr>
        <w:t>violence envers le chien ou un concurrent et/ou non-respect du parcours de façon volontaire :</w:t>
      </w:r>
    </w:p>
    <w:p w14:paraId="1EED554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Disqualification</w:t>
      </w:r>
    </w:p>
    <w:p w14:paraId="11ECFBF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4B8A88D8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SANCTION D </w:t>
      </w:r>
      <w:r>
        <w:rPr>
          <w:rFonts w:ascii="TimesNewRomanPSMT" w:hAnsi="TimesNewRomanPSMT"/>
          <w:color w:val="000000"/>
        </w:rPr>
        <w:t>: détacher son chien et/ou reconnaissance du parcours avec le chien :</w:t>
      </w:r>
    </w:p>
    <w:p w14:paraId="1CB0B211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- 1 minute à la première infraction</w:t>
      </w:r>
    </w:p>
    <w:p w14:paraId="41AC09B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Tout cas non prévu </w:t>
      </w:r>
      <w:r>
        <w:rPr>
          <w:rFonts w:ascii="TimesNewRomanPSMT" w:hAnsi="TimesNewRomanPSMT"/>
          <w:color w:val="000000"/>
        </w:rPr>
        <w:t>sera laissé à l'appréciation du Directeur de course.</w:t>
      </w:r>
    </w:p>
    <w:p w14:paraId="7FFDC5FC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pénalités sont cumulables.</w:t>
      </w:r>
    </w:p>
    <w:p w14:paraId="45A15533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594E5AB8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>En Cani-VTT et Cani-Trottinette</w:t>
      </w:r>
    </w:p>
    <w:p w14:paraId="2DFB32D7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sanctions sont identiques à celles de la discipline Cani-Cross.</w:t>
      </w:r>
    </w:p>
    <w:p w14:paraId="18DA2E76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 xml:space="preserve">Par mesure de sécurité tout concurrent se verra refuser le départ pour </w:t>
      </w:r>
      <w:r>
        <w:rPr>
          <w:rFonts w:ascii="TimesNewRomanPSMT" w:hAnsi="TimesNewRomanPSMT"/>
          <w:color w:val="000000"/>
        </w:rPr>
        <w:t>l'absence du port du casque et des gants.</w:t>
      </w:r>
    </w:p>
    <w:p w14:paraId="05351BDE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617AD390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NOTA </w:t>
      </w:r>
      <w:r>
        <w:rPr>
          <w:rFonts w:ascii="TimesNewRomanPSMT" w:hAnsi="TimesNewRomanPSMT"/>
          <w:color w:val="000000"/>
        </w:rPr>
        <w:t>: Le concurrent devra fournir un effort régulier et permanent afin de ne pas être constamment tiré par le chien.</w:t>
      </w:r>
    </w:p>
    <w:p w14:paraId="401312D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36C62EDA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 xml:space="preserve">SANCTION E </w:t>
      </w:r>
      <w:r>
        <w:rPr>
          <w:rFonts w:ascii="TimesNewRomanPSMT" w:hAnsi="TimesNewRomanPSMT"/>
          <w:color w:val="000000"/>
        </w:rPr>
        <w:t xml:space="preserve">: le conducteur de </w:t>
      </w:r>
      <w:r>
        <w:rPr>
          <w:rFonts w:ascii="TimesNewRomanPS-BoldMT" w:hAnsi="TimesNewRomanPS-BoldMT"/>
          <w:b/>
          <w:color w:val="000000"/>
        </w:rPr>
        <w:t>Cani-VTT et Cani-Trottinette</w:t>
      </w:r>
      <w:r>
        <w:rPr>
          <w:rFonts w:ascii="TimesNewRomanPSMT" w:hAnsi="TimesNewRomanPSMT"/>
          <w:color w:val="000000"/>
        </w:rPr>
        <w:t xml:space="preserve"> se laisse manifestement tirer par l</w:t>
      </w:r>
      <w:r>
        <w:rPr>
          <w:rFonts w:ascii="TimesNewRomanPSMT" w:hAnsi="TimesNewRomanPSMT"/>
          <w:color w:val="000000"/>
        </w:rPr>
        <w:t>e chien :</w:t>
      </w:r>
    </w:p>
    <w:p w14:paraId="6C0020E2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- Une minute (pour être certifiée, cette observation devra faire l'objet de plusieurs remarques).</w:t>
      </w:r>
    </w:p>
    <w:p w14:paraId="5BFA6713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lastRenderedPageBreak/>
        <w:t>Les pénalités sont cumulables.</w:t>
      </w:r>
    </w:p>
    <w:p w14:paraId="3051302D" w14:textId="77777777" w:rsidR="00935A47" w:rsidRDefault="002E5121">
      <w:pPr>
        <w:pStyle w:val="Standard"/>
      </w:pPr>
      <w:r>
        <w:rPr>
          <w:rFonts w:ascii="TimesNewRomanPS-BoldMT" w:hAnsi="TimesNewRomanPS-BoldMT"/>
          <w:b/>
          <w:color w:val="000000"/>
        </w:rPr>
        <w:t>GENERALITES POUR CES TROIS</w:t>
      </w:r>
      <w:r>
        <w:rPr>
          <w:rFonts w:ascii="TimesNewRomanPS-BoldMT" w:hAnsi="TimesNewRomanPS-BoldMT"/>
          <w:b/>
          <w:color w:val="FF0000"/>
        </w:rPr>
        <w:t xml:space="preserve"> </w:t>
      </w:r>
      <w:r>
        <w:rPr>
          <w:rFonts w:ascii="TimesNewRomanPS-BoldMT" w:hAnsi="TimesNewRomanPS-BoldMT"/>
          <w:b/>
          <w:color w:val="000000"/>
        </w:rPr>
        <w:t>DISCIPLINES :</w:t>
      </w:r>
    </w:p>
    <w:p w14:paraId="35B1F3E2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 xml:space="preserve">Tout compétiteur peut demander, au concurrent qui le précède, le passage en </w:t>
      </w:r>
      <w:r>
        <w:rPr>
          <w:rFonts w:ascii="TimesNewRomanPSMT" w:hAnsi="TimesNewRomanPSMT"/>
          <w:color w:val="000000"/>
        </w:rPr>
        <w:t>exprimant le souhait à haute et intelligible voix (mot « PISTE »). Le concurrent dépassé ne pourra s'y opposer. Ce refus peut entraîner une disqualification pure et simple.</w:t>
      </w:r>
    </w:p>
    <w:p w14:paraId="06E5EE2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Il est interdit à une tierce personne de courir à côté ou devant le "couple" afin d</w:t>
      </w:r>
      <w:r>
        <w:rPr>
          <w:rFonts w:ascii="TimesNewRomanPSMT" w:hAnsi="TimesNewRomanPSMT"/>
          <w:color w:val="000000"/>
        </w:rPr>
        <w:t>e motiver l'animal. Même interdiction avec un cycle ou un engin motorisé, sous peine de disqualification.</w:t>
      </w:r>
    </w:p>
    <w:p w14:paraId="3DEE5231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Tout concurrent se présentant sur la ligne de départ sans dossard ne sera pas autorisé à prendre le départ.</w:t>
      </w:r>
    </w:p>
    <w:p w14:paraId="7AD3FD96" w14:textId="77777777" w:rsidR="00935A47" w:rsidRDefault="00935A47">
      <w:pPr>
        <w:pStyle w:val="Standard"/>
        <w:rPr>
          <w:rFonts w:ascii="Cambria-Bold" w:hAnsi="Cambria-Bold" w:hint="eastAsia"/>
          <w:b/>
          <w:color w:val="000000"/>
        </w:rPr>
      </w:pPr>
    </w:p>
    <w:p w14:paraId="31B450E4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coureurs pourront reconnaître le parc</w:t>
      </w:r>
      <w:r>
        <w:rPr>
          <w:rFonts w:ascii="TimesNewRomanPSMT" w:hAnsi="TimesNewRomanPSMT"/>
          <w:color w:val="000000"/>
        </w:rPr>
        <w:t>ours avant le départ des épreuves SANS LE CHIEN sous peine d’application du barème des sanctions D.</w:t>
      </w:r>
    </w:p>
    <w:p w14:paraId="6D8FF5CB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46D56B13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En Cani-Marche :</w:t>
      </w:r>
    </w:p>
    <w:p w14:paraId="04799B56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Cette discipline pratiquée dans le même respect du chien que pour le Cani-Cross, et ses autres activités,</w:t>
      </w:r>
      <w:r>
        <w:rPr>
          <w:rFonts w:ascii="TimesNewRomanPSMT" w:hAnsi="TimesNewRomanPSMT"/>
          <w:color w:val="FF0000"/>
        </w:rPr>
        <w:t xml:space="preserve"> </w:t>
      </w:r>
      <w:r>
        <w:rPr>
          <w:rFonts w:ascii="TimesNewRomanPSMT" w:hAnsi="TimesNewRomanPSMT"/>
          <w:color w:val="000000"/>
        </w:rPr>
        <w:t>ne peut être aussi restrictive q</w:t>
      </w:r>
      <w:r>
        <w:rPr>
          <w:rFonts w:ascii="TimesNewRomanPSMT" w:hAnsi="TimesNewRomanPSMT"/>
          <w:color w:val="000000"/>
        </w:rPr>
        <w:t>ue les précédentes. Mais s'agissant de marche à pied, il est interdit de courir. Il ne sera pas établi de classement officiel sur cette épreuve, néanmoins l’organisateur valorisera les participants lors de la remise des récompenses.</w:t>
      </w:r>
    </w:p>
    <w:p w14:paraId="4848E724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2FD8330F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 xml:space="preserve">Article 10 : Les </w:t>
      </w:r>
      <w:r>
        <w:rPr>
          <w:rFonts w:ascii="TimesNewRomanPS-BoldMT" w:hAnsi="TimesNewRomanPS-BoldMT"/>
          <w:b/>
          <w:color w:val="000000"/>
        </w:rPr>
        <w:t>LICENCES</w:t>
      </w:r>
    </w:p>
    <w:p w14:paraId="142B9E45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 xml:space="preserve">Les licences S.C.C. (C.N.E.A.C.) sont délivrées aux adhérents d’un club d’utilisation : La demande de licence est téléchargeable sur le site de la CNEAC </w:t>
      </w:r>
      <w:r>
        <w:rPr>
          <w:rFonts w:ascii="TimesNewRomanPSMT" w:hAnsi="TimesNewRomanPSMT"/>
          <w:color w:val="000081"/>
        </w:rPr>
        <w:t>http:/activites-canines.com.</w:t>
      </w:r>
    </w:p>
    <w:p w14:paraId="68636C0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Les adhérents d’un club d’utilisation participeront aux </w:t>
      </w:r>
      <w:r>
        <w:rPr>
          <w:rFonts w:ascii="TimesNewRomanPSMT" w:hAnsi="TimesNewRomanPSMT"/>
          <w:color w:val="000000"/>
        </w:rPr>
        <w:t>courses organisées par la S.C.C. avec la licence</w:t>
      </w:r>
      <w:proofErr w:type="gramStart"/>
      <w:r>
        <w:rPr>
          <w:rFonts w:ascii="TimesNewRomanPSMT" w:hAnsi="TimesNewRomanPSMT"/>
          <w:color w:val="000000"/>
        </w:rPr>
        <w:t xml:space="preserve"> «Cani</w:t>
      </w:r>
      <w:proofErr w:type="gramEnd"/>
      <w:r>
        <w:rPr>
          <w:rFonts w:ascii="TimesNewRomanPSMT" w:hAnsi="TimesNewRomanPSMT"/>
          <w:color w:val="000000"/>
        </w:rPr>
        <w:t>-Cross» délivrée par la C.N.E.A.C. qui est leur organisme de tutelle.</w:t>
      </w:r>
    </w:p>
    <w:p w14:paraId="4934DDE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 réciprocité d’acceptation des licences d’autres Fédérations est souhaitée.</w:t>
      </w:r>
    </w:p>
    <w:p w14:paraId="0C32B793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10B93A27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LICENCE A LA JOURNEE</w:t>
      </w:r>
    </w:p>
    <w:p w14:paraId="2CF8A30A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pouvoir organiser des cours</w:t>
      </w:r>
      <w:r>
        <w:rPr>
          <w:rFonts w:ascii="TimesNewRomanPSMT" w:hAnsi="TimesNewRomanPSMT"/>
          <w:color w:val="000000"/>
        </w:rPr>
        <w:t>es et permettre à des non licenciés de découvrir ce sport nature et de participer à des épreuves, le club d’utilisation organisateur de course pourra délivrer ponctuellement une licence à la journée.</w:t>
      </w:r>
    </w:p>
    <w:p w14:paraId="59938B4D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Un certificat médical de non contre-indication à la prat</w:t>
      </w:r>
      <w:r>
        <w:rPr>
          <w:rFonts w:ascii="TimesNewRomanPSMT" w:hAnsi="TimesNewRomanPSMT"/>
          <w:color w:val="000000"/>
        </w:rPr>
        <w:t>ique du Cani-Cross de la Cani-Trottinette ou du Cani-VTT en compétition de moins d’un an est obligatoire pour tout participant qui n’est pas licencié. Les licences délivrées sur présentation d’un certificat médical pour un sport de course à pied (ou qui co</w:t>
      </w:r>
      <w:r>
        <w:rPr>
          <w:rFonts w:ascii="TimesNewRomanPSMT" w:hAnsi="TimesNewRomanPSMT"/>
          <w:color w:val="000000"/>
        </w:rPr>
        <w:t>mprennent ce même sport comme le triathlon), exemptent la présentation du certificat médical.</w:t>
      </w:r>
    </w:p>
    <w:p w14:paraId="0C53EC8E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les coureurs licencies dans d’autres Fédérations, il est toutefois maintenu la réciprocité d’acceptation des licences et d’attribution de titres sur les cour</w:t>
      </w:r>
      <w:r>
        <w:rPr>
          <w:rFonts w:ascii="TimesNewRomanPSMT" w:hAnsi="TimesNewRomanPSMT"/>
          <w:color w:val="000000"/>
        </w:rPr>
        <w:t>ses. Il est souhaitable de favoriser la réciprocité.</w:t>
      </w:r>
    </w:p>
    <w:p w14:paraId="0AA6C66D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3B16F7F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 mode de gestion de la licence à la journée l'imprimé est téléchargeable sur le site de la C.N.E.A.C. avec les modalités de gestion.</w:t>
      </w:r>
    </w:p>
    <w:p w14:paraId="7B33E40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club organisateur devra tenir à la disposition du Directeur</w:t>
      </w:r>
      <w:r>
        <w:rPr>
          <w:rFonts w:ascii="TimesNewRomanPSMT" w:hAnsi="TimesNewRomanPSMT"/>
          <w:color w:val="000000"/>
        </w:rPr>
        <w:t xml:space="preserve"> de course un listing avec les noms et les adresses des licenciés à la journée.</w:t>
      </w:r>
    </w:p>
    <w:p w14:paraId="10BF887C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Club organisateur adressera au secrétariat de la C.N.E.A.C. :</w:t>
      </w:r>
    </w:p>
    <w:p w14:paraId="1EE3A97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listing des licenciés à la journée</w:t>
      </w:r>
    </w:p>
    <w:p w14:paraId="1EE9A283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montant des licences à la journée délivré.</w:t>
      </w:r>
    </w:p>
    <w:p w14:paraId="040C325E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résultat des courses qui</w:t>
      </w:r>
      <w:r>
        <w:rPr>
          <w:rFonts w:ascii="TimesNewRomanPSMT" w:hAnsi="TimesNewRomanPSMT"/>
          <w:color w:val="000000"/>
        </w:rPr>
        <w:t xml:space="preserve"> devra comporter les numéros de licences,</w:t>
      </w:r>
    </w:p>
    <w:p w14:paraId="62F4EB28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noms des licenciés, et toutes indications utiles.</w:t>
      </w:r>
    </w:p>
    <w:p w14:paraId="68EE4169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licenciés à la journée participent à ou aux courses de la journée et seront classés.</w:t>
      </w:r>
    </w:p>
    <w:p w14:paraId="175037D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 licence journée ne permet pas d’être pris en compte, lors du GPF Can</w:t>
      </w:r>
      <w:r>
        <w:rPr>
          <w:rFonts w:ascii="TimesNewRomanPSMT" w:hAnsi="TimesNewRomanPSMT"/>
          <w:color w:val="000000"/>
        </w:rPr>
        <w:t>i-Cross, pour le classement « licenciés CNEAC »</w:t>
      </w:r>
    </w:p>
    <w:p w14:paraId="7B7B96CF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 Groupe de Travail Cani-Cross sera destinataire en copie des résultats et du rapport de course.</w:t>
      </w:r>
    </w:p>
    <w:p w14:paraId="4F5583A0" w14:textId="77777777" w:rsidR="00935A47" w:rsidRDefault="002E5121">
      <w:pPr>
        <w:pStyle w:val="Standard"/>
        <w:rPr>
          <w:rFonts w:ascii="TimesNewRomanPS-BoldMT" w:hAnsi="TimesNewRomanPS-BoldMT" w:hint="eastAsia"/>
          <w:color w:val="000000"/>
        </w:rPr>
      </w:pPr>
      <w:r>
        <w:rPr>
          <w:rFonts w:ascii="TimesNewRomanPS-BoldMT" w:hAnsi="TimesNewRomanPS-BoldMT"/>
          <w:b/>
          <w:color w:val="000000"/>
        </w:rPr>
        <w:lastRenderedPageBreak/>
        <w:t>Article 11 : DROIT A L'IMAGE</w:t>
      </w:r>
    </w:p>
    <w:p w14:paraId="1EA777DB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Tout participant renonce expressément à se prévaloir du droit à l'image durant to</w:t>
      </w:r>
      <w:r>
        <w:rPr>
          <w:rFonts w:ascii="TimesNewRomanPSMT" w:hAnsi="TimesNewRomanPSMT"/>
          <w:color w:val="000000"/>
        </w:rPr>
        <w:t>ute la manifestation, comme il renonce à tout recours à l'encontre de l'organisateur et de ses partenaires agréés pour l'utilisation faite de son image.</w:t>
      </w:r>
    </w:p>
    <w:p w14:paraId="19ADC129" w14:textId="77777777" w:rsidR="00935A47" w:rsidRDefault="00935A47">
      <w:pPr>
        <w:pStyle w:val="Standard"/>
        <w:rPr>
          <w:rFonts w:ascii="TimesNewRomanPSMT" w:hAnsi="TimesNewRomanPSMT" w:hint="eastAsia"/>
          <w:color w:val="000000"/>
        </w:rPr>
      </w:pPr>
    </w:p>
    <w:p w14:paraId="39D80901" w14:textId="77777777" w:rsidR="00935A47" w:rsidRDefault="00935A47">
      <w:pPr>
        <w:pStyle w:val="Standard"/>
        <w:rPr>
          <w:rFonts w:ascii="TimesNewRomanPS-BoldMT" w:hAnsi="TimesNewRomanPS-BoldMT" w:hint="eastAsia"/>
          <w:b/>
          <w:color w:val="000000"/>
        </w:rPr>
      </w:pPr>
    </w:p>
    <w:p w14:paraId="2FDE2D4D" w14:textId="77777777" w:rsidR="00935A47" w:rsidRDefault="002E5121">
      <w:pPr>
        <w:pStyle w:val="Standard"/>
        <w:rPr>
          <w:rFonts w:ascii="TimesNewRomanPS-BoldMT" w:hAnsi="TimesNewRomanPS-BoldMT" w:hint="eastAsia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t>Article 12 : CATEGORIE HANDI</w:t>
      </w:r>
    </w:p>
    <w:p w14:paraId="797CB6D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La discipline Cani-Cross (Cross, Marche, VTT et Trottinette) est accessi</w:t>
      </w:r>
      <w:r>
        <w:rPr>
          <w:rFonts w:ascii="TimesNewRomanPSMT" w:hAnsi="TimesNewRomanPSMT"/>
          <w:color w:val="000000"/>
        </w:rPr>
        <w:t>ble aux licenciés Handi, quel que soit leur classe, selon le règlement.</w:t>
      </w:r>
    </w:p>
    <w:p w14:paraId="407E5395" w14:textId="77777777" w:rsidR="00935A47" w:rsidRDefault="00935A47">
      <w:pPr>
        <w:pStyle w:val="Standard"/>
        <w:rPr>
          <w:rFonts w:ascii="Cambria-Bold" w:hAnsi="Cambria-Bold" w:hint="eastAsia"/>
          <w:b/>
          <w:color w:val="000000"/>
        </w:rPr>
      </w:pPr>
    </w:p>
    <w:p w14:paraId="4959451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Cependant, les tracés pouvant être très différents selon le lieu de la course, le licencié Handi devra prendre contact avec les organisateurs. Cela permettra de prévoir avec le direct</w:t>
      </w:r>
      <w:r>
        <w:rPr>
          <w:rFonts w:ascii="TimesNewRomanPSMT" w:hAnsi="TimesNewRomanPSMT"/>
          <w:color w:val="000000"/>
        </w:rPr>
        <w:t>eur de course les adaptations possibles en fonction de la technicité de la piste et des aptitudes physiques des concurrents Handi.</w:t>
      </w:r>
    </w:p>
    <w:p w14:paraId="00BC1B30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 xml:space="preserve">Les tracés et les distances pourront, à l’appréciation du directeur de course, différer de ceux des catégories définis au </w:t>
      </w:r>
      <w:r>
        <w:rPr>
          <w:rFonts w:ascii="TimesNewRomanPSMT" w:hAnsi="TimesNewRomanPSMT"/>
          <w:color w:val="000000"/>
        </w:rPr>
        <w:t>règlement.</w:t>
      </w:r>
    </w:p>
    <w:p w14:paraId="4B6BAAC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organisateurs pourront prévoir une aide pour les passages difficiles à la demande du concurrent Handi.</w:t>
      </w:r>
    </w:p>
    <w:p w14:paraId="7C833975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Pour les classes 1 et 2 l'attache de traction devra être fixé à l'avant du fauteuil dans l'axe de celui-ci de façon à ne pas gêner la cond</w:t>
      </w:r>
      <w:r>
        <w:rPr>
          <w:rFonts w:ascii="TimesNewRomanPSMT" w:hAnsi="TimesNewRomanPSMT"/>
          <w:color w:val="000000"/>
        </w:rPr>
        <w:t>uite.</w:t>
      </w:r>
    </w:p>
    <w:p w14:paraId="51402667" w14:textId="77777777" w:rsidR="00935A47" w:rsidRDefault="002E5121">
      <w:pPr>
        <w:pStyle w:val="Standard"/>
      </w:pPr>
      <w:r>
        <w:rPr>
          <w:rFonts w:ascii="TimesNewRomanPSMT" w:hAnsi="TimesNewRomanPSMT"/>
          <w:color w:val="000000"/>
        </w:rPr>
        <w:t>Pour les compétiteurs à vélo adapté, les règles prévues pour les VTT et les fauteuils sont applicables.</w:t>
      </w:r>
    </w:p>
    <w:p w14:paraId="250E22A6" w14:textId="77777777" w:rsidR="00935A47" w:rsidRDefault="002E5121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Les licences à la journée seront accessibles en cas de demande, sur présentation d’une carte européenne de stationnement ou d’une carte d’invalidi</w:t>
      </w:r>
      <w:r>
        <w:rPr>
          <w:rFonts w:ascii="TimesNewRomanPSMT" w:hAnsi="TimesNewRomanPSMT"/>
          <w:color w:val="000000"/>
        </w:rPr>
        <w:t>té.</w:t>
      </w:r>
    </w:p>
    <w:p w14:paraId="2A53FCFE" w14:textId="77777777" w:rsidR="00935A47" w:rsidRDefault="002E5121">
      <w:pPr>
        <w:pStyle w:val="Standard"/>
      </w:pPr>
      <w:r>
        <w:t xml:space="preserve">  </w:t>
      </w:r>
    </w:p>
    <w:sectPr w:rsidR="00935A47">
      <w:footerReference w:type="default" r:id="rId10"/>
      <w:pgSz w:w="11906" w:h="16838"/>
      <w:pgMar w:top="720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63F2" w14:textId="77777777" w:rsidR="002E5121" w:rsidRDefault="002E5121">
      <w:r>
        <w:separator/>
      </w:r>
    </w:p>
  </w:endnote>
  <w:endnote w:type="continuationSeparator" w:id="0">
    <w:p w14:paraId="09BA6ED6" w14:textId="77777777" w:rsidR="002E5121" w:rsidRDefault="002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Arial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serif">
    <w:altName w:val="Calibri"/>
    <w:charset w:val="00"/>
    <w:family w:val="auto"/>
    <w:pitch w:val="default"/>
  </w:font>
  <w:font w:name="Cambria-Bol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296C" w14:textId="77777777" w:rsidR="00DD0320" w:rsidRDefault="002E5121">
    <w:pPr>
      <w:pStyle w:val="Pieddepage"/>
      <w:jc w:val="center"/>
      <w:rPr>
        <w:i/>
        <w:iCs/>
        <w:color w:val="023F62"/>
        <w:sz w:val="20"/>
        <w:szCs w:val="20"/>
      </w:rPr>
    </w:pPr>
  </w:p>
  <w:p w14:paraId="2651E4EF" w14:textId="77777777" w:rsidR="00DD0320" w:rsidRDefault="002E5121">
    <w:pPr>
      <w:pStyle w:val="Pieddepage"/>
      <w:jc w:val="center"/>
      <w:rPr>
        <w:i/>
        <w:iCs/>
        <w:color w:val="023F62"/>
        <w:sz w:val="20"/>
        <w:szCs w:val="20"/>
      </w:rPr>
    </w:pPr>
    <w:r>
      <w:rPr>
        <w:i/>
        <w:iCs/>
        <w:color w:val="023F62"/>
        <w:sz w:val="20"/>
        <w:szCs w:val="20"/>
      </w:rPr>
      <w:t>Règlement CANI-CROSS CNEAC/SCC</w:t>
    </w:r>
    <w:r>
      <w:rPr>
        <w:i/>
        <w:iCs/>
        <w:color w:val="023F62"/>
        <w:sz w:val="20"/>
        <w:szCs w:val="20"/>
      </w:rPr>
      <w:t xml:space="preserve"> (03/2021)                                                               page </w:t>
    </w:r>
    <w:r>
      <w:rPr>
        <w:i/>
        <w:iCs/>
        <w:color w:val="023F62"/>
        <w:sz w:val="20"/>
        <w:szCs w:val="20"/>
      </w:rPr>
      <w:fldChar w:fldCharType="begin"/>
    </w:r>
    <w:r>
      <w:rPr>
        <w:i/>
        <w:iCs/>
        <w:color w:val="023F62"/>
        <w:sz w:val="20"/>
        <w:szCs w:val="20"/>
      </w:rPr>
      <w:instrText xml:space="preserve"> PAGE </w:instrText>
    </w:r>
    <w:r>
      <w:rPr>
        <w:i/>
        <w:iCs/>
        <w:color w:val="023F62"/>
        <w:sz w:val="20"/>
        <w:szCs w:val="20"/>
      </w:rPr>
      <w:fldChar w:fldCharType="separate"/>
    </w:r>
    <w:r>
      <w:rPr>
        <w:i/>
        <w:iCs/>
        <w:color w:val="023F62"/>
        <w:sz w:val="20"/>
        <w:szCs w:val="20"/>
      </w:rPr>
      <w:t>8</w:t>
    </w:r>
    <w:r>
      <w:rPr>
        <w:i/>
        <w:iCs/>
        <w:color w:val="023F6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5A0B" w14:textId="77777777" w:rsidR="002E5121" w:rsidRDefault="002E5121">
      <w:r>
        <w:rPr>
          <w:color w:val="000000"/>
        </w:rPr>
        <w:separator/>
      </w:r>
    </w:p>
  </w:footnote>
  <w:footnote w:type="continuationSeparator" w:id="0">
    <w:p w14:paraId="525E1B26" w14:textId="77777777" w:rsidR="002E5121" w:rsidRDefault="002E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C45"/>
    <w:multiLevelType w:val="multilevel"/>
    <w:tmpl w:val="86CCBC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21267953"/>
    <w:multiLevelType w:val="multilevel"/>
    <w:tmpl w:val="506C9D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40AE155D"/>
    <w:multiLevelType w:val="multilevel"/>
    <w:tmpl w:val="A6E634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46920900"/>
    <w:multiLevelType w:val="multilevel"/>
    <w:tmpl w:val="0396D4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46FA240C"/>
    <w:multiLevelType w:val="multilevel"/>
    <w:tmpl w:val="34FE78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6DD5648F"/>
    <w:multiLevelType w:val="multilevel"/>
    <w:tmpl w:val="3D16C5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761E2A47"/>
    <w:multiLevelType w:val="multilevel"/>
    <w:tmpl w:val="2962F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7B1815CA"/>
    <w:multiLevelType w:val="multilevel"/>
    <w:tmpl w:val="574A20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5A47"/>
    <w:rsid w:val="002E5121"/>
    <w:rsid w:val="00935A47"/>
    <w:rsid w:val="00A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AE31"/>
  <w15:docId w15:val="{C28EF7BD-AF7B-4698-B0EB-D88890D0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nenumbering">
    <w:name w:val="Line number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ctivites-canine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AppData/Local/Temp/REG_CC_2018%20corr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2547</Words>
  <Characters>14014</Characters>
  <Application>Microsoft Office Word</Application>
  <DocSecurity>0</DocSecurity>
  <Lines>116</Lines>
  <Paragraphs>33</Paragraphs>
  <ScaleCrop>false</ScaleCrop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red lallmd</dc:creator>
  <cp:lastModifiedBy>ARLETTE</cp:lastModifiedBy>
  <cp:revision>1</cp:revision>
  <dcterms:created xsi:type="dcterms:W3CDTF">2018-08-26T17:59:00Z</dcterms:created>
  <dcterms:modified xsi:type="dcterms:W3CDTF">2021-11-06T08:02:00Z</dcterms:modified>
</cp:coreProperties>
</file>