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EDF2" w14:textId="77777777" w:rsidR="00CC3E26" w:rsidRPr="00605184" w:rsidRDefault="00CC3E26" w:rsidP="00CC3E26">
      <w:pPr>
        <w:spacing w:line="240" w:lineRule="auto"/>
        <w:jc w:val="center"/>
        <w:rPr>
          <w:rFonts w:ascii="Verdana" w:hAnsi="Verdana"/>
          <w:b/>
          <w:bCs/>
          <w:sz w:val="32"/>
          <w:szCs w:val="32"/>
        </w:rPr>
      </w:pPr>
      <w:r w:rsidRPr="00605184">
        <w:rPr>
          <w:rFonts w:ascii="Verdana" w:hAnsi="Verdana"/>
          <w:b/>
          <w:bCs/>
          <w:sz w:val="32"/>
          <w:szCs w:val="32"/>
        </w:rPr>
        <w:t>Le Moniteur en HOOPERS</w:t>
      </w:r>
    </w:p>
    <w:p w14:paraId="6132419E" w14:textId="77777777" w:rsidR="00CC3E26" w:rsidRPr="00605184" w:rsidRDefault="00CC3E26" w:rsidP="00CC3E26">
      <w:pPr>
        <w:spacing w:line="240" w:lineRule="auto"/>
        <w:jc w:val="center"/>
        <w:rPr>
          <w:rFonts w:ascii="Verdana" w:hAnsi="Verdana"/>
          <w:b/>
          <w:bCs/>
          <w:sz w:val="32"/>
          <w:szCs w:val="32"/>
        </w:rPr>
      </w:pPr>
    </w:p>
    <w:p w14:paraId="600C2908" w14:textId="77777777" w:rsidR="00CC3E26" w:rsidRDefault="00CC3E26" w:rsidP="00CC3E26">
      <w:pPr>
        <w:pStyle w:val="En-ttedetabledesmatires"/>
      </w:pPr>
    </w:p>
    <w:p w14:paraId="4D8F018E" w14:textId="77777777" w:rsidR="00CC3E26" w:rsidRPr="005F446A" w:rsidRDefault="00CC3E26" w:rsidP="00CC3E26">
      <w:pPr>
        <w:pStyle w:val="Titre1"/>
        <w:numPr>
          <w:ilvl w:val="0"/>
          <w:numId w:val="1"/>
        </w:numPr>
        <w:tabs>
          <w:tab w:val="num" w:pos="360"/>
          <w:tab w:val="num" w:pos="720"/>
        </w:tabs>
        <w:spacing w:before="120"/>
        <w:ind w:left="714" w:hanging="357"/>
        <w:rPr>
          <w:bCs/>
          <w:sz w:val="22"/>
          <w:szCs w:val="22"/>
        </w:rPr>
      </w:pPr>
      <w:bookmarkStart w:id="0" w:name="_Toc155298554"/>
      <w:bookmarkStart w:id="1" w:name="_Toc155298683"/>
      <w:r w:rsidRPr="00605184">
        <w:rPr>
          <w:bCs/>
          <w:sz w:val="22"/>
          <w:szCs w:val="22"/>
        </w:rPr>
        <w:t>Les fonctions de Moniteur HOOPERS :</w:t>
      </w:r>
      <w:bookmarkEnd w:id="0"/>
      <w:bookmarkEnd w:id="1"/>
    </w:p>
    <w:p w14:paraId="023B82C6" w14:textId="77777777" w:rsidR="00CC3E26" w:rsidRPr="00605184" w:rsidRDefault="00CC3E26" w:rsidP="00CC3E26">
      <w:pPr>
        <w:spacing w:line="240" w:lineRule="auto"/>
        <w:ind w:firstLine="284"/>
        <w:rPr>
          <w:rFonts w:ascii="Verdana" w:hAnsi="Verdana"/>
        </w:rPr>
      </w:pPr>
      <w:r w:rsidRPr="00605184">
        <w:rPr>
          <w:rFonts w:ascii="Verdana" w:hAnsi="Verdana"/>
        </w:rPr>
        <w:t>Il est le porte-parole de sa discipline et un exemple pour tous les pratiquants.</w:t>
      </w:r>
    </w:p>
    <w:p w14:paraId="4014A5C5" w14:textId="77777777" w:rsidR="00CC3E26" w:rsidRPr="00605184" w:rsidRDefault="00CC3E26" w:rsidP="00CC3E26">
      <w:pPr>
        <w:spacing w:line="240" w:lineRule="auto"/>
        <w:ind w:firstLine="284"/>
        <w:rPr>
          <w:rFonts w:ascii="Verdana" w:hAnsi="Verdana"/>
        </w:rPr>
      </w:pPr>
      <w:r w:rsidRPr="00605184">
        <w:rPr>
          <w:rFonts w:ascii="Verdana" w:hAnsi="Verdana"/>
        </w:rPr>
        <w:t>Il doit avoir « l’esprit HOOPERS », connaître la « Charte de Déontologie » et le règlement</w:t>
      </w:r>
    </w:p>
    <w:p w14:paraId="7328471D" w14:textId="77777777" w:rsidR="00CC3E26" w:rsidRPr="00605184" w:rsidRDefault="00CC3E26" w:rsidP="00CC3E26">
      <w:pPr>
        <w:spacing w:line="240" w:lineRule="auto"/>
        <w:ind w:firstLine="284"/>
        <w:rPr>
          <w:rFonts w:ascii="Verdana" w:hAnsi="Verdana"/>
        </w:rPr>
      </w:pPr>
      <w:r w:rsidRPr="00605184">
        <w:rPr>
          <w:rFonts w:ascii="Verdana" w:hAnsi="Verdana"/>
        </w:rPr>
        <w:t>Il doit avoir une approche suffisamment ludique pour intéresser la majorité des adhérents.</w:t>
      </w:r>
    </w:p>
    <w:p w14:paraId="6B3D1E7D" w14:textId="77777777" w:rsidR="00CC3E26" w:rsidRPr="00605184" w:rsidRDefault="00CC3E26" w:rsidP="00CC3E26">
      <w:pPr>
        <w:spacing w:line="240" w:lineRule="auto"/>
        <w:ind w:firstLine="284"/>
        <w:rPr>
          <w:rFonts w:ascii="Verdana" w:hAnsi="Verdana"/>
        </w:rPr>
      </w:pPr>
      <w:r w:rsidRPr="00605184">
        <w:rPr>
          <w:rFonts w:ascii="Verdana" w:hAnsi="Verdana"/>
        </w:rPr>
        <w:t>Cela ne l’empêchera pas de développer l’esprit compétition dans le respect des règles morales de tout sportif.</w:t>
      </w:r>
    </w:p>
    <w:p w14:paraId="22C7A476" w14:textId="77777777" w:rsidR="00CC3E26" w:rsidRPr="00605184" w:rsidRDefault="00CC3E26" w:rsidP="00CC3E26">
      <w:pPr>
        <w:spacing w:line="240" w:lineRule="auto"/>
        <w:ind w:firstLine="284"/>
        <w:rPr>
          <w:rFonts w:ascii="Verdana" w:hAnsi="Verdana"/>
        </w:rPr>
      </w:pPr>
      <w:r w:rsidRPr="00605184">
        <w:rPr>
          <w:rFonts w:ascii="Verdana" w:hAnsi="Verdana"/>
        </w:rPr>
        <w:t>Il veille à fédérer l’ensemble des pratiquants de la discipline dans le plaisir de la pratique et le respect du bien-être du chien.</w:t>
      </w:r>
    </w:p>
    <w:p w14:paraId="5FFD10DE" w14:textId="77777777" w:rsidR="00CC3E26" w:rsidRPr="00605184" w:rsidRDefault="00CC3E26" w:rsidP="00CC3E26">
      <w:pPr>
        <w:spacing w:line="240" w:lineRule="auto"/>
        <w:ind w:firstLine="284"/>
        <w:rPr>
          <w:rFonts w:ascii="Verdana" w:hAnsi="Verdana"/>
        </w:rPr>
      </w:pPr>
      <w:r w:rsidRPr="00605184">
        <w:rPr>
          <w:rFonts w:ascii="Verdana" w:hAnsi="Verdana"/>
        </w:rPr>
        <w:t>Il peut aider les instances dirigeantes de son club dans les actions de promotion de sa discipline (rencontre avec des élus, animation en public, échange avec les clubs voisins).</w:t>
      </w:r>
    </w:p>
    <w:p w14:paraId="0A7CF1DD" w14:textId="77777777" w:rsidR="00CC3E26" w:rsidRPr="00605184" w:rsidRDefault="00CC3E26" w:rsidP="00CC3E26">
      <w:pPr>
        <w:spacing w:line="240" w:lineRule="auto"/>
        <w:ind w:firstLine="284"/>
        <w:rPr>
          <w:rFonts w:ascii="Verdana" w:hAnsi="Verdana"/>
        </w:rPr>
      </w:pPr>
    </w:p>
    <w:p w14:paraId="76575D42" w14:textId="77777777" w:rsidR="00CC3E26" w:rsidRPr="005F446A" w:rsidRDefault="00CC3E26" w:rsidP="00CC3E26">
      <w:pPr>
        <w:pStyle w:val="Titre1"/>
        <w:numPr>
          <w:ilvl w:val="0"/>
          <w:numId w:val="1"/>
        </w:numPr>
        <w:tabs>
          <w:tab w:val="num" w:pos="360"/>
          <w:tab w:val="num" w:pos="720"/>
        </w:tabs>
        <w:spacing w:before="120"/>
        <w:ind w:left="714" w:hanging="357"/>
        <w:rPr>
          <w:bCs/>
          <w:sz w:val="22"/>
          <w:szCs w:val="22"/>
        </w:rPr>
      </w:pPr>
      <w:bookmarkStart w:id="2" w:name="_Toc155298555"/>
      <w:bookmarkStart w:id="3" w:name="_Toc155298684"/>
      <w:r w:rsidRPr="00605184">
        <w:rPr>
          <w:bCs/>
          <w:sz w:val="22"/>
          <w:szCs w:val="22"/>
        </w:rPr>
        <w:t>Ses compétences.</w:t>
      </w:r>
      <w:bookmarkEnd w:id="2"/>
      <w:bookmarkEnd w:id="3"/>
    </w:p>
    <w:p w14:paraId="10A1B31A" w14:textId="77777777" w:rsidR="00CC3E26" w:rsidRPr="00605184" w:rsidRDefault="00CC3E26" w:rsidP="00CC3E26">
      <w:pPr>
        <w:pStyle w:val="Titre2"/>
        <w:numPr>
          <w:ilvl w:val="0"/>
          <w:numId w:val="2"/>
        </w:numPr>
        <w:tabs>
          <w:tab w:val="num" w:pos="360"/>
          <w:tab w:val="num" w:pos="720"/>
        </w:tabs>
        <w:ind w:left="0" w:firstLine="284"/>
        <w:rPr>
          <w:sz w:val="22"/>
          <w:szCs w:val="22"/>
        </w:rPr>
      </w:pPr>
      <w:bookmarkStart w:id="4" w:name="_Toc155298556"/>
      <w:bookmarkStart w:id="5" w:name="_Toc155298685"/>
      <w:r w:rsidRPr="00605184">
        <w:rPr>
          <w:sz w:val="22"/>
          <w:szCs w:val="22"/>
        </w:rPr>
        <w:t>Savoir être.</w:t>
      </w:r>
      <w:bookmarkEnd w:id="4"/>
      <w:bookmarkEnd w:id="5"/>
    </w:p>
    <w:p w14:paraId="2660A551" w14:textId="77777777" w:rsidR="00CC3E26" w:rsidRPr="00605184" w:rsidRDefault="00CC3E26" w:rsidP="00CC3E26">
      <w:pPr>
        <w:spacing w:line="240" w:lineRule="auto"/>
        <w:ind w:firstLine="284"/>
        <w:rPr>
          <w:rFonts w:ascii="Verdana" w:hAnsi="Verdana"/>
        </w:rPr>
      </w:pPr>
      <w:r w:rsidRPr="00605184">
        <w:rPr>
          <w:rFonts w:ascii="Verdana" w:hAnsi="Verdana"/>
        </w:rPr>
        <w:t>Il doit être capable de s’exprimer clairement lors des séances qu’il anime, mais aussi lors de discussions avec des élus ou des responsables pour promouvoir sa discipline.</w:t>
      </w:r>
    </w:p>
    <w:p w14:paraId="64B2E918" w14:textId="77777777" w:rsidR="00CC3E26" w:rsidRPr="00605184" w:rsidRDefault="00CC3E26" w:rsidP="00CC3E26">
      <w:pPr>
        <w:spacing w:line="240" w:lineRule="auto"/>
        <w:ind w:firstLine="284"/>
        <w:rPr>
          <w:rFonts w:ascii="Verdana" w:hAnsi="Verdana"/>
        </w:rPr>
      </w:pPr>
      <w:r w:rsidRPr="00605184">
        <w:rPr>
          <w:rFonts w:ascii="Verdana" w:hAnsi="Verdana"/>
        </w:rPr>
        <w:t>Il doit être une personne de dialogue. Son autorité naturelle doit être reconnue.</w:t>
      </w:r>
    </w:p>
    <w:p w14:paraId="3EA5214D" w14:textId="77777777" w:rsidR="00CC3E26" w:rsidRPr="00605184" w:rsidRDefault="00CC3E26" w:rsidP="00CC3E26">
      <w:pPr>
        <w:spacing w:line="240" w:lineRule="auto"/>
        <w:ind w:firstLine="284"/>
        <w:rPr>
          <w:rFonts w:ascii="Verdana" w:hAnsi="Verdana"/>
        </w:rPr>
      </w:pPr>
      <w:r w:rsidRPr="00605184">
        <w:rPr>
          <w:rFonts w:ascii="Verdana" w:hAnsi="Verdana"/>
        </w:rPr>
        <w:t>Il est garant de la sécurité physique et psychologique de toutes et tous.</w:t>
      </w:r>
    </w:p>
    <w:p w14:paraId="5FFB49CF" w14:textId="77777777" w:rsidR="00CC3E26" w:rsidRPr="00605184" w:rsidRDefault="00CC3E26" w:rsidP="00CC3E26">
      <w:pPr>
        <w:spacing w:line="240" w:lineRule="auto"/>
        <w:ind w:firstLine="284"/>
        <w:rPr>
          <w:rFonts w:ascii="Verdana" w:hAnsi="Verdana"/>
        </w:rPr>
      </w:pPr>
    </w:p>
    <w:p w14:paraId="464B64F0" w14:textId="77777777" w:rsidR="00CC3E26" w:rsidRPr="00605184" w:rsidRDefault="00CC3E26" w:rsidP="00CC3E26">
      <w:pPr>
        <w:pStyle w:val="Titre2"/>
        <w:numPr>
          <w:ilvl w:val="0"/>
          <w:numId w:val="2"/>
        </w:numPr>
        <w:tabs>
          <w:tab w:val="num" w:pos="360"/>
          <w:tab w:val="num" w:pos="720"/>
        </w:tabs>
        <w:ind w:left="0" w:firstLine="284"/>
        <w:rPr>
          <w:sz w:val="22"/>
          <w:szCs w:val="22"/>
        </w:rPr>
      </w:pPr>
      <w:bookmarkStart w:id="6" w:name="_Toc155298557"/>
      <w:bookmarkStart w:id="7" w:name="_Toc155298686"/>
      <w:r w:rsidRPr="00605184">
        <w:rPr>
          <w:sz w:val="22"/>
          <w:szCs w:val="22"/>
        </w:rPr>
        <w:t>Savoir-faire.</w:t>
      </w:r>
      <w:bookmarkEnd w:id="6"/>
      <w:bookmarkEnd w:id="7"/>
    </w:p>
    <w:p w14:paraId="556C23C0" w14:textId="77777777" w:rsidR="00CC3E26" w:rsidRPr="00605184" w:rsidRDefault="00CC3E26" w:rsidP="00CC3E26">
      <w:pPr>
        <w:spacing w:line="240" w:lineRule="auto"/>
        <w:ind w:firstLine="284"/>
        <w:rPr>
          <w:rFonts w:ascii="Verdana" w:hAnsi="Verdana"/>
        </w:rPr>
      </w:pPr>
      <w:r w:rsidRPr="00605184">
        <w:rPr>
          <w:rFonts w:ascii="Verdana" w:hAnsi="Verdana"/>
        </w:rPr>
        <w:t>Concevoir une progression visant à un apprentissage efficace via les méthodes positives d’apprentissage.</w:t>
      </w:r>
    </w:p>
    <w:p w14:paraId="30A4716A" w14:textId="77777777" w:rsidR="00CC3E26" w:rsidRPr="00605184" w:rsidRDefault="00CC3E26" w:rsidP="00CC3E26">
      <w:pPr>
        <w:spacing w:line="240" w:lineRule="auto"/>
        <w:ind w:firstLine="284"/>
        <w:rPr>
          <w:rFonts w:ascii="Verdana" w:hAnsi="Verdana"/>
        </w:rPr>
      </w:pPr>
      <w:r w:rsidRPr="00605184">
        <w:rPr>
          <w:rFonts w:ascii="Verdana" w:hAnsi="Verdana"/>
        </w:rPr>
        <w:t>Préparer un atelier d’entraînement en fonction d’un objectif qu’il aura clairement défini.</w:t>
      </w:r>
    </w:p>
    <w:p w14:paraId="2F9FC23B" w14:textId="77777777" w:rsidR="00CC3E26" w:rsidRPr="00605184" w:rsidRDefault="00CC3E26" w:rsidP="00CC3E26">
      <w:pPr>
        <w:spacing w:line="240" w:lineRule="auto"/>
        <w:ind w:firstLine="284"/>
        <w:rPr>
          <w:rFonts w:ascii="Verdana" w:hAnsi="Verdana"/>
        </w:rPr>
      </w:pPr>
      <w:r w:rsidRPr="00605184">
        <w:rPr>
          <w:rFonts w:ascii="Verdana" w:hAnsi="Verdana"/>
        </w:rPr>
        <w:t>Préparer un enchaînement correspondant à un niveau donné par le chien et le maître.</w:t>
      </w:r>
    </w:p>
    <w:p w14:paraId="1EEB194B" w14:textId="77777777" w:rsidR="00CC3E26" w:rsidRPr="00605184" w:rsidRDefault="00CC3E26" w:rsidP="00CC3E26">
      <w:pPr>
        <w:spacing w:line="240" w:lineRule="auto"/>
        <w:ind w:firstLine="284"/>
        <w:rPr>
          <w:rFonts w:ascii="Verdana" w:hAnsi="Verdana"/>
        </w:rPr>
      </w:pPr>
      <w:r w:rsidRPr="00605184">
        <w:rPr>
          <w:rFonts w:ascii="Verdana" w:hAnsi="Verdana"/>
        </w:rPr>
        <w:t>Préparer le terrain et les obstacles nécessaires.</w:t>
      </w:r>
    </w:p>
    <w:p w14:paraId="3C360D24" w14:textId="77777777" w:rsidR="00CC3E26" w:rsidRPr="00605184" w:rsidRDefault="00CC3E26" w:rsidP="00CC3E26">
      <w:pPr>
        <w:spacing w:line="240" w:lineRule="auto"/>
        <w:ind w:firstLine="284"/>
        <w:rPr>
          <w:rFonts w:ascii="Verdana" w:hAnsi="Verdana"/>
        </w:rPr>
      </w:pPr>
      <w:r w:rsidRPr="00605184">
        <w:rPr>
          <w:rFonts w:ascii="Verdana" w:hAnsi="Verdana"/>
        </w:rPr>
        <w:t>Conseiller les pratiquants en fonction de leurs aptitudes et de celles de leur chien pour un apprentissage efficace. Pour cela, il doit savoir faire travailler des races de chiens différentes (petites races, grandes races) quelle que soit la race de son propre chien.</w:t>
      </w:r>
    </w:p>
    <w:p w14:paraId="00A2EF14" w14:textId="77777777" w:rsidR="00CC3E26" w:rsidRPr="00605184" w:rsidRDefault="00CC3E26" w:rsidP="00CC3E26">
      <w:pPr>
        <w:spacing w:line="240" w:lineRule="auto"/>
        <w:ind w:firstLine="284"/>
        <w:rPr>
          <w:rFonts w:ascii="Verdana" w:hAnsi="Verdana"/>
        </w:rPr>
      </w:pPr>
      <w:r w:rsidRPr="00605184">
        <w:rPr>
          <w:rFonts w:ascii="Verdana" w:hAnsi="Verdana"/>
        </w:rPr>
        <w:t>S’assurer que l’apprentissage est effectif et que les acquis sont fiables.</w:t>
      </w:r>
    </w:p>
    <w:p w14:paraId="05BA934F" w14:textId="77777777" w:rsidR="00CC3E26" w:rsidRPr="00605184" w:rsidRDefault="00CC3E26" w:rsidP="00CC3E26">
      <w:pPr>
        <w:spacing w:line="240" w:lineRule="auto"/>
        <w:ind w:firstLine="284"/>
        <w:rPr>
          <w:rFonts w:ascii="Verdana" w:hAnsi="Verdana"/>
        </w:rPr>
      </w:pPr>
      <w:r w:rsidRPr="00605184">
        <w:rPr>
          <w:rFonts w:ascii="Verdana" w:hAnsi="Verdana"/>
        </w:rPr>
        <w:t>Conseiller les adhérents de son club.</w:t>
      </w:r>
    </w:p>
    <w:p w14:paraId="61B1E449" w14:textId="77777777" w:rsidR="00CC3E26" w:rsidRPr="00605184" w:rsidRDefault="00CC3E26" w:rsidP="00CC3E26">
      <w:pPr>
        <w:spacing w:line="240" w:lineRule="auto"/>
        <w:ind w:firstLine="284"/>
        <w:rPr>
          <w:rFonts w:ascii="Verdana" w:hAnsi="Verdana"/>
        </w:rPr>
      </w:pPr>
      <w:r w:rsidRPr="00605184">
        <w:rPr>
          <w:rFonts w:ascii="Verdana" w:hAnsi="Verdana"/>
        </w:rPr>
        <w:t>Faire respecter le règlement hoopers en toutes circonstances.</w:t>
      </w:r>
    </w:p>
    <w:p w14:paraId="008FBEC4" w14:textId="77777777" w:rsidR="00CC3E26" w:rsidRPr="00605184" w:rsidRDefault="00CC3E26" w:rsidP="00CC3E26">
      <w:pPr>
        <w:spacing w:line="240" w:lineRule="auto"/>
        <w:ind w:left="360" w:firstLine="284"/>
        <w:rPr>
          <w:rFonts w:ascii="Verdana" w:hAnsi="Verdana"/>
        </w:rPr>
      </w:pPr>
    </w:p>
    <w:p w14:paraId="25960B32" w14:textId="77777777" w:rsidR="00CC3E26" w:rsidRPr="00605184" w:rsidRDefault="00CC3E26" w:rsidP="00CC3E26">
      <w:pPr>
        <w:pStyle w:val="Titre2"/>
        <w:numPr>
          <w:ilvl w:val="0"/>
          <w:numId w:val="2"/>
        </w:numPr>
        <w:tabs>
          <w:tab w:val="num" w:pos="360"/>
          <w:tab w:val="num" w:pos="720"/>
        </w:tabs>
        <w:ind w:left="0" w:firstLine="284"/>
        <w:rPr>
          <w:sz w:val="22"/>
          <w:szCs w:val="22"/>
        </w:rPr>
      </w:pPr>
      <w:bookmarkStart w:id="8" w:name="_Toc155298558"/>
      <w:bookmarkStart w:id="9" w:name="_Toc155298687"/>
      <w:r w:rsidRPr="00605184">
        <w:rPr>
          <w:sz w:val="22"/>
          <w:szCs w:val="22"/>
        </w:rPr>
        <w:t>Savoirs :</w:t>
      </w:r>
      <w:bookmarkEnd w:id="8"/>
      <w:bookmarkEnd w:id="9"/>
    </w:p>
    <w:p w14:paraId="0838342B" w14:textId="77777777" w:rsidR="00CC3E26" w:rsidRPr="00605184" w:rsidRDefault="00CC3E26" w:rsidP="00CC3E26">
      <w:pPr>
        <w:spacing w:line="240" w:lineRule="auto"/>
        <w:ind w:firstLine="284"/>
        <w:rPr>
          <w:rFonts w:ascii="Verdana" w:hAnsi="Verdana"/>
        </w:rPr>
      </w:pPr>
      <w:r w:rsidRPr="00605184">
        <w:rPr>
          <w:rFonts w:ascii="Verdana" w:hAnsi="Verdana"/>
        </w:rPr>
        <w:t>Connaissance de la cynophilie française</w:t>
      </w:r>
    </w:p>
    <w:p w14:paraId="6F35FAAC" w14:textId="77777777" w:rsidR="00CC3E26" w:rsidRPr="00605184" w:rsidRDefault="00CC3E26" w:rsidP="00CC3E26">
      <w:pPr>
        <w:spacing w:line="240" w:lineRule="auto"/>
        <w:ind w:firstLine="284"/>
        <w:rPr>
          <w:rFonts w:ascii="Verdana" w:hAnsi="Verdana"/>
        </w:rPr>
      </w:pPr>
      <w:r w:rsidRPr="00605184">
        <w:rPr>
          <w:rFonts w:ascii="Verdana" w:hAnsi="Verdana"/>
        </w:rPr>
        <w:t>Connaissance du règlement hoopers</w:t>
      </w:r>
    </w:p>
    <w:p w14:paraId="04DE7EA7" w14:textId="77777777" w:rsidR="00CC3E26" w:rsidRPr="00605184" w:rsidRDefault="00CC3E26" w:rsidP="00CC3E26">
      <w:pPr>
        <w:spacing w:line="240" w:lineRule="auto"/>
        <w:ind w:firstLine="284"/>
        <w:rPr>
          <w:rFonts w:ascii="Verdana" w:hAnsi="Verdana" w:cs="Times New Roman"/>
        </w:rPr>
      </w:pPr>
      <w:r w:rsidRPr="00605184">
        <w:rPr>
          <w:rFonts w:ascii="Verdana" w:hAnsi="Verdana"/>
        </w:rPr>
        <w:t>Connaissance de l’organisation d’une compétition</w:t>
      </w:r>
    </w:p>
    <w:p w14:paraId="66AD8696" w14:textId="77777777" w:rsidR="00CC3E26" w:rsidRPr="00605184" w:rsidRDefault="00CC3E26" w:rsidP="00CC3E26">
      <w:pPr>
        <w:spacing w:line="240" w:lineRule="auto"/>
        <w:ind w:firstLine="284"/>
        <w:rPr>
          <w:rFonts w:ascii="Verdana" w:hAnsi="Verdana"/>
        </w:rPr>
      </w:pPr>
    </w:p>
    <w:p w14:paraId="2A1111FE" w14:textId="77777777" w:rsidR="00CC3E26" w:rsidRPr="00605184" w:rsidRDefault="00CC3E26" w:rsidP="00CC3E26">
      <w:pPr>
        <w:spacing w:line="240" w:lineRule="auto"/>
        <w:ind w:firstLine="284"/>
        <w:rPr>
          <w:rFonts w:ascii="Verdana" w:hAnsi="Verdana"/>
        </w:rPr>
      </w:pPr>
    </w:p>
    <w:p w14:paraId="6BEC0D85" w14:textId="77777777" w:rsidR="00CC3E26" w:rsidRPr="005F446A" w:rsidRDefault="00CC3E26" w:rsidP="00CC3E26">
      <w:pPr>
        <w:pStyle w:val="Titre1"/>
        <w:numPr>
          <w:ilvl w:val="0"/>
          <w:numId w:val="1"/>
        </w:numPr>
        <w:tabs>
          <w:tab w:val="num" w:pos="360"/>
          <w:tab w:val="num" w:pos="720"/>
        </w:tabs>
        <w:spacing w:before="120"/>
        <w:ind w:left="714" w:hanging="357"/>
        <w:rPr>
          <w:bCs/>
          <w:sz w:val="22"/>
          <w:szCs w:val="22"/>
        </w:rPr>
      </w:pPr>
      <w:bookmarkStart w:id="10" w:name="_Toc155298559"/>
      <w:bookmarkStart w:id="11" w:name="_Toc155298688"/>
      <w:r w:rsidRPr="00605184">
        <w:rPr>
          <w:bCs/>
          <w:sz w:val="22"/>
          <w:szCs w:val="22"/>
        </w:rPr>
        <w:t>Stage de formation des moniteurs HOOPERS</w:t>
      </w:r>
      <w:bookmarkEnd w:id="10"/>
      <w:bookmarkEnd w:id="11"/>
    </w:p>
    <w:p w14:paraId="59CF95C2" w14:textId="77777777" w:rsidR="00CC3E26" w:rsidRPr="00605184" w:rsidRDefault="00CC3E26" w:rsidP="00CC3E26">
      <w:pPr>
        <w:spacing w:line="240" w:lineRule="auto"/>
        <w:ind w:left="360" w:firstLine="284"/>
        <w:rPr>
          <w:rFonts w:ascii="Verdana" w:hAnsi="Verdana"/>
          <w:i/>
          <w:iCs/>
        </w:rPr>
      </w:pPr>
      <w:r w:rsidRPr="00605184">
        <w:rPr>
          <w:rFonts w:ascii="Verdana" w:hAnsi="Verdana"/>
          <w:i/>
          <w:iCs/>
        </w:rPr>
        <w:t>Durée : 2 jours</w:t>
      </w:r>
    </w:p>
    <w:p w14:paraId="0BB129CB" w14:textId="77777777" w:rsidR="00CC3E26" w:rsidRPr="00605184" w:rsidRDefault="00CC3E26" w:rsidP="00CC3E26">
      <w:pPr>
        <w:spacing w:line="240" w:lineRule="auto"/>
        <w:ind w:left="360" w:firstLine="284"/>
        <w:rPr>
          <w:rFonts w:ascii="Verdana" w:hAnsi="Verdana"/>
          <w:b/>
          <w:bCs/>
        </w:rPr>
      </w:pPr>
      <w:r w:rsidRPr="00605184">
        <w:rPr>
          <w:rFonts w:ascii="Verdana" w:hAnsi="Verdana"/>
          <w:b/>
          <w:bCs/>
        </w:rPr>
        <w:t>Nombre de stagiaires : 12</w:t>
      </w:r>
    </w:p>
    <w:p w14:paraId="269CFCF5" w14:textId="77777777" w:rsidR="00CC3E26" w:rsidRPr="00605184" w:rsidRDefault="00CC3E26" w:rsidP="00CC3E26">
      <w:pPr>
        <w:spacing w:line="240" w:lineRule="auto"/>
        <w:ind w:left="360" w:firstLine="284"/>
        <w:rPr>
          <w:rFonts w:ascii="Verdana" w:hAnsi="Verdana"/>
          <w:b/>
          <w:bCs/>
        </w:rPr>
      </w:pPr>
      <w:r w:rsidRPr="00605184">
        <w:rPr>
          <w:rFonts w:ascii="Verdana" w:hAnsi="Verdana"/>
          <w:b/>
          <w:bCs/>
        </w:rPr>
        <w:t>Intervenant : Formateur HOOPERS CNEAC.</w:t>
      </w:r>
    </w:p>
    <w:p w14:paraId="6FA0FCEC" w14:textId="77777777" w:rsidR="00CC3E26" w:rsidRPr="00605184" w:rsidRDefault="00CC3E26" w:rsidP="00CC3E26">
      <w:pPr>
        <w:spacing w:line="240" w:lineRule="auto"/>
        <w:ind w:left="360" w:firstLine="284"/>
        <w:rPr>
          <w:rFonts w:ascii="Verdana" w:hAnsi="Verdana"/>
          <w:b/>
          <w:bCs/>
        </w:rPr>
      </w:pPr>
    </w:p>
    <w:p w14:paraId="0E13D33D" w14:textId="77777777" w:rsidR="00CC3E26" w:rsidRPr="00605184" w:rsidRDefault="00CC3E26" w:rsidP="00CC3E26">
      <w:pPr>
        <w:pStyle w:val="Titre2"/>
        <w:numPr>
          <w:ilvl w:val="0"/>
          <w:numId w:val="12"/>
        </w:numPr>
        <w:tabs>
          <w:tab w:val="num" w:pos="360"/>
        </w:tabs>
        <w:ind w:left="0" w:firstLine="273"/>
        <w:rPr>
          <w:sz w:val="22"/>
          <w:szCs w:val="22"/>
        </w:rPr>
      </w:pPr>
      <w:bookmarkStart w:id="12" w:name="_Toc155298560"/>
      <w:bookmarkStart w:id="13" w:name="_Toc155298689"/>
      <w:r w:rsidRPr="00605184">
        <w:rPr>
          <w:sz w:val="22"/>
          <w:szCs w:val="22"/>
        </w:rPr>
        <w:t>Condition de participation :</w:t>
      </w:r>
      <w:bookmarkEnd w:id="12"/>
      <w:bookmarkEnd w:id="13"/>
    </w:p>
    <w:p w14:paraId="299B750C" w14:textId="77777777" w:rsidR="00CC3E26" w:rsidRPr="00605184" w:rsidRDefault="00CC3E26" w:rsidP="00CC3E26">
      <w:pPr>
        <w:spacing w:line="240" w:lineRule="auto"/>
        <w:ind w:firstLine="284"/>
        <w:rPr>
          <w:rFonts w:ascii="Verdana" w:hAnsi="Verdana"/>
        </w:rPr>
      </w:pPr>
      <w:r w:rsidRPr="00605184">
        <w:rPr>
          <w:rFonts w:ascii="Verdana" w:hAnsi="Verdana"/>
        </w:rPr>
        <w:t xml:space="preserve">Être adhérent d’un club affilié ou en stage d’affiliation et être titulaire d’une licence CNEAC de l’année en cours. </w:t>
      </w:r>
    </w:p>
    <w:p w14:paraId="4BE61571" w14:textId="77777777" w:rsidR="00CC3E26" w:rsidRPr="00605184" w:rsidRDefault="00CC3E26" w:rsidP="00CC3E26">
      <w:pPr>
        <w:spacing w:line="240" w:lineRule="auto"/>
        <w:ind w:firstLine="284"/>
        <w:rPr>
          <w:rFonts w:ascii="Verdana" w:hAnsi="Verdana"/>
        </w:rPr>
      </w:pPr>
      <w:r w:rsidRPr="00605184">
        <w:rPr>
          <w:rFonts w:ascii="Verdana" w:hAnsi="Verdana"/>
        </w:rPr>
        <w:t>Avoir validé le MEC 1</w:t>
      </w:r>
    </w:p>
    <w:p w14:paraId="54D15FD9" w14:textId="77777777" w:rsidR="00CC3E26" w:rsidRPr="00605184" w:rsidRDefault="00CC3E26" w:rsidP="00CC3E26">
      <w:pPr>
        <w:spacing w:line="240" w:lineRule="auto"/>
        <w:ind w:firstLine="284"/>
        <w:rPr>
          <w:rFonts w:ascii="Verdana" w:hAnsi="Verdana"/>
        </w:rPr>
      </w:pPr>
      <w:r w:rsidRPr="00605184">
        <w:rPr>
          <w:rFonts w:ascii="Verdana" w:hAnsi="Verdana"/>
        </w:rPr>
        <w:t xml:space="preserve">Avoir une connaissance du règlement </w:t>
      </w:r>
    </w:p>
    <w:p w14:paraId="7F56F2D3" w14:textId="77777777" w:rsidR="00CC3E26" w:rsidRPr="00605184" w:rsidRDefault="00CC3E26" w:rsidP="00CC3E26">
      <w:pPr>
        <w:spacing w:line="240" w:lineRule="auto"/>
        <w:ind w:firstLine="284"/>
        <w:rPr>
          <w:rFonts w:ascii="Verdana" w:hAnsi="Verdana"/>
        </w:rPr>
      </w:pPr>
      <w:r w:rsidRPr="00605184">
        <w:rPr>
          <w:rFonts w:ascii="Verdana" w:hAnsi="Verdana"/>
        </w:rPr>
        <w:t xml:space="preserve">Pratiquer le Hoopers est OBLIGATOIRE (fournir une vidéo) ou envoyer la copie d’un résultat d’une compétition </w:t>
      </w:r>
    </w:p>
    <w:p w14:paraId="45AE978A" w14:textId="77777777" w:rsidR="00CC3E26" w:rsidRPr="00605184" w:rsidRDefault="00CC3E26" w:rsidP="00CC3E26">
      <w:pPr>
        <w:spacing w:line="240" w:lineRule="auto"/>
        <w:ind w:left="360" w:firstLine="284"/>
        <w:rPr>
          <w:rFonts w:ascii="Verdana" w:hAnsi="Verdana"/>
        </w:rPr>
      </w:pPr>
    </w:p>
    <w:p w14:paraId="55F871F5" w14:textId="77777777" w:rsidR="00CC3E26" w:rsidRPr="00605184" w:rsidRDefault="00CC3E26" w:rsidP="00CC3E26">
      <w:pPr>
        <w:pStyle w:val="Titre2"/>
        <w:numPr>
          <w:ilvl w:val="0"/>
          <w:numId w:val="12"/>
        </w:numPr>
        <w:tabs>
          <w:tab w:val="num" w:pos="360"/>
        </w:tabs>
        <w:ind w:left="0" w:firstLine="273"/>
        <w:rPr>
          <w:sz w:val="22"/>
          <w:szCs w:val="22"/>
        </w:rPr>
      </w:pPr>
      <w:bookmarkStart w:id="14" w:name="_Toc155298561"/>
      <w:bookmarkStart w:id="15" w:name="_Toc155298690"/>
      <w:r w:rsidRPr="00605184">
        <w:rPr>
          <w:sz w:val="22"/>
          <w:szCs w:val="22"/>
        </w:rPr>
        <w:t>Organisation du stage :</w:t>
      </w:r>
      <w:bookmarkEnd w:id="14"/>
      <w:bookmarkEnd w:id="15"/>
    </w:p>
    <w:p w14:paraId="3738A244" w14:textId="77777777" w:rsidR="00CC3E26" w:rsidRPr="00605184" w:rsidRDefault="00CC3E26" w:rsidP="00CC3E26">
      <w:pPr>
        <w:spacing w:line="240" w:lineRule="auto"/>
        <w:ind w:firstLine="284"/>
        <w:rPr>
          <w:rFonts w:ascii="Verdana" w:hAnsi="Verdana"/>
          <w:b/>
          <w:bCs/>
          <w:u w:val="single"/>
        </w:rPr>
      </w:pPr>
    </w:p>
    <w:p w14:paraId="12B5D183" w14:textId="77777777" w:rsidR="00CC3E26" w:rsidRPr="00605184" w:rsidRDefault="00CC3E26" w:rsidP="00CC3E26">
      <w:pPr>
        <w:spacing w:line="240" w:lineRule="auto"/>
        <w:ind w:firstLine="284"/>
        <w:rPr>
          <w:rFonts w:ascii="Verdana" w:hAnsi="Verdana"/>
          <w:b/>
          <w:bCs/>
        </w:rPr>
      </w:pPr>
      <w:r w:rsidRPr="00605184">
        <w:rPr>
          <w:rFonts w:ascii="Verdana" w:hAnsi="Verdana"/>
          <w:b/>
          <w:bCs/>
        </w:rPr>
        <w:t xml:space="preserve">Samedi matin </w:t>
      </w:r>
    </w:p>
    <w:p w14:paraId="64335B04" w14:textId="77777777" w:rsidR="00CC3E26" w:rsidRPr="00605184" w:rsidRDefault="00CC3E26" w:rsidP="00CC3E26">
      <w:pPr>
        <w:numPr>
          <w:ilvl w:val="0"/>
          <w:numId w:val="3"/>
        </w:numPr>
        <w:spacing w:line="240" w:lineRule="auto"/>
        <w:rPr>
          <w:rFonts w:ascii="Verdana" w:hAnsi="Verdana"/>
        </w:rPr>
      </w:pPr>
      <w:r w:rsidRPr="00605184">
        <w:rPr>
          <w:rFonts w:ascii="Verdana" w:hAnsi="Verdana"/>
        </w:rPr>
        <w:t>Rappel la méthode naturelle et les mécanismes d’apprentissages. [1h30 MAX]</w:t>
      </w:r>
    </w:p>
    <w:p w14:paraId="21378CC9" w14:textId="77777777" w:rsidR="00CC3E26" w:rsidRPr="00605184" w:rsidRDefault="00CC3E26" w:rsidP="00CC3E26">
      <w:pPr>
        <w:numPr>
          <w:ilvl w:val="0"/>
          <w:numId w:val="3"/>
        </w:numPr>
        <w:spacing w:line="240" w:lineRule="auto"/>
        <w:rPr>
          <w:rFonts w:ascii="Verdana" w:hAnsi="Verdana"/>
        </w:rPr>
      </w:pPr>
      <w:r w:rsidRPr="00605184">
        <w:rPr>
          <w:rFonts w:ascii="Verdana" w:hAnsi="Verdana"/>
        </w:rPr>
        <w:t xml:space="preserve">Le hoopers : </w:t>
      </w:r>
    </w:p>
    <w:p w14:paraId="6B20B6CF" w14:textId="77777777" w:rsidR="00CC3E26" w:rsidRPr="00605184" w:rsidRDefault="00CC3E26" w:rsidP="00CC3E26">
      <w:pPr>
        <w:pStyle w:val="Paragraphedeliste"/>
        <w:numPr>
          <w:ilvl w:val="0"/>
          <w:numId w:val="7"/>
        </w:numPr>
        <w:tabs>
          <w:tab w:val="left" w:pos="993"/>
        </w:tabs>
        <w:spacing w:line="240" w:lineRule="auto"/>
        <w:ind w:left="426" w:firstLine="283"/>
        <w:rPr>
          <w:rFonts w:ascii="Verdana" w:hAnsi="Verdana"/>
        </w:rPr>
      </w:pPr>
      <w:r w:rsidRPr="00605184">
        <w:rPr>
          <w:rFonts w:ascii="Verdana" w:hAnsi="Verdana"/>
        </w:rPr>
        <w:t>les grands principes (diaporama) [30 minutes]</w:t>
      </w:r>
    </w:p>
    <w:p w14:paraId="61122174" w14:textId="77777777" w:rsidR="00CC3E26" w:rsidRPr="00605184" w:rsidRDefault="00CC3E26" w:rsidP="00CC3E26">
      <w:pPr>
        <w:pStyle w:val="Paragraphedeliste"/>
        <w:numPr>
          <w:ilvl w:val="0"/>
          <w:numId w:val="7"/>
        </w:numPr>
        <w:tabs>
          <w:tab w:val="left" w:pos="993"/>
        </w:tabs>
        <w:spacing w:line="240" w:lineRule="auto"/>
        <w:ind w:left="426" w:firstLine="283"/>
        <w:rPr>
          <w:rFonts w:ascii="Verdana" w:hAnsi="Verdana"/>
        </w:rPr>
      </w:pPr>
      <w:r w:rsidRPr="00605184">
        <w:rPr>
          <w:rFonts w:ascii="Verdana" w:hAnsi="Verdana"/>
        </w:rPr>
        <w:t>les agrès : par 3, mise en place d’une séance d’apprentissage d’un agrès  [30 min]</w:t>
      </w:r>
    </w:p>
    <w:p w14:paraId="0F9A3B88" w14:textId="77777777" w:rsidR="00CC3E26" w:rsidRPr="00605184" w:rsidRDefault="00CC3E26" w:rsidP="00CC3E26">
      <w:pPr>
        <w:pStyle w:val="Paragraphedeliste"/>
        <w:numPr>
          <w:ilvl w:val="0"/>
          <w:numId w:val="7"/>
        </w:numPr>
        <w:tabs>
          <w:tab w:val="left" w:pos="993"/>
        </w:tabs>
        <w:spacing w:line="240" w:lineRule="auto"/>
        <w:ind w:left="426" w:firstLine="283"/>
        <w:rPr>
          <w:rFonts w:ascii="Verdana" w:hAnsi="Verdana"/>
        </w:rPr>
      </w:pPr>
      <w:r w:rsidRPr="00605184">
        <w:rPr>
          <w:rFonts w:ascii="Verdana" w:hAnsi="Verdana"/>
        </w:rPr>
        <w:t>fin de matinée : mise en pratique des ateliers proposés pour l’apprentissage de chacun des agrès avec explication des prérequis, des règles de préparation du chien, des mécanismes d’apprentissage et de la progression [1h30] BINÔME NE CONNAISSANT PAS LE HOOPERS</w:t>
      </w:r>
    </w:p>
    <w:p w14:paraId="2AEA8276" w14:textId="77777777" w:rsidR="00CC3E26" w:rsidRPr="00605184" w:rsidRDefault="00CC3E26" w:rsidP="00CC3E26">
      <w:pPr>
        <w:tabs>
          <w:tab w:val="left" w:pos="993"/>
        </w:tabs>
        <w:spacing w:line="240" w:lineRule="auto"/>
        <w:ind w:left="426"/>
        <w:rPr>
          <w:rFonts w:ascii="Verdana" w:hAnsi="Verdana"/>
        </w:rPr>
      </w:pPr>
    </w:p>
    <w:p w14:paraId="019BA93C" w14:textId="77777777" w:rsidR="00CC3E26" w:rsidRPr="00605184" w:rsidRDefault="00CC3E26" w:rsidP="00CC3E26">
      <w:pPr>
        <w:pStyle w:val="Paragraphedeliste"/>
        <w:numPr>
          <w:ilvl w:val="0"/>
          <w:numId w:val="11"/>
        </w:numPr>
        <w:tabs>
          <w:tab w:val="left" w:pos="851"/>
          <w:tab w:val="left" w:pos="993"/>
        </w:tabs>
        <w:spacing w:line="240" w:lineRule="auto"/>
        <w:ind w:left="284" w:firstLine="426"/>
        <w:rPr>
          <w:rFonts w:ascii="Verdana" w:hAnsi="Verdana"/>
        </w:rPr>
      </w:pPr>
      <w:r w:rsidRPr="00605184">
        <w:rPr>
          <w:rFonts w:ascii="Verdana" w:hAnsi="Verdana"/>
        </w:rPr>
        <w:t>L’organisateur doit prévoir des binômes totalement novices pour le samedi matin (chiots ou chiens adultes appartenant à des adhérents par exemple)</w:t>
      </w:r>
      <w:r w:rsidRPr="00605184">
        <w:rPr>
          <w:rFonts w:ascii="Verdana" w:hAnsi="Verdana"/>
        </w:rPr>
        <w:br/>
      </w:r>
    </w:p>
    <w:p w14:paraId="4BB81765" w14:textId="77777777" w:rsidR="00CC3E26" w:rsidRPr="00605184" w:rsidRDefault="00CC3E26" w:rsidP="00CC3E26">
      <w:pPr>
        <w:spacing w:line="240" w:lineRule="auto"/>
        <w:ind w:firstLine="284"/>
        <w:rPr>
          <w:rFonts w:ascii="Verdana" w:hAnsi="Verdana"/>
          <w:b/>
          <w:bCs/>
        </w:rPr>
      </w:pPr>
      <w:r w:rsidRPr="00605184">
        <w:rPr>
          <w:rFonts w:ascii="Verdana" w:hAnsi="Verdana"/>
          <w:b/>
          <w:bCs/>
        </w:rPr>
        <w:t>Samedi après-midi</w:t>
      </w:r>
    </w:p>
    <w:p w14:paraId="70666B29" w14:textId="77777777" w:rsidR="00CC3E26" w:rsidRPr="00605184" w:rsidRDefault="00CC3E26" w:rsidP="00CC3E26">
      <w:pPr>
        <w:numPr>
          <w:ilvl w:val="0"/>
          <w:numId w:val="4"/>
        </w:numPr>
        <w:spacing w:line="240" w:lineRule="auto"/>
        <w:rPr>
          <w:rFonts w:ascii="Verdana" w:hAnsi="Verdana"/>
        </w:rPr>
      </w:pPr>
      <w:r w:rsidRPr="00605184">
        <w:rPr>
          <w:rFonts w:ascii="Verdana" w:hAnsi="Verdana"/>
        </w:rPr>
        <w:t>Distribution des petits ateliers avec enchaînements, en lien avec l’agrès travaillé le matin + mise en pratique [2heures]</w:t>
      </w:r>
    </w:p>
    <w:p w14:paraId="2429F7A9" w14:textId="77777777" w:rsidR="00CC3E26" w:rsidRPr="00605184" w:rsidRDefault="00CC3E26" w:rsidP="00CC3E26">
      <w:pPr>
        <w:spacing w:line="240" w:lineRule="auto"/>
        <w:ind w:left="360"/>
        <w:rPr>
          <w:rFonts w:ascii="Verdana" w:hAnsi="Verdana"/>
        </w:rPr>
      </w:pPr>
      <w:r w:rsidRPr="00605184">
        <w:rPr>
          <w:rFonts w:ascii="Verdana" w:hAnsi="Verdana"/>
          <w:b/>
          <w:bCs/>
        </w:rPr>
        <w:t>Remarque</w:t>
      </w:r>
      <w:r w:rsidRPr="00605184">
        <w:rPr>
          <w:rFonts w:ascii="Verdana" w:hAnsi="Verdana"/>
        </w:rPr>
        <w:t> : L’atelier peut avoir pour objectif le renforcement de la connaissance de l’agrès ou de l’utilisation de l’agrès étudié (</w:t>
      </w:r>
      <w:r w:rsidRPr="00605184">
        <w:rPr>
          <w:rFonts w:ascii="Verdana" w:hAnsi="Verdana"/>
          <w:u w:val="single"/>
        </w:rPr>
        <w:t>il devient un prérequis</w:t>
      </w:r>
      <w:r w:rsidRPr="00605184">
        <w:rPr>
          <w:rFonts w:ascii="Verdana" w:hAnsi="Verdana"/>
        </w:rPr>
        <w:t>) pour travailler une technique (ex : utilisation du baril pour aborder le changement de main)</w:t>
      </w:r>
    </w:p>
    <w:p w14:paraId="790EDA4B" w14:textId="77777777" w:rsidR="00CC3E26" w:rsidRPr="00605184" w:rsidRDefault="00CC3E26" w:rsidP="00CC3E26">
      <w:pPr>
        <w:spacing w:line="240" w:lineRule="auto"/>
        <w:ind w:left="360"/>
        <w:rPr>
          <w:rFonts w:ascii="Verdana" w:hAnsi="Verdana"/>
        </w:rPr>
      </w:pPr>
    </w:p>
    <w:p w14:paraId="49D96F86" w14:textId="77777777" w:rsidR="00CC3E26" w:rsidRPr="00605184" w:rsidRDefault="00CC3E26" w:rsidP="00CC3E26">
      <w:pPr>
        <w:numPr>
          <w:ilvl w:val="0"/>
          <w:numId w:val="4"/>
        </w:numPr>
        <w:spacing w:line="240" w:lineRule="auto"/>
        <w:rPr>
          <w:rFonts w:ascii="Verdana" w:hAnsi="Verdana"/>
        </w:rPr>
      </w:pPr>
      <w:r w:rsidRPr="00605184">
        <w:rPr>
          <w:rFonts w:ascii="Verdana" w:hAnsi="Verdana"/>
        </w:rPr>
        <w:t>Effets du stress sur les apprentissages [30 minutes]</w:t>
      </w:r>
    </w:p>
    <w:p w14:paraId="35984052" w14:textId="77777777" w:rsidR="00CC3E26" w:rsidRPr="00605184" w:rsidRDefault="00CC3E26" w:rsidP="00CC3E26">
      <w:pPr>
        <w:numPr>
          <w:ilvl w:val="0"/>
          <w:numId w:val="4"/>
        </w:numPr>
        <w:spacing w:line="240" w:lineRule="auto"/>
        <w:rPr>
          <w:rFonts w:ascii="Verdana" w:hAnsi="Verdana"/>
        </w:rPr>
      </w:pPr>
      <w:r w:rsidRPr="00605184">
        <w:rPr>
          <w:rFonts w:ascii="Verdana" w:hAnsi="Verdana"/>
        </w:rPr>
        <w:t>La motivation du chien [30 minutes]</w:t>
      </w:r>
    </w:p>
    <w:p w14:paraId="2CE85F0F" w14:textId="77777777" w:rsidR="00CC3E26" w:rsidRPr="00605184" w:rsidRDefault="00CC3E26" w:rsidP="00CC3E26">
      <w:pPr>
        <w:spacing w:line="240" w:lineRule="auto"/>
        <w:ind w:left="720"/>
        <w:rPr>
          <w:rFonts w:ascii="Verdana" w:hAnsi="Verdana"/>
        </w:rPr>
      </w:pPr>
    </w:p>
    <w:p w14:paraId="6993910C" w14:textId="77777777" w:rsidR="00CC3E26" w:rsidRPr="00605184" w:rsidRDefault="00CC3E26" w:rsidP="00CC3E26">
      <w:pPr>
        <w:spacing w:line="240" w:lineRule="auto"/>
        <w:ind w:firstLine="284"/>
        <w:rPr>
          <w:rFonts w:ascii="Verdana" w:hAnsi="Verdana"/>
          <w:b/>
          <w:bCs/>
        </w:rPr>
      </w:pPr>
      <w:r w:rsidRPr="00605184">
        <w:rPr>
          <w:rFonts w:ascii="Verdana" w:hAnsi="Verdana"/>
          <w:b/>
          <w:bCs/>
        </w:rPr>
        <w:t>Pour le dimanche, prévoir un parcours de 10/12 obstacles + ateliers pour mise en application de l'apprentissage/du renforcement d'un agrès [le tracé peut être imaginé par le candidat ou pris sur le net/livre, l’auteur doit être cité s’il est connu] pour des binômes N0 voire N1</w:t>
      </w:r>
    </w:p>
    <w:p w14:paraId="5D3067F4" w14:textId="77777777" w:rsidR="00CC3E26" w:rsidRPr="00605184" w:rsidRDefault="00CC3E26" w:rsidP="00CC3E26">
      <w:pPr>
        <w:spacing w:line="240" w:lineRule="auto"/>
        <w:ind w:firstLine="284"/>
        <w:rPr>
          <w:rFonts w:ascii="Verdana" w:hAnsi="Verdana"/>
          <w:b/>
          <w:bCs/>
        </w:rPr>
      </w:pPr>
      <w:r w:rsidRPr="00605184">
        <w:rPr>
          <w:rFonts w:ascii="Verdana" w:hAnsi="Verdana"/>
        </w:rPr>
        <w:br/>
      </w:r>
      <w:r w:rsidRPr="00605184">
        <w:rPr>
          <w:rFonts w:ascii="Verdana" w:hAnsi="Verdana"/>
          <w:b/>
          <w:bCs/>
        </w:rPr>
        <w:t>Dimanche matin</w:t>
      </w:r>
    </w:p>
    <w:p w14:paraId="2510D961" w14:textId="77777777" w:rsidR="00CC3E26" w:rsidRPr="00605184" w:rsidRDefault="00CC3E26" w:rsidP="00CC3E26">
      <w:pPr>
        <w:numPr>
          <w:ilvl w:val="0"/>
          <w:numId w:val="5"/>
        </w:numPr>
        <w:spacing w:line="240" w:lineRule="auto"/>
        <w:rPr>
          <w:rFonts w:ascii="Verdana" w:hAnsi="Verdana"/>
        </w:rPr>
      </w:pPr>
      <w:r w:rsidRPr="00605184">
        <w:rPr>
          <w:rFonts w:ascii="Verdana" w:hAnsi="Verdana"/>
        </w:rPr>
        <w:t xml:space="preserve">Règlement (diaporama) + examen théorique </w:t>
      </w:r>
      <w:r w:rsidRPr="00605184">
        <w:rPr>
          <w:rFonts w:ascii="Verdana" w:hAnsi="Verdana" w:cs="Times New Roman"/>
          <w:b/>
          <w:bCs/>
        </w:rPr>
        <w:t>(épreuve1)</w:t>
      </w:r>
      <w:r w:rsidRPr="00605184">
        <w:rPr>
          <w:rFonts w:ascii="Verdana" w:hAnsi="Verdana"/>
        </w:rPr>
        <w:t xml:space="preserve"> [1h30]</w:t>
      </w:r>
    </w:p>
    <w:p w14:paraId="12701AA2" w14:textId="77777777" w:rsidR="00CC3E26" w:rsidRPr="00605184" w:rsidRDefault="00CC3E26" w:rsidP="00CC3E26">
      <w:pPr>
        <w:numPr>
          <w:ilvl w:val="0"/>
          <w:numId w:val="5"/>
        </w:numPr>
        <w:spacing w:line="240" w:lineRule="auto"/>
        <w:rPr>
          <w:rFonts w:ascii="Verdana" w:hAnsi="Verdana"/>
        </w:rPr>
      </w:pPr>
      <w:r w:rsidRPr="00605184">
        <w:rPr>
          <w:rFonts w:ascii="Verdana" w:hAnsi="Verdana"/>
        </w:rPr>
        <w:t xml:space="preserve">Mise en œuvre des ateliers (Fin de matinée ) </w:t>
      </w:r>
      <w:r w:rsidRPr="00605184">
        <w:rPr>
          <w:rFonts w:ascii="Verdana" w:hAnsi="Verdana" w:cs="Times New Roman"/>
          <w:b/>
          <w:bCs/>
        </w:rPr>
        <w:t>(épreuve2)</w:t>
      </w:r>
    </w:p>
    <w:p w14:paraId="71BA7BC3" w14:textId="77777777" w:rsidR="00CC3E26" w:rsidRPr="00605184" w:rsidRDefault="00CC3E26" w:rsidP="00CC3E26">
      <w:pPr>
        <w:spacing w:line="240" w:lineRule="auto"/>
        <w:ind w:left="720"/>
        <w:rPr>
          <w:rFonts w:ascii="Verdana" w:hAnsi="Verdana"/>
        </w:rPr>
      </w:pPr>
    </w:p>
    <w:p w14:paraId="1A2AC98D" w14:textId="77777777" w:rsidR="00CC3E26" w:rsidRPr="00605184" w:rsidRDefault="00CC3E26" w:rsidP="00CC3E26">
      <w:pPr>
        <w:spacing w:line="240" w:lineRule="auto"/>
        <w:ind w:firstLine="284"/>
        <w:rPr>
          <w:rFonts w:ascii="Verdana" w:hAnsi="Verdana"/>
          <w:b/>
          <w:bCs/>
        </w:rPr>
      </w:pPr>
      <w:r w:rsidRPr="00605184">
        <w:rPr>
          <w:rFonts w:ascii="Verdana" w:hAnsi="Verdana"/>
          <w:b/>
          <w:bCs/>
        </w:rPr>
        <w:lastRenderedPageBreak/>
        <w:t>Dimanche après-midi</w:t>
      </w:r>
    </w:p>
    <w:p w14:paraId="7682D44D" w14:textId="77777777" w:rsidR="00CC3E26" w:rsidRPr="00605184" w:rsidRDefault="00CC3E26" w:rsidP="00CC3E26">
      <w:pPr>
        <w:numPr>
          <w:ilvl w:val="0"/>
          <w:numId w:val="6"/>
        </w:numPr>
        <w:spacing w:line="240" w:lineRule="auto"/>
        <w:rPr>
          <w:rFonts w:ascii="Verdana" w:hAnsi="Verdana"/>
        </w:rPr>
      </w:pPr>
      <w:r w:rsidRPr="00605184">
        <w:rPr>
          <w:rFonts w:ascii="Verdana" w:hAnsi="Verdana"/>
        </w:rPr>
        <w:t xml:space="preserve">Mise en œuvre des ateliers </w:t>
      </w:r>
      <w:r w:rsidRPr="00605184">
        <w:rPr>
          <w:rFonts w:ascii="Verdana" w:hAnsi="Verdana" w:cs="Times New Roman"/>
          <w:b/>
          <w:bCs/>
        </w:rPr>
        <w:t>(épreuve2)</w:t>
      </w:r>
    </w:p>
    <w:p w14:paraId="14178303" w14:textId="77777777" w:rsidR="00CC3E26" w:rsidRPr="00605184" w:rsidRDefault="00CC3E26" w:rsidP="00CC3E26">
      <w:pPr>
        <w:numPr>
          <w:ilvl w:val="0"/>
          <w:numId w:val="6"/>
        </w:numPr>
        <w:spacing w:line="240" w:lineRule="auto"/>
        <w:rPr>
          <w:rFonts w:ascii="Verdana" w:hAnsi="Verdana"/>
        </w:rPr>
      </w:pPr>
      <w:r w:rsidRPr="00605184">
        <w:rPr>
          <w:rFonts w:ascii="Verdana" w:hAnsi="Verdana"/>
        </w:rPr>
        <w:t>Bilan de formation</w:t>
      </w:r>
    </w:p>
    <w:p w14:paraId="6509D970" w14:textId="77777777" w:rsidR="00CC3E26" w:rsidRPr="00605184" w:rsidRDefault="00CC3E26" w:rsidP="00CC3E26">
      <w:pPr>
        <w:spacing w:line="240" w:lineRule="auto"/>
        <w:ind w:left="720"/>
        <w:rPr>
          <w:rFonts w:ascii="Verdana" w:hAnsi="Verdana"/>
        </w:rPr>
      </w:pPr>
      <w:r w:rsidRPr="00605184">
        <w:rPr>
          <w:rFonts w:ascii="Verdana" w:hAnsi="Verdana"/>
          <w:noProof/>
        </w:rPr>
        <w:drawing>
          <wp:anchor distT="0" distB="0" distL="114300" distR="114300" simplePos="0" relativeHeight="251659264" behindDoc="0" locked="0" layoutInCell="1" allowOverlap="1" wp14:anchorId="7A15F692" wp14:editId="37A12A43">
            <wp:simplePos x="0" y="0"/>
            <wp:positionH relativeFrom="column">
              <wp:posOffset>84455</wp:posOffset>
            </wp:positionH>
            <wp:positionV relativeFrom="paragraph">
              <wp:posOffset>154940</wp:posOffset>
            </wp:positionV>
            <wp:extent cx="612000" cy="612000"/>
            <wp:effectExtent l="0" t="0" r="0" b="0"/>
            <wp:wrapNone/>
            <wp:docPr id="939287659"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87659" name="Graphique 939287659" descr="Avertissement contour"/>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p>
    <w:p w14:paraId="45E7853D" w14:textId="77777777" w:rsidR="00CC3E26" w:rsidRPr="00605184" w:rsidRDefault="00CC3E26" w:rsidP="00CC3E26">
      <w:pPr>
        <w:pStyle w:val="Paragraphedeliste"/>
        <w:numPr>
          <w:ilvl w:val="0"/>
          <w:numId w:val="10"/>
        </w:numPr>
        <w:spacing w:line="240" w:lineRule="auto"/>
        <w:rPr>
          <w:rFonts w:ascii="Verdana" w:hAnsi="Verdana"/>
        </w:rPr>
      </w:pPr>
      <w:r w:rsidRPr="00605184">
        <w:rPr>
          <w:rFonts w:ascii="Verdana" w:hAnsi="Verdana"/>
        </w:rPr>
        <w:t>La mise en œuvre des ateliers du dimanche constitue l’évaluation pratique des moniteurs. Chacun des participants devra animer une séance complète de l’accueil de l’élève jusqu’à la fin du cours.</w:t>
      </w:r>
    </w:p>
    <w:p w14:paraId="5DEF500C" w14:textId="77777777" w:rsidR="00CC3E26" w:rsidRPr="00605184" w:rsidRDefault="00CC3E26" w:rsidP="00CC3E26">
      <w:pPr>
        <w:pStyle w:val="Paragraphedeliste"/>
        <w:numPr>
          <w:ilvl w:val="0"/>
          <w:numId w:val="10"/>
        </w:numPr>
        <w:spacing w:line="240" w:lineRule="auto"/>
        <w:rPr>
          <w:rFonts w:ascii="Verdana" w:hAnsi="Verdana"/>
        </w:rPr>
      </w:pPr>
      <w:r w:rsidRPr="00605184">
        <w:rPr>
          <w:rFonts w:ascii="Verdana" w:hAnsi="Verdana"/>
        </w:rPr>
        <w:t>Il est possible de faire la partie « règlement » et l’évaluation théorique le samedi si le temps le permet ou si l’organisation matérielle le nécessite (lieux de la salle et du terrain différents)</w:t>
      </w:r>
    </w:p>
    <w:p w14:paraId="40DEC2DD" w14:textId="77777777" w:rsidR="00CC3E26" w:rsidRPr="00605184" w:rsidRDefault="00CC3E26" w:rsidP="00CC3E26">
      <w:pPr>
        <w:pStyle w:val="Paragraphedeliste"/>
        <w:numPr>
          <w:ilvl w:val="0"/>
          <w:numId w:val="10"/>
        </w:numPr>
        <w:spacing w:line="240" w:lineRule="auto"/>
        <w:rPr>
          <w:rFonts w:ascii="Verdana" w:hAnsi="Verdana"/>
        </w:rPr>
      </w:pPr>
      <w:r w:rsidRPr="00605184">
        <w:rPr>
          <w:rFonts w:ascii="Verdana" w:hAnsi="Verdana"/>
        </w:rPr>
        <w:t>Les durées sont à titre indicatives mais la pratique doit constituer la majorité du temps.</w:t>
      </w:r>
    </w:p>
    <w:p w14:paraId="3CE65E58" w14:textId="77777777" w:rsidR="00CC3E26" w:rsidRPr="00605184" w:rsidRDefault="00CC3E26" w:rsidP="00CC3E26">
      <w:pPr>
        <w:pStyle w:val="Paragraphedeliste"/>
        <w:spacing w:line="240" w:lineRule="auto"/>
        <w:ind w:left="1494"/>
        <w:rPr>
          <w:rFonts w:ascii="Verdana" w:hAnsi="Verdana"/>
        </w:rPr>
      </w:pPr>
    </w:p>
    <w:p w14:paraId="6CBE2970" w14:textId="77777777" w:rsidR="00CC3E26" w:rsidRPr="005F446A" w:rsidRDefault="00CC3E26" w:rsidP="00CC3E26">
      <w:pPr>
        <w:pStyle w:val="Titre1"/>
        <w:numPr>
          <w:ilvl w:val="0"/>
          <w:numId w:val="1"/>
        </w:numPr>
        <w:tabs>
          <w:tab w:val="num" w:pos="360"/>
          <w:tab w:val="num" w:pos="720"/>
        </w:tabs>
        <w:spacing w:before="120"/>
        <w:ind w:left="714" w:hanging="357"/>
        <w:rPr>
          <w:bCs/>
          <w:sz w:val="22"/>
          <w:szCs w:val="22"/>
        </w:rPr>
      </w:pPr>
      <w:bookmarkStart w:id="16" w:name="_Toc155298562"/>
      <w:bookmarkStart w:id="17" w:name="_Toc155298691"/>
      <w:r w:rsidRPr="00605184">
        <w:rPr>
          <w:bCs/>
          <w:sz w:val="22"/>
          <w:szCs w:val="22"/>
        </w:rPr>
        <w:t>Organisation de l’examen :</w:t>
      </w:r>
      <w:bookmarkEnd w:id="16"/>
      <w:bookmarkEnd w:id="17"/>
    </w:p>
    <w:p w14:paraId="564894DD" w14:textId="77777777" w:rsidR="00CC3E26" w:rsidRPr="00605184" w:rsidRDefault="00CC3E26" w:rsidP="00CC3E26">
      <w:pPr>
        <w:pStyle w:val="Titre2"/>
        <w:numPr>
          <w:ilvl w:val="0"/>
          <w:numId w:val="13"/>
        </w:numPr>
        <w:tabs>
          <w:tab w:val="num" w:pos="360"/>
        </w:tabs>
        <w:ind w:left="0" w:firstLine="273"/>
        <w:rPr>
          <w:sz w:val="22"/>
          <w:szCs w:val="22"/>
        </w:rPr>
      </w:pPr>
      <w:bookmarkStart w:id="18" w:name="_Toc155298563"/>
      <w:bookmarkStart w:id="19" w:name="_Toc155298692"/>
      <w:r w:rsidRPr="00605184">
        <w:rPr>
          <w:sz w:val="22"/>
          <w:szCs w:val="22"/>
        </w:rPr>
        <w:t>Objectifs :</w:t>
      </w:r>
      <w:bookmarkEnd w:id="18"/>
      <w:bookmarkEnd w:id="19"/>
    </w:p>
    <w:p w14:paraId="3983C0C5" w14:textId="77777777" w:rsidR="00CC3E26" w:rsidRPr="00605184" w:rsidRDefault="00CC3E26" w:rsidP="00CC3E26">
      <w:pPr>
        <w:autoSpaceDE w:val="0"/>
        <w:autoSpaceDN w:val="0"/>
        <w:adjustRightInd w:val="0"/>
        <w:spacing w:line="240" w:lineRule="auto"/>
        <w:rPr>
          <w:rFonts w:ascii="Verdana" w:hAnsi="Verdana" w:cs="Times New Roman"/>
          <w:b/>
          <w:bCs/>
          <w:strike/>
        </w:rPr>
      </w:pPr>
      <w:r w:rsidRPr="00605184">
        <w:rPr>
          <w:rFonts w:ascii="Verdana" w:hAnsi="Verdana" w:cs="Times New Roman"/>
        </w:rPr>
        <w:t xml:space="preserve">L’objectif du monitorat Hoopers est de valider les compétences du candidat à enseigner le hoopers. </w:t>
      </w:r>
    </w:p>
    <w:p w14:paraId="0E872148" w14:textId="77777777" w:rsidR="00CC3E26" w:rsidRPr="00605184" w:rsidRDefault="00CC3E26" w:rsidP="00CC3E26">
      <w:pPr>
        <w:autoSpaceDE w:val="0"/>
        <w:autoSpaceDN w:val="0"/>
        <w:adjustRightInd w:val="0"/>
        <w:spacing w:line="240" w:lineRule="auto"/>
        <w:rPr>
          <w:rFonts w:ascii="Verdana" w:hAnsi="Verdana" w:cs="Times New Roman"/>
          <w:b/>
          <w:bCs/>
        </w:rPr>
      </w:pPr>
    </w:p>
    <w:p w14:paraId="71148738" w14:textId="77777777" w:rsidR="00CC3E26" w:rsidRPr="00605184" w:rsidRDefault="00CC3E26" w:rsidP="00CC3E26">
      <w:pPr>
        <w:pStyle w:val="Titre2"/>
        <w:numPr>
          <w:ilvl w:val="0"/>
          <w:numId w:val="13"/>
        </w:numPr>
        <w:tabs>
          <w:tab w:val="num" w:pos="360"/>
        </w:tabs>
        <w:ind w:left="0" w:firstLine="273"/>
        <w:rPr>
          <w:sz w:val="22"/>
          <w:szCs w:val="22"/>
        </w:rPr>
      </w:pPr>
      <w:bookmarkStart w:id="20" w:name="_Toc155298564"/>
      <w:bookmarkStart w:id="21" w:name="_Toc155298693"/>
      <w:r w:rsidRPr="00605184">
        <w:rPr>
          <w:sz w:val="22"/>
          <w:szCs w:val="22"/>
        </w:rPr>
        <w:t>Les épreuves :</w:t>
      </w:r>
      <w:bookmarkEnd w:id="20"/>
      <w:bookmarkEnd w:id="21"/>
    </w:p>
    <w:p w14:paraId="3B9454CC"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 xml:space="preserve">L’examen est supervisé par l’intervenant du stage. </w:t>
      </w:r>
    </w:p>
    <w:p w14:paraId="4485EDDA"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Pour réussir l’examen, il sera nécessaire d’obtenir au moins 80% de bonnes réponses au questionnaire théorique et valider au moins 70% des items de la partie pratique</w:t>
      </w:r>
    </w:p>
    <w:p w14:paraId="61029292" w14:textId="77777777" w:rsidR="00CC3E26" w:rsidRPr="00605184" w:rsidRDefault="00CC3E26" w:rsidP="00CC3E26">
      <w:pPr>
        <w:autoSpaceDE w:val="0"/>
        <w:autoSpaceDN w:val="0"/>
        <w:adjustRightInd w:val="0"/>
        <w:spacing w:line="240" w:lineRule="auto"/>
        <w:rPr>
          <w:rFonts w:ascii="Verdana" w:hAnsi="Verdana" w:cs="Times New Roman"/>
          <w:b/>
          <w:bCs/>
        </w:rPr>
      </w:pPr>
    </w:p>
    <w:p w14:paraId="3ABDC4BB" w14:textId="77777777" w:rsidR="00CC3E26" w:rsidRPr="00605184" w:rsidRDefault="00CC3E26" w:rsidP="00CC3E26">
      <w:pPr>
        <w:pStyle w:val="Titre2"/>
        <w:numPr>
          <w:ilvl w:val="0"/>
          <w:numId w:val="13"/>
        </w:numPr>
        <w:tabs>
          <w:tab w:val="num" w:pos="360"/>
        </w:tabs>
        <w:ind w:left="0" w:firstLine="273"/>
        <w:rPr>
          <w:sz w:val="22"/>
          <w:szCs w:val="22"/>
        </w:rPr>
      </w:pPr>
      <w:bookmarkStart w:id="22" w:name="_Toc155298565"/>
      <w:bookmarkStart w:id="23" w:name="_Toc155298694"/>
      <w:r w:rsidRPr="00605184">
        <w:rPr>
          <w:sz w:val="22"/>
          <w:szCs w:val="22"/>
        </w:rPr>
        <w:t>Déroulement de la journée d’examen (DIMANCHE):</w:t>
      </w:r>
      <w:bookmarkEnd w:id="22"/>
      <w:bookmarkEnd w:id="23"/>
    </w:p>
    <w:p w14:paraId="1D30FDAC"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8h30 - 9h : Accueil des candidats</w:t>
      </w:r>
    </w:p>
    <w:p w14:paraId="7B806AC0"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9h-10h : règlement (diaporama)</w:t>
      </w:r>
    </w:p>
    <w:p w14:paraId="088C3B98"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 xml:space="preserve">10h00 - 10h30 : Contrôle des connaissances par questionnaire </w:t>
      </w:r>
      <w:r w:rsidRPr="00605184">
        <w:rPr>
          <w:rFonts w:ascii="Verdana" w:hAnsi="Verdana" w:cs="Times New Roman"/>
          <w:b/>
          <w:bCs/>
        </w:rPr>
        <w:t>(épreuve1)</w:t>
      </w:r>
    </w:p>
    <w:p w14:paraId="06D6E2CE"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10h30 - 11h00 : Pause et détente des chiens. [Correction des questionnaires par l’intervenant]</w:t>
      </w:r>
    </w:p>
    <w:p w14:paraId="7CC7AF3B"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Ordre de passage des candidats sur le terrain (les candidats jouent également les élèves s’il n’y a pas d’autres possibilités)</w:t>
      </w:r>
    </w:p>
    <w:p w14:paraId="139A65B2"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 xml:space="preserve">11h30 - 12h30 : Contrôle des compétences </w:t>
      </w:r>
      <w:r w:rsidRPr="00605184">
        <w:rPr>
          <w:rFonts w:ascii="Verdana" w:hAnsi="Verdana" w:cs="Times New Roman"/>
          <w:b/>
          <w:bCs/>
        </w:rPr>
        <w:t>(épreuve 2)</w:t>
      </w:r>
    </w:p>
    <w:p w14:paraId="253C0980"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12h30 - 13h30 : Pause déjeuner</w:t>
      </w:r>
    </w:p>
    <w:p w14:paraId="0B4530F2"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13h30 - 17h30 : Suite du contrôle des compétences</w:t>
      </w:r>
      <w:r w:rsidRPr="00605184">
        <w:rPr>
          <w:rFonts w:ascii="Verdana" w:hAnsi="Verdana" w:cs="Times New Roman"/>
          <w:b/>
          <w:bCs/>
        </w:rPr>
        <w:t>(épreuve 2)</w:t>
      </w:r>
    </w:p>
    <w:p w14:paraId="7873654A" w14:textId="77777777" w:rsidR="00CC3E26" w:rsidRPr="00605184" w:rsidRDefault="00CC3E26" w:rsidP="00CC3E26">
      <w:pPr>
        <w:autoSpaceDE w:val="0"/>
        <w:autoSpaceDN w:val="0"/>
        <w:adjustRightInd w:val="0"/>
        <w:spacing w:line="240" w:lineRule="auto"/>
        <w:ind w:left="708"/>
        <w:rPr>
          <w:rFonts w:ascii="Verdana" w:hAnsi="Verdana" w:cs="Times New Roman"/>
        </w:rPr>
      </w:pPr>
      <w:r w:rsidRPr="00605184">
        <w:rPr>
          <w:rFonts w:ascii="Verdana" w:hAnsi="Verdana" w:cs="Times New Roman"/>
        </w:rPr>
        <w:t>18h00 : Annonce des résultats</w:t>
      </w:r>
    </w:p>
    <w:p w14:paraId="7E01BC9E"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Remarque : si le nombre de candidats est faible, l’épreuve théorique peut être effectuée le samedi fin de journée.</w:t>
      </w:r>
    </w:p>
    <w:p w14:paraId="23ADF99A" w14:textId="77777777" w:rsidR="00CC3E26" w:rsidRPr="00605184" w:rsidRDefault="00CC3E26" w:rsidP="00CC3E26">
      <w:pPr>
        <w:autoSpaceDE w:val="0"/>
        <w:autoSpaceDN w:val="0"/>
        <w:adjustRightInd w:val="0"/>
        <w:spacing w:line="240" w:lineRule="auto"/>
        <w:rPr>
          <w:rFonts w:ascii="Verdana" w:hAnsi="Verdana" w:cs="Times New Roman"/>
        </w:rPr>
      </w:pPr>
    </w:p>
    <w:p w14:paraId="644D5AB1" w14:textId="77777777" w:rsidR="00CC3E26" w:rsidRPr="00605184" w:rsidRDefault="00CC3E26" w:rsidP="00CC3E26">
      <w:pPr>
        <w:autoSpaceDE w:val="0"/>
        <w:autoSpaceDN w:val="0"/>
        <w:adjustRightInd w:val="0"/>
        <w:spacing w:line="240" w:lineRule="auto"/>
        <w:rPr>
          <w:rFonts w:ascii="Verdana" w:hAnsi="Verdana" w:cs="Times New Roman"/>
          <w:b/>
          <w:bCs/>
        </w:rPr>
      </w:pPr>
      <w:r w:rsidRPr="00605184">
        <w:rPr>
          <w:rFonts w:ascii="Verdana" w:hAnsi="Verdana" w:cs="Times New Roman"/>
          <w:b/>
          <w:bCs/>
        </w:rPr>
        <w:t>Epreuve 1 : Contrôle des connaissances</w:t>
      </w:r>
    </w:p>
    <w:p w14:paraId="069D18AA"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 xml:space="preserve">Elle se déroule sous forme d’un questionnaire d’une vingtaine de questions. Cette épreuve dure 30 mn. L’intervenant du stage aura préparé ce questionnaire. </w:t>
      </w:r>
    </w:p>
    <w:p w14:paraId="53C7D57F"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Contenu du questionnaire :</w:t>
      </w:r>
    </w:p>
    <w:p w14:paraId="34565BA1" w14:textId="77777777" w:rsidR="00CC3E26" w:rsidRPr="00605184" w:rsidRDefault="00CC3E26" w:rsidP="00CC3E26">
      <w:pPr>
        <w:pStyle w:val="Paragraphedeliste"/>
        <w:numPr>
          <w:ilvl w:val="0"/>
          <w:numId w:val="8"/>
        </w:numPr>
        <w:spacing w:after="160" w:line="259" w:lineRule="auto"/>
        <w:rPr>
          <w:rFonts w:ascii="Verdana" w:hAnsi="Verdana"/>
        </w:rPr>
      </w:pPr>
      <w:r w:rsidRPr="00605184">
        <w:rPr>
          <w:rFonts w:ascii="Verdana" w:hAnsi="Verdana"/>
        </w:rPr>
        <w:t>APPRENTISSAGE</w:t>
      </w:r>
    </w:p>
    <w:p w14:paraId="7005F7F1" w14:textId="77777777" w:rsidR="00CC3E26" w:rsidRPr="00605184" w:rsidRDefault="00CC3E26" w:rsidP="00CC3E26">
      <w:pPr>
        <w:pStyle w:val="Paragraphedeliste"/>
        <w:numPr>
          <w:ilvl w:val="0"/>
          <w:numId w:val="8"/>
        </w:numPr>
        <w:spacing w:after="160" w:line="259" w:lineRule="auto"/>
        <w:rPr>
          <w:rFonts w:ascii="Verdana" w:hAnsi="Verdana"/>
        </w:rPr>
      </w:pPr>
      <w:r w:rsidRPr="00605184">
        <w:rPr>
          <w:rFonts w:ascii="Verdana" w:hAnsi="Verdana"/>
        </w:rPr>
        <w:t>AGRES</w:t>
      </w:r>
    </w:p>
    <w:p w14:paraId="3005CB31" w14:textId="77777777" w:rsidR="00CC3E26" w:rsidRPr="00605184" w:rsidRDefault="00CC3E26" w:rsidP="00CC3E26">
      <w:pPr>
        <w:pStyle w:val="Paragraphedeliste"/>
        <w:numPr>
          <w:ilvl w:val="0"/>
          <w:numId w:val="8"/>
        </w:numPr>
        <w:spacing w:after="160" w:line="259" w:lineRule="auto"/>
        <w:rPr>
          <w:rFonts w:ascii="Verdana" w:hAnsi="Verdana"/>
        </w:rPr>
      </w:pPr>
      <w:r w:rsidRPr="00605184">
        <w:rPr>
          <w:rFonts w:ascii="Verdana" w:hAnsi="Verdana"/>
        </w:rPr>
        <w:t>COURS DE HOOPERS</w:t>
      </w:r>
    </w:p>
    <w:p w14:paraId="6950ED57" w14:textId="77777777" w:rsidR="00CC3E26" w:rsidRPr="00605184" w:rsidRDefault="00CC3E26" w:rsidP="00CC3E26">
      <w:pPr>
        <w:pStyle w:val="Paragraphedeliste"/>
        <w:numPr>
          <w:ilvl w:val="0"/>
          <w:numId w:val="8"/>
        </w:numPr>
        <w:spacing w:after="160" w:line="259" w:lineRule="auto"/>
        <w:rPr>
          <w:rFonts w:ascii="Verdana" w:hAnsi="Verdana"/>
        </w:rPr>
      </w:pPr>
      <w:r w:rsidRPr="00605184">
        <w:rPr>
          <w:rFonts w:ascii="Verdana" w:hAnsi="Verdana"/>
        </w:rPr>
        <w:t>REGLEMENT</w:t>
      </w:r>
    </w:p>
    <w:p w14:paraId="60AE1AF0" w14:textId="77777777" w:rsidR="00CC3E26" w:rsidRPr="00605184" w:rsidRDefault="00CC3E26" w:rsidP="00CC3E26">
      <w:pPr>
        <w:autoSpaceDE w:val="0"/>
        <w:autoSpaceDN w:val="0"/>
        <w:adjustRightInd w:val="0"/>
        <w:spacing w:line="240" w:lineRule="auto"/>
        <w:rPr>
          <w:rFonts w:ascii="Verdana" w:hAnsi="Verdana" w:cs="Times New Roman"/>
        </w:rPr>
      </w:pPr>
    </w:p>
    <w:p w14:paraId="124C5E74" w14:textId="77777777" w:rsidR="00CC3E26" w:rsidRPr="00605184" w:rsidRDefault="00CC3E26" w:rsidP="00CC3E26">
      <w:pPr>
        <w:autoSpaceDE w:val="0"/>
        <w:autoSpaceDN w:val="0"/>
        <w:adjustRightInd w:val="0"/>
        <w:spacing w:line="240" w:lineRule="auto"/>
        <w:rPr>
          <w:rFonts w:ascii="Verdana" w:hAnsi="Verdana" w:cs="Times New Roman"/>
          <w:b/>
          <w:bCs/>
        </w:rPr>
      </w:pPr>
      <w:r w:rsidRPr="00605184">
        <w:rPr>
          <w:rFonts w:ascii="Verdana" w:hAnsi="Verdana" w:cs="Times New Roman"/>
          <w:b/>
          <w:bCs/>
        </w:rPr>
        <w:lastRenderedPageBreak/>
        <w:t>Epreuve 2 : Contrôle des compétences (Annexes 1) – 15 minutes / candidat</w:t>
      </w:r>
    </w:p>
    <w:p w14:paraId="16D045E2"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Le candidat pose l’atelier qu’il aura construit ou sélectionné.</w:t>
      </w:r>
    </w:p>
    <w:p w14:paraId="4F15BC5A"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Il accueille le binôme et donne les consignes liées au bien-être animal.</w:t>
      </w:r>
    </w:p>
    <w:p w14:paraId="0FE7ACF4"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Il définit l‘objectif de sa leçon et la situe dans une progression (prérequis). Il fait évoluer les conducteurs et leur chien après les avoir conseillés, apporte les corrections ; il fait une synthèse du travail et conclu</w:t>
      </w:r>
      <w:r>
        <w:rPr>
          <w:rFonts w:ascii="Verdana" w:hAnsi="Verdana" w:cs="Times New Roman"/>
        </w:rPr>
        <w:t>t</w:t>
      </w:r>
      <w:r w:rsidRPr="00605184">
        <w:rPr>
          <w:rFonts w:ascii="Verdana" w:hAnsi="Verdana" w:cs="Times New Roman"/>
        </w:rPr>
        <w:t xml:space="preserve"> en fixant les prochains objectifs.</w:t>
      </w:r>
    </w:p>
    <w:p w14:paraId="45E2C177"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Il doit s’adapter pour cela à la taille, l‘âge et la morphologie de chaque chien et aux possibilités de chaque conducteur.</w:t>
      </w:r>
    </w:p>
    <w:p w14:paraId="2724CE3F" w14:textId="77777777" w:rsidR="00CC3E26" w:rsidRPr="00605184" w:rsidRDefault="00CC3E26" w:rsidP="00CC3E26">
      <w:pPr>
        <w:autoSpaceDE w:val="0"/>
        <w:autoSpaceDN w:val="0"/>
        <w:adjustRightInd w:val="0"/>
        <w:spacing w:line="240" w:lineRule="auto"/>
        <w:rPr>
          <w:rFonts w:ascii="Verdana" w:hAnsi="Verdana" w:cs="Times New Roman"/>
          <w:b/>
          <w:bCs/>
        </w:rPr>
      </w:pPr>
    </w:p>
    <w:p w14:paraId="4A08FC76" w14:textId="77777777" w:rsidR="00CC3E26" w:rsidRPr="00605184" w:rsidRDefault="00CC3E26" w:rsidP="00CC3E26">
      <w:pPr>
        <w:pStyle w:val="Titre2"/>
        <w:numPr>
          <w:ilvl w:val="0"/>
          <w:numId w:val="13"/>
        </w:numPr>
        <w:tabs>
          <w:tab w:val="num" w:pos="360"/>
        </w:tabs>
        <w:ind w:left="0" w:firstLine="273"/>
        <w:rPr>
          <w:sz w:val="22"/>
          <w:szCs w:val="22"/>
        </w:rPr>
      </w:pPr>
      <w:bookmarkStart w:id="24" w:name="_Toc155298566"/>
      <w:bookmarkStart w:id="25" w:name="_Toc155298695"/>
      <w:r w:rsidRPr="00605184">
        <w:rPr>
          <w:sz w:val="22"/>
          <w:szCs w:val="22"/>
        </w:rPr>
        <w:t>L’évaluation :</w:t>
      </w:r>
      <w:bookmarkEnd w:id="24"/>
      <w:bookmarkEnd w:id="25"/>
      <w:r w:rsidRPr="00605184">
        <w:rPr>
          <w:sz w:val="22"/>
          <w:szCs w:val="22"/>
        </w:rPr>
        <w:t xml:space="preserve"> </w:t>
      </w:r>
    </w:p>
    <w:p w14:paraId="55CA0FD6"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Elle se fait en utilisant les fiches de contrôle fournies. Le CTT conserve la liste des candidats et la liste des moniteurs reçus à l’examen.</w:t>
      </w:r>
    </w:p>
    <w:p w14:paraId="43CE5DD5" w14:textId="77777777" w:rsidR="00CC3E26" w:rsidRPr="00605184" w:rsidRDefault="00CC3E26" w:rsidP="00CC3E26">
      <w:pPr>
        <w:autoSpaceDE w:val="0"/>
        <w:autoSpaceDN w:val="0"/>
        <w:adjustRightInd w:val="0"/>
        <w:spacing w:line="240" w:lineRule="auto"/>
        <w:rPr>
          <w:rFonts w:ascii="Verdana" w:hAnsi="Verdana" w:cs="Times New Roman"/>
        </w:rPr>
      </w:pPr>
    </w:p>
    <w:p w14:paraId="5EF28D18" w14:textId="77777777" w:rsidR="00CC3E26" w:rsidRPr="00605184" w:rsidRDefault="00CC3E26" w:rsidP="00CC3E26">
      <w:pPr>
        <w:pStyle w:val="Titre2"/>
        <w:numPr>
          <w:ilvl w:val="0"/>
          <w:numId w:val="13"/>
        </w:numPr>
        <w:tabs>
          <w:tab w:val="num" w:pos="360"/>
        </w:tabs>
        <w:ind w:left="0" w:firstLine="273"/>
        <w:rPr>
          <w:sz w:val="22"/>
          <w:szCs w:val="22"/>
        </w:rPr>
      </w:pPr>
      <w:bookmarkStart w:id="26" w:name="_Toc155298567"/>
      <w:bookmarkStart w:id="27" w:name="_Toc155298696"/>
      <w:r w:rsidRPr="00605184">
        <w:rPr>
          <w:sz w:val="22"/>
          <w:szCs w:val="22"/>
        </w:rPr>
        <w:t xml:space="preserve">Les résultats (Annexe </w:t>
      </w:r>
      <w:r>
        <w:rPr>
          <w:sz w:val="22"/>
          <w:szCs w:val="22"/>
        </w:rPr>
        <w:t>2</w:t>
      </w:r>
      <w:r w:rsidRPr="00605184">
        <w:rPr>
          <w:sz w:val="22"/>
          <w:szCs w:val="22"/>
        </w:rPr>
        <w:t>) :</w:t>
      </w:r>
      <w:bookmarkEnd w:id="26"/>
      <w:bookmarkEnd w:id="27"/>
    </w:p>
    <w:p w14:paraId="1A1BADF5" w14:textId="77777777" w:rsidR="00CC3E26" w:rsidRPr="00605184" w:rsidRDefault="00CC3E26" w:rsidP="00CC3E26">
      <w:pPr>
        <w:autoSpaceDE w:val="0"/>
        <w:autoSpaceDN w:val="0"/>
        <w:adjustRightInd w:val="0"/>
        <w:spacing w:line="240" w:lineRule="auto"/>
        <w:rPr>
          <w:rFonts w:ascii="Verdana" w:hAnsi="Verdana" w:cs="Times New Roman"/>
        </w:rPr>
      </w:pPr>
      <w:r w:rsidRPr="00605184">
        <w:rPr>
          <w:rFonts w:ascii="Verdana" w:hAnsi="Verdana" w:cs="Times New Roman"/>
        </w:rPr>
        <w:t>Ils sont communiqués aux candidats à la fin de la journée.</w:t>
      </w:r>
    </w:p>
    <w:p w14:paraId="32ED5A7C" w14:textId="77777777" w:rsidR="00CC3E26" w:rsidRPr="00605184" w:rsidRDefault="00CC3E26" w:rsidP="00CC3E26">
      <w:pPr>
        <w:spacing w:line="240" w:lineRule="auto"/>
        <w:ind w:left="1134"/>
        <w:rPr>
          <w:rFonts w:ascii="Verdana" w:hAnsi="Verdana"/>
        </w:rPr>
        <w:sectPr w:rsidR="00CC3E26" w:rsidRPr="00605184" w:rsidSect="00CC3E26">
          <w:headerReference w:type="even" r:id="rId7"/>
          <w:headerReference w:type="default" r:id="rId8"/>
          <w:headerReference w:type="first" r:id="rId9"/>
          <w:pgSz w:w="11906" w:h="16838"/>
          <w:pgMar w:top="1440" w:right="1080" w:bottom="1440" w:left="1080" w:header="708" w:footer="708" w:gutter="0"/>
          <w:cols w:space="708"/>
          <w:docGrid w:linePitch="360"/>
        </w:sectPr>
      </w:pPr>
    </w:p>
    <w:tbl>
      <w:tblPr>
        <w:tblStyle w:val="Grilledutableau"/>
        <w:tblW w:w="10490" w:type="dxa"/>
        <w:tblInd w:w="-714" w:type="dxa"/>
        <w:tblLook w:val="04A0" w:firstRow="1" w:lastRow="0" w:firstColumn="1" w:lastColumn="0" w:noHBand="0" w:noVBand="1"/>
      </w:tblPr>
      <w:tblGrid>
        <w:gridCol w:w="2845"/>
        <w:gridCol w:w="4560"/>
        <w:gridCol w:w="3085"/>
      </w:tblGrid>
      <w:tr w:rsidR="00CC3E26" w:rsidRPr="00605184" w14:paraId="06E26892" w14:textId="77777777" w:rsidTr="00C57604">
        <w:tc>
          <w:tcPr>
            <w:tcW w:w="2845" w:type="dxa"/>
          </w:tcPr>
          <w:p w14:paraId="56B50FA7" w14:textId="77777777" w:rsidR="00CC3E26" w:rsidRPr="00605184" w:rsidRDefault="00CC3E26" w:rsidP="00C57604">
            <w:pPr>
              <w:rPr>
                <w:rFonts w:ascii="Verdana" w:hAnsi="Verdana"/>
                <w:b/>
                <w:bCs/>
                <w:sz w:val="36"/>
                <w:szCs w:val="36"/>
              </w:rPr>
            </w:pPr>
            <w:r w:rsidRPr="00605184">
              <w:rPr>
                <w:rFonts w:ascii="Verdana" w:hAnsi="Verdana"/>
                <w:b/>
                <w:bCs/>
                <w:noProof/>
                <w:sz w:val="36"/>
                <w:szCs w:val="36"/>
              </w:rPr>
              <w:lastRenderedPageBreak/>
              <w:drawing>
                <wp:inline distT="0" distB="0" distL="0" distR="0" wp14:anchorId="3CDF237B" wp14:editId="5761090A">
                  <wp:extent cx="895350" cy="866775"/>
                  <wp:effectExtent l="0" t="0" r="0" b="9525"/>
                  <wp:docPr id="689305202" name="Image 7" descr="LOGO SCC POSITIF-RVB">
                    <a:extLst xmlns:a="http://schemas.openxmlformats.org/drawingml/2006/main">
                      <a:ext uri="{FF2B5EF4-FFF2-40B4-BE49-F238E27FC236}">
                        <a16:creationId xmlns:a16="http://schemas.microsoft.com/office/drawing/2014/main" id="{56371ABE-ABB9-4506-B996-7BF9E0270061}"/>
                      </a:ext>
                    </a:extLst>
                  </wp:docPr>
                  <wp:cNvGraphicFramePr/>
                  <a:graphic xmlns:a="http://schemas.openxmlformats.org/drawingml/2006/main">
                    <a:graphicData uri="http://schemas.openxmlformats.org/drawingml/2006/picture">
                      <pic:pic xmlns:pic="http://schemas.openxmlformats.org/drawingml/2006/picture">
                        <pic:nvPicPr>
                          <pic:cNvPr id="8" name="Image 7" descr="LOGO SCC POSITIF-RVB">
                            <a:extLst>
                              <a:ext uri="{FF2B5EF4-FFF2-40B4-BE49-F238E27FC236}">
                                <a16:creationId xmlns:a16="http://schemas.microsoft.com/office/drawing/2014/main" id="{56371ABE-ABB9-4506-B996-7BF9E027006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575" cy="866993"/>
                          </a:xfrm>
                          <a:prstGeom prst="rect">
                            <a:avLst/>
                          </a:prstGeom>
                          <a:noFill/>
                          <a:ln>
                            <a:noFill/>
                          </a:ln>
                        </pic:spPr>
                      </pic:pic>
                    </a:graphicData>
                  </a:graphic>
                </wp:inline>
              </w:drawing>
            </w:r>
          </w:p>
        </w:tc>
        <w:tc>
          <w:tcPr>
            <w:tcW w:w="4560" w:type="dxa"/>
            <w:vAlign w:val="center"/>
          </w:tcPr>
          <w:p w14:paraId="7B2653E1" w14:textId="77777777" w:rsidR="00CC3E26" w:rsidRPr="00605184" w:rsidRDefault="00CC3E26" w:rsidP="00C57604">
            <w:pPr>
              <w:autoSpaceDE w:val="0"/>
              <w:autoSpaceDN w:val="0"/>
              <w:adjustRightInd w:val="0"/>
              <w:jc w:val="center"/>
              <w:rPr>
                <w:rFonts w:ascii="Verdana" w:hAnsi="Verdana" w:cs="TimesNewRomanPS-BoldMT"/>
                <w:b/>
                <w:bCs/>
                <w:sz w:val="32"/>
                <w:szCs w:val="32"/>
              </w:rPr>
            </w:pPr>
            <w:r w:rsidRPr="00605184">
              <w:rPr>
                <w:rFonts w:ascii="Verdana" w:hAnsi="Verdana" w:cs="TimesNewRomanPS-BoldMT"/>
                <w:b/>
                <w:bCs/>
                <w:sz w:val="32"/>
                <w:szCs w:val="32"/>
              </w:rPr>
              <w:t>Examen de</w:t>
            </w:r>
          </w:p>
          <w:p w14:paraId="086CD341" w14:textId="77777777" w:rsidR="00CC3E26" w:rsidRPr="00605184" w:rsidRDefault="00CC3E26" w:rsidP="00C57604">
            <w:pPr>
              <w:autoSpaceDE w:val="0"/>
              <w:autoSpaceDN w:val="0"/>
              <w:adjustRightInd w:val="0"/>
              <w:jc w:val="center"/>
              <w:rPr>
                <w:rFonts w:ascii="Verdana" w:hAnsi="Verdana" w:cs="TimesNewRomanPS-BoldMT"/>
                <w:b/>
                <w:bCs/>
                <w:sz w:val="32"/>
                <w:szCs w:val="32"/>
              </w:rPr>
            </w:pPr>
            <w:r w:rsidRPr="00605184">
              <w:rPr>
                <w:rFonts w:ascii="Verdana" w:hAnsi="Verdana" w:cs="TimesNewRomanPS-BoldMT"/>
                <w:b/>
                <w:bCs/>
                <w:sz w:val="32"/>
                <w:szCs w:val="32"/>
              </w:rPr>
              <w:t>Moniteur de HOOPERS</w:t>
            </w:r>
          </w:p>
          <w:p w14:paraId="51F12979" w14:textId="77777777" w:rsidR="00CC3E26" w:rsidRPr="00605184" w:rsidRDefault="00CC3E26" w:rsidP="00C57604">
            <w:pPr>
              <w:jc w:val="center"/>
              <w:rPr>
                <w:rFonts w:ascii="Verdana" w:hAnsi="Verdana"/>
                <w:b/>
                <w:bCs/>
                <w:sz w:val="32"/>
                <w:szCs w:val="32"/>
              </w:rPr>
            </w:pPr>
            <w:r w:rsidRPr="00605184">
              <w:rPr>
                <w:rFonts w:ascii="Verdana" w:hAnsi="Verdana" w:cs="TimesNewRomanPS-BoldMT"/>
                <w:b/>
                <w:bCs/>
                <w:sz w:val="32"/>
                <w:szCs w:val="32"/>
              </w:rPr>
              <w:t>de la CNEAC</w:t>
            </w:r>
          </w:p>
        </w:tc>
        <w:tc>
          <w:tcPr>
            <w:tcW w:w="3085" w:type="dxa"/>
          </w:tcPr>
          <w:p w14:paraId="2BD0DE06" w14:textId="77777777" w:rsidR="00CC3E26" w:rsidRPr="00605184" w:rsidRDefault="00CC3E26" w:rsidP="00C57604">
            <w:pPr>
              <w:jc w:val="right"/>
              <w:rPr>
                <w:rFonts w:ascii="Verdana" w:hAnsi="Verdana"/>
                <w:b/>
                <w:bCs/>
                <w:sz w:val="36"/>
                <w:szCs w:val="36"/>
              </w:rPr>
            </w:pPr>
            <w:r w:rsidRPr="00605184">
              <w:rPr>
                <w:rFonts w:ascii="Verdana" w:hAnsi="Verdana"/>
                <w:b/>
                <w:bCs/>
                <w:noProof/>
                <w:sz w:val="36"/>
                <w:szCs w:val="36"/>
              </w:rPr>
              <w:drawing>
                <wp:inline distT="0" distB="0" distL="0" distR="0" wp14:anchorId="40A498ED" wp14:editId="1707CE12">
                  <wp:extent cx="981075" cy="882650"/>
                  <wp:effectExtent l="0" t="0" r="9525" b="0"/>
                  <wp:docPr id="1875179492" name="Image 9" descr="CNEAC">
                    <a:extLst xmlns:a="http://schemas.openxmlformats.org/drawingml/2006/main">
                      <a:ext uri="{FF2B5EF4-FFF2-40B4-BE49-F238E27FC236}">
                        <a16:creationId xmlns:a16="http://schemas.microsoft.com/office/drawing/2014/main" id="{4CA7BA45-5C56-4467-B9A5-7AA769DD2EC1}"/>
                      </a:ext>
                    </a:extLst>
                  </wp:docPr>
                  <wp:cNvGraphicFramePr/>
                  <a:graphic xmlns:a="http://schemas.openxmlformats.org/drawingml/2006/main">
                    <a:graphicData uri="http://schemas.openxmlformats.org/drawingml/2006/picture">
                      <pic:pic xmlns:pic="http://schemas.openxmlformats.org/drawingml/2006/picture">
                        <pic:nvPicPr>
                          <pic:cNvPr id="10" name="Image 9" descr="CNEAC">
                            <a:extLst>
                              <a:ext uri="{FF2B5EF4-FFF2-40B4-BE49-F238E27FC236}">
                                <a16:creationId xmlns:a16="http://schemas.microsoft.com/office/drawing/2014/main" id="{4CA7BA45-5C56-4467-B9A5-7AA769DD2EC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227" cy="882787"/>
                          </a:xfrm>
                          <a:prstGeom prst="rect">
                            <a:avLst/>
                          </a:prstGeom>
                          <a:noFill/>
                          <a:ln>
                            <a:noFill/>
                          </a:ln>
                        </pic:spPr>
                      </pic:pic>
                    </a:graphicData>
                  </a:graphic>
                </wp:inline>
              </w:drawing>
            </w:r>
          </w:p>
        </w:tc>
      </w:tr>
    </w:tbl>
    <w:p w14:paraId="36D25B18" w14:textId="77777777" w:rsidR="00CC3E26" w:rsidRDefault="00CC3E26" w:rsidP="00CC3E26">
      <w:pPr>
        <w:autoSpaceDE w:val="0"/>
        <w:autoSpaceDN w:val="0"/>
        <w:adjustRightInd w:val="0"/>
        <w:spacing w:line="240" w:lineRule="auto"/>
        <w:jc w:val="center"/>
        <w:rPr>
          <w:rFonts w:ascii="Verdana" w:hAnsi="Verdana" w:cs="Times New Roman"/>
          <w:b/>
          <w:bCs/>
          <w:color w:val="000000"/>
          <w:sz w:val="32"/>
          <w:szCs w:val="24"/>
        </w:rPr>
      </w:pPr>
      <w:r w:rsidRPr="00605184">
        <w:rPr>
          <w:rFonts w:ascii="Verdana" w:hAnsi="Verdana" w:cs="Times New Roman"/>
          <w:b/>
          <w:bCs/>
          <w:color w:val="000000"/>
          <w:sz w:val="32"/>
          <w:szCs w:val="24"/>
        </w:rPr>
        <w:t xml:space="preserve">ANNEXE </w:t>
      </w:r>
      <w:r>
        <w:rPr>
          <w:rFonts w:ascii="Verdana" w:hAnsi="Verdana" w:cs="Times New Roman"/>
          <w:b/>
          <w:bCs/>
          <w:color w:val="000000"/>
          <w:sz w:val="32"/>
          <w:szCs w:val="24"/>
        </w:rPr>
        <w:t>1</w:t>
      </w:r>
    </w:p>
    <w:p w14:paraId="3EFD6815" w14:textId="77777777" w:rsidR="00CC3E26" w:rsidRPr="00616062" w:rsidRDefault="00CC3E26" w:rsidP="00CC3E26">
      <w:pPr>
        <w:autoSpaceDE w:val="0"/>
        <w:autoSpaceDN w:val="0"/>
        <w:adjustRightInd w:val="0"/>
        <w:spacing w:line="240" w:lineRule="auto"/>
        <w:jc w:val="center"/>
        <w:rPr>
          <w:rFonts w:ascii="Verdana" w:hAnsi="Verdana" w:cs="Times New Roman"/>
          <w:b/>
          <w:bCs/>
          <w:color w:val="000000"/>
          <w:sz w:val="16"/>
          <w:szCs w:val="16"/>
        </w:rPr>
      </w:pPr>
    </w:p>
    <w:p w14:paraId="1A8EC898" w14:textId="77777777" w:rsidR="00CC3E26" w:rsidRPr="00605184" w:rsidRDefault="00CC3E26" w:rsidP="00CC3E26">
      <w:pPr>
        <w:jc w:val="center"/>
        <w:rPr>
          <w:rFonts w:ascii="Verdana" w:hAnsi="Verdana"/>
          <w:sz w:val="40"/>
        </w:rPr>
      </w:pPr>
      <w:r w:rsidRPr="00605184">
        <w:rPr>
          <w:rFonts w:ascii="Verdana" w:hAnsi="Verdana" w:cs="TimesNewRomanPS-BoldMT"/>
          <w:b/>
          <w:bCs/>
          <w:sz w:val="34"/>
          <w:szCs w:val="24"/>
        </w:rPr>
        <w:t>CONTROLE DES COMPETENCES</w:t>
      </w:r>
    </w:p>
    <w:p w14:paraId="72B23653" w14:textId="77777777" w:rsidR="00CC3E26" w:rsidRPr="00605184" w:rsidRDefault="00CC3E26" w:rsidP="00CC3E26">
      <w:pPr>
        <w:ind w:left="-709"/>
        <w:rPr>
          <w:rFonts w:ascii="Verdana" w:hAnsi="Verdana"/>
          <w:sz w:val="28"/>
          <w:szCs w:val="28"/>
        </w:rPr>
      </w:pPr>
      <w:r w:rsidRPr="00605184">
        <w:rPr>
          <w:rFonts w:ascii="Verdana" w:hAnsi="Verdana"/>
          <w:b/>
          <w:sz w:val="28"/>
          <w:szCs w:val="28"/>
        </w:rPr>
        <w:t>NOM :</w:t>
      </w:r>
      <w:r w:rsidRPr="00605184">
        <w:rPr>
          <w:rFonts w:ascii="Verdana" w:hAnsi="Verdana"/>
          <w:sz w:val="28"/>
          <w:szCs w:val="28"/>
        </w:rPr>
        <w:t xml:space="preserve"> ……………………………………</w:t>
      </w:r>
      <w:r w:rsidRPr="00605184">
        <w:rPr>
          <w:rFonts w:ascii="Verdana" w:hAnsi="Verdana"/>
          <w:sz w:val="28"/>
          <w:szCs w:val="28"/>
        </w:rPr>
        <w:tab/>
      </w:r>
      <w:r w:rsidRPr="00605184">
        <w:rPr>
          <w:rFonts w:ascii="Verdana" w:hAnsi="Verdana"/>
          <w:b/>
          <w:sz w:val="28"/>
          <w:szCs w:val="28"/>
        </w:rPr>
        <w:t>PRENOM :</w:t>
      </w:r>
      <w:r w:rsidRPr="00605184">
        <w:rPr>
          <w:rFonts w:ascii="Verdana" w:hAnsi="Verdana"/>
          <w:sz w:val="28"/>
          <w:szCs w:val="28"/>
        </w:rPr>
        <w:t xml:space="preserve">   …………………………….</w:t>
      </w:r>
    </w:p>
    <w:tbl>
      <w:tblPr>
        <w:tblStyle w:val="Grilledutableau"/>
        <w:tblW w:w="10490" w:type="dxa"/>
        <w:tblInd w:w="-714" w:type="dxa"/>
        <w:tblLook w:val="04A0" w:firstRow="1" w:lastRow="0" w:firstColumn="1" w:lastColumn="0" w:noHBand="0" w:noVBand="1"/>
      </w:tblPr>
      <w:tblGrid>
        <w:gridCol w:w="689"/>
        <w:gridCol w:w="412"/>
        <w:gridCol w:w="8258"/>
        <w:gridCol w:w="1131"/>
      </w:tblGrid>
      <w:tr w:rsidR="00CC3E26" w:rsidRPr="00605184" w14:paraId="3D654548" w14:textId="77777777" w:rsidTr="00C57604">
        <w:trPr>
          <w:trHeight w:val="567"/>
        </w:trPr>
        <w:tc>
          <w:tcPr>
            <w:tcW w:w="650" w:type="dxa"/>
            <w:vMerge w:val="restart"/>
            <w:shd w:val="clear" w:color="auto" w:fill="auto"/>
          </w:tcPr>
          <w:p w14:paraId="39DAF674" w14:textId="77777777" w:rsidR="00CC3E26" w:rsidRPr="00605184" w:rsidRDefault="00CC3E26" w:rsidP="00C57604">
            <w:pPr>
              <w:rPr>
                <w:rFonts w:ascii="Verdana" w:hAnsi="Verdana"/>
              </w:rPr>
            </w:pPr>
            <w:r w:rsidRPr="00605184">
              <w:rPr>
                <w:rFonts w:ascii="Verdana" w:hAnsi="Verdana"/>
              </w:rPr>
              <w:t>C1</w:t>
            </w:r>
          </w:p>
        </w:tc>
        <w:tc>
          <w:tcPr>
            <w:tcW w:w="412" w:type="dxa"/>
            <w:vAlign w:val="center"/>
          </w:tcPr>
          <w:p w14:paraId="202D93FD"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0F930E34"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Candidat à l’aise tout au long de la formation, s’exprime avec facilité, bonne prestance, participe facilement</w:t>
            </w:r>
          </w:p>
        </w:tc>
        <w:tc>
          <w:tcPr>
            <w:tcW w:w="1134" w:type="dxa"/>
            <w:vAlign w:val="center"/>
          </w:tcPr>
          <w:p w14:paraId="1794AAB3"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5</w:t>
            </w:r>
          </w:p>
        </w:tc>
      </w:tr>
      <w:tr w:rsidR="00CC3E26" w:rsidRPr="00605184" w14:paraId="516C673C" w14:textId="77777777" w:rsidTr="00C57604">
        <w:trPr>
          <w:trHeight w:val="567"/>
        </w:trPr>
        <w:tc>
          <w:tcPr>
            <w:tcW w:w="650" w:type="dxa"/>
            <w:vMerge/>
            <w:shd w:val="clear" w:color="auto" w:fill="auto"/>
          </w:tcPr>
          <w:p w14:paraId="711FB418" w14:textId="77777777" w:rsidR="00CC3E26" w:rsidRPr="00605184" w:rsidRDefault="00CC3E26" w:rsidP="00C57604">
            <w:pPr>
              <w:rPr>
                <w:rFonts w:ascii="Verdana" w:hAnsi="Verdana"/>
              </w:rPr>
            </w:pPr>
          </w:p>
        </w:tc>
        <w:tc>
          <w:tcPr>
            <w:tcW w:w="412" w:type="dxa"/>
            <w:vAlign w:val="center"/>
          </w:tcPr>
          <w:p w14:paraId="684CEDDC"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6A4DF58C"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Candidat actif lors de la formation,  montre des signes de mal-être lors de l’examen</w:t>
            </w:r>
          </w:p>
        </w:tc>
        <w:tc>
          <w:tcPr>
            <w:tcW w:w="1134" w:type="dxa"/>
            <w:vAlign w:val="center"/>
          </w:tcPr>
          <w:p w14:paraId="4BD1F9E3"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2,5</w:t>
            </w:r>
          </w:p>
        </w:tc>
      </w:tr>
      <w:tr w:rsidR="00CC3E26" w:rsidRPr="00605184" w14:paraId="731DA111" w14:textId="77777777" w:rsidTr="00C57604">
        <w:trPr>
          <w:trHeight w:val="567"/>
        </w:trPr>
        <w:tc>
          <w:tcPr>
            <w:tcW w:w="650" w:type="dxa"/>
            <w:vMerge/>
            <w:shd w:val="clear" w:color="auto" w:fill="auto"/>
          </w:tcPr>
          <w:p w14:paraId="46C1469B" w14:textId="77777777" w:rsidR="00CC3E26" w:rsidRPr="00605184" w:rsidRDefault="00CC3E26" w:rsidP="00C57604">
            <w:pPr>
              <w:rPr>
                <w:rFonts w:ascii="Verdana" w:hAnsi="Verdana"/>
              </w:rPr>
            </w:pPr>
          </w:p>
        </w:tc>
        <w:tc>
          <w:tcPr>
            <w:tcW w:w="412" w:type="dxa"/>
            <w:vAlign w:val="center"/>
          </w:tcPr>
          <w:p w14:paraId="7FBE9207"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4CF5220F"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Candidat plutôt renfermé, plutôt passif lors de la formation</w:t>
            </w:r>
          </w:p>
        </w:tc>
        <w:tc>
          <w:tcPr>
            <w:tcW w:w="1134" w:type="dxa"/>
            <w:vAlign w:val="center"/>
          </w:tcPr>
          <w:p w14:paraId="73287BAD"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0</w:t>
            </w:r>
          </w:p>
        </w:tc>
      </w:tr>
      <w:tr w:rsidR="00CC3E26" w:rsidRPr="00605184" w14:paraId="0F867AB7" w14:textId="77777777" w:rsidTr="00C57604">
        <w:trPr>
          <w:trHeight w:val="567"/>
        </w:trPr>
        <w:tc>
          <w:tcPr>
            <w:tcW w:w="650" w:type="dxa"/>
            <w:vMerge w:val="restart"/>
            <w:shd w:val="clear" w:color="auto" w:fill="auto"/>
          </w:tcPr>
          <w:p w14:paraId="52B907E1" w14:textId="77777777" w:rsidR="00CC3E26" w:rsidRPr="00605184" w:rsidRDefault="00CC3E26" w:rsidP="00C57604">
            <w:pPr>
              <w:rPr>
                <w:rFonts w:ascii="Verdana" w:hAnsi="Verdana"/>
              </w:rPr>
            </w:pPr>
            <w:r w:rsidRPr="00605184">
              <w:rPr>
                <w:rFonts w:ascii="Verdana" w:hAnsi="Verdana"/>
              </w:rPr>
              <w:t>C2</w:t>
            </w:r>
          </w:p>
        </w:tc>
        <w:tc>
          <w:tcPr>
            <w:tcW w:w="412" w:type="dxa"/>
            <w:vAlign w:val="center"/>
          </w:tcPr>
          <w:p w14:paraId="1F702293" w14:textId="77777777" w:rsidR="00CC3E26" w:rsidRPr="00605184" w:rsidRDefault="00CC3E26" w:rsidP="00C57604">
            <w:pPr>
              <w:rPr>
                <w:rFonts w:ascii="Verdana" w:hAnsi="Verdana"/>
              </w:rPr>
            </w:pPr>
          </w:p>
        </w:tc>
        <w:tc>
          <w:tcPr>
            <w:tcW w:w="8294" w:type="dxa"/>
            <w:vAlign w:val="center"/>
          </w:tcPr>
          <w:p w14:paraId="2BEB2118" w14:textId="77777777" w:rsidR="00CC3E26" w:rsidRPr="00605184" w:rsidRDefault="00CC3E26" w:rsidP="00C57604">
            <w:pPr>
              <w:rPr>
                <w:rFonts w:ascii="Verdana" w:hAnsi="Verdana" w:cs="TimesNewRomanPSMT"/>
              </w:rPr>
            </w:pPr>
            <w:r w:rsidRPr="00605184">
              <w:rPr>
                <w:rFonts w:ascii="Verdana" w:hAnsi="Verdana" w:cs="TimesNewRomanPSMT"/>
              </w:rPr>
              <w:t>L’atelier/parcours proposé est cohérent avec les attendus de la formation.(N0 ou N1)</w:t>
            </w:r>
          </w:p>
        </w:tc>
        <w:tc>
          <w:tcPr>
            <w:tcW w:w="1134" w:type="dxa"/>
            <w:vAlign w:val="center"/>
          </w:tcPr>
          <w:p w14:paraId="76615854"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5</w:t>
            </w:r>
          </w:p>
        </w:tc>
      </w:tr>
      <w:tr w:rsidR="00CC3E26" w:rsidRPr="00605184" w14:paraId="44284D33" w14:textId="77777777" w:rsidTr="00C57604">
        <w:trPr>
          <w:trHeight w:val="567"/>
        </w:trPr>
        <w:tc>
          <w:tcPr>
            <w:tcW w:w="650" w:type="dxa"/>
            <w:vMerge/>
            <w:shd w:val="clear" w:color="auto" w:fill="auto"/>
          </w:tcPr>
          <w:p w14:paraId="351E7D0C" w14:textId="77777777" w:rsidR="00CC3E26" w:rsidRPr="00605184" w:rsidRDefault="00CC3E26" w:rsidP="00C57604">
            <w:pPr>
              <w:rPr>
                <w:rFonts w:ascii="Verdana" w:hAnsi="Verdana"/>
              </w:rPr>
            </w:pPr>
          </w:p>
        </w:tc>
        <w:tc>
          <w:tcPr>
            <w:tcW w:w="412" w:type="dxa"/>
            <w:vAlign w:val="center"/>
          </w:tcPr>
          <w:p w14:paraId="6DB00288" w14:textId="77777777" w:rsidR="00CC3E26" w:rsidRPr="00605184" w:rsidRDefault="00CC3E26" w:rsidP="00C57604">
            <w:pPr>
              <w:rPr>
                <w:rFonts w:ascii="Verdana" w:hAnsi="Verdana"/>
              </w:rPr>
            </w:pPr>
          </w:p>
        </w:tc>
        <w:tc>
          <w:tcPr>
            <w:tcW w:w="8294" w:type="dxa"/>
            <w:vAlign w:val="center"/>
          </w:tcPr>
          <w:p w14:paraId="145E1F0F" w14:textId="77777777" w:rsidR="00CC3E26" w:rsidRPr="00605184" w:rsidRDefault="00CC3E26" w:rsidP="00C57604">
            <w:pPr>
              <w:rPr>
                <w:rFonts w:ascii="Verdana" w:hAnsi="Verdana" w:cs="TimesNewRomanPSMT"/>
              </w:rPr>
            </w:pPr>
            <w:r w:rsidRPr="00605184">
              <w:rPr>
                <w:rFonts w:ascii="Verdana" w:hAnsi="Verdana" w:cs="TimesNewRomanPSMT"/>
              </w:rPr>
              <w:t>Des éléments de l’atelier/parcours proposé ne sont pas cohérents avec les attendus de la formation.</w:t>
            </w:r>
          </w:p>
        </w:tc>
        <w:tc>
          <w:tcPr>
            <w:tcW w:w="1134" w:type="dxa"/>
            <w:vAlign w:val="center"/>
          </w:tcPr>
          <w:p w14:paraId="79DA3B77"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2,5</w:t>
            </w:r>
          </w:p>
        </w:tc>
      </w:tr>
      <w:tr w:rsidR="00CC3E26" w:rsidRPr="00605184" w14:paraId="521367D2" w14:textId="77777777" w:rsidTr="00C57604">
        <w:trPr>
          <w:trHeight w:val="567"/>
        </w:trPr>
        <w:tc>
          <w:tcPr>
            <w:tcW w:w="650" w:type="dxa"/>
            <w:vMerge/>
            <w:shd w:val="clear" w:color="auto" w:fill="auto"/>
          </w:tcPr>
          <w:p w14:paraId="592678DD" w14:textId="77777777" w:rsidR="00CC3E26" w:rsidRPr="00605184" w:rsidRDefault="00CC3E26" w:rsidP="00C57604">
            <w:pPr>
              <w:rPr>
                <w:rFonts w:ascii="Verdana" w:hAnsi="Verdana"/>
              </w:rPr>
            </w:pPr>
          </w:p>
        </w:tc>
        <w:tc>
          <w:tcPr>
            <w:tcW w:w="412" w:type="dxa"/>
            <w:vAlign w:val="center"/>
          </w:tcPr>
          <w:p w14:paraId="33F7A03C" w14:textId="77777777" w:rsidR="00CC3E26" w:rsidRPr="00605184" w:rsidRDefault="00CC3E26" w:rsidP="00C57604">
            <w:pPr>
              <w:rPr>
                <w:rFonts w:ascii="Verdana" w:hAnsi="Verdana"/>
              </w:rPr>
            </w:pPr>
          </w:p>
        </w:tc>
        <w:tc>
          <w:tcPr>
            <w:tcW w:w="8294" w:type="dxa"/>
            <w:vAlign w:val="center"/>
          </w:tcPr>
          <w:p w14:paraId="3DCAF17E" w14:textId="77777777" w:rsidR="00CC3E26" w:rsidRPr="00605184" w:rsidRDefault="00CC3E26" w:rsidP="00C57604">
            <w:pPr>
              <w:rPr>
                <w:rFonts w:ascii="Verdana" w:hAnsi="Verdana" w:cs="TimesNewRomanPSMT"/>
              </w:rPr>
            </w:pPr>
            <w:r w:rsidRPr="00605184">
              <w:rPr>
                <w:rFonts w:ascii="Verdana" w:hAnsi="Verdana" w:cs="TimesNewRomanPSMT"/>
              </w:rPr>
              <w:t>L’atelier/parcours proposé est hors-sujet.</w:t>
            </w:r>
          </w:p>
        </w:tc>
        <w:tc>
          <w:tcPr>
            <w:tcW w:w="1134" w:type="dxa"/>
            <w:vAlign w:val="center"/>
          </w:tcPr>
          <w:p w14:paraId="2D9F447E"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0</w:t>
            </w:r>
          </w:p>
        </w:tc>
      </w:tr>
      <w:tr w:rsidR="00CC3E26" w:rsidRPr="00605184" w14:paraId="6F7C6714" w14:textId="77777777" w:rsidTr="00C57604">
        <w:trPr>
          <w:trHeight w:val="567"/>
        </w:trPr>
        <w:tc>
          <w:tcPr>
            <w:tcW w:w="650" w:type="dxa"/>
            <w:vMerge w:val="restart"/>
            <w:shd w:val="clear" w:color="auto" w:fill="auto"/>
          </w:tcPr>
          <w:p w14:paraId="4D82B928" w14:textId="77777777" w:rsidR="00CC3E26" w:rsidRPr="00605184" w:rsidRDefault="00CC3E26" w:rsidP="00C57604">
            <w:pPr>
              <w:rPr>
                <w:rFonts w:ascii="Verdana" w:hAnsi="Verdana"/>
              </w:rPr>
            </w:pPr>
            <w:r w:rsidRPr="00605184">
              <w:rPr>
                <w:rFonts w:ascii="Verdana" w:hAnsi="Verdana"/>
              </w:rPr>
              <w:t>C3</w:t>
            </w:r>
          </w:p>
        </w:tc>
        <w:tc>
          <w:tcPr>
            <w:tcW w:w="412" w:type="dxa"/>
            <w:vAlign w:val="center"/>
          </w:tcPr>
          <w:p w14:paraId="2B061384"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23277C95" w14:textId="77777777" w:rsidR="00CC3E26" w:rsidRPr="00605184" w:rsidRDefault="00CC3E26" w:rsidP="00C57604">
            <w:pPr>
              <w:rPr>
                <w:rFonts w:ascii="Verdana" w:hAnsi="Verdana"/>
              </w:rPr>
            </w:pPr>
            <w:r w:rsidRPr="00605184">
              <w:rPr>
                <w:rFonts w:ascii="Verdana" w:hAnsi="Verdana" w:cs="TimesNewRomanPSMT"/>
              </w:rPr>
              <w:t>La mise en place et les trajectoires sont correctes</w:t>
            </w:r>
          </w:p>
        </w:tc>
        <w:tc>
          <w:tcPr>
            <w:tcW w:w="1134" w:type="dxa"/>
            <w:vAlign w:val="center"/>
          </w:tcPr>
          <w:p w14:paraId="3CE31A80"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5</w:t>
            </w:r>
          </w:p>
        </w:tc>
      </w:tr>
      <w:tr w:rsidR="00CC3E26" w:rsidRPr="00605184" w14:paraId="103640CC" w14:textId="77777777" w:rsidTr="00C57604">
        <w:trPr>
          <w:trHeight w:val="552"/>
        </w:trPr>
        <w:tc>
          <w:tcPr>
            <w:tcW w:w="650" w:type="dxa"/>
            <w:vMerge/>
            <w:shd w:val="clear" w:color="auto" w:fill="auto"/>
          </w:tcPr>
          <w:p w14:paraId="128B6E84" w14:textId="77777777" w:rsidR="00CC3E26" w:rsidRPr="00605184" w:rsidRDefault="00CC3E26" w:rsidP="00C57604">
            <w:pPr>
              <w:rPr>
                <w:rFonts w:ascii="Verdana" w:hAnsi="Verdana"/>
              </w:rPr>
            </w:pPr>
          </w:p>
        </w:tc>
        <w:tc>
          <w:tcPr>
            <w:tcW w:w="412" w:type="dxa"/>
            <w:vAlign w:val="center"/>
          </w:tcPr>
          <w:p w14:paraId="0A1B885C"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5D4AF30F" w14:textId="77777777" w:rsidR="00CC3E26" w:rsidRPr="00605184" w:rsidRDefault="00CC3E26" w:rsidP="00C57604">
            <w:pPr>
              <w:rPr>
                <w:rFonts w:ascii="Verdana" w:hAnsi="Verdana"/>
              </w:rPr>
            </w:pPr>
            <w:r w:rsidRPr="00605184">
              <w:rPr>
                <w:rFonts w:ascii="Verdana" w:hAnsi="Verdana" w:cs="TimesNewRomanPSMT"/>
              </w:rPr>
              <w:t>La mise en place et/ou les trajectoires sont approximatives</w:t>
            </w:r>
          </w:p>
        </w:tc>
        <w:tc>
          <w:tcPr>
            <w:tcW w:w="1134" w:type="dxa"/>
            <w:vAlign w:val="center"/>
          </w:tcPr>
          <w:p w14:paraId="1F5B64C9"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2,5</w:t>
            </w:r>
          </w:p>
        </w:tc>
      </w:tr>
      <w:tr w:rsidR="00CC3E26" w:rsidRPr="00605184" w14:paraId="514D789C" w14:textId="77777777" w:rsidTr="00C57604">
        <w:trPr>
          <w:trHeight w:val="567"/>
        </w:trPr>
        <w:tc>
          <w:tcPr>
            <w:tcW w:w="650" w:type="dxa"/>
            <w:vMerge/>
            <w:shd w:val="clear" w:color="auto" w:fill="auto"/>
          </w:tcPr>
          <w:p w14:paraId="0C609A6B" w14:textId="77777777" w:rsidR="00CC3E26" w:rsidRPr="00605184" w:rsidRDefault="00CC3E26" w:rsidP="00C57604">
            <w:pPr>
              <w:rPr>
                <w:rFonts w:ascii="Verdana" w:hAnsi="Verdana"/>
              </w:rPr>
            </w:pPr>
          </w:p>
        </w:tc>
        <w:tc>
          <w:tcPr>
            <w:tcW w:w="412" w:type="dxa"/>
            <w:vAlign w:val="center"/>
          </w:tcPr>
          <w:p w14:paraId="7110B935"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299E2B41"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La mise en place est compliquée, les trajectoires sont à corriger.</w:t>
            </w:r>
          </w:p>
        </w:tc>
        <w:tc>
          <w:tcPr>
            <w:tcW w:w="1134" w:type="dxa"/>
            <w:vAlign w:val="center"/>
          </w:tcPr>
          <w:p w14:paraId="33EE1FFA"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0</w:t>
            </w:r>
          </w:p>
        </w:tc>
      </w:tr>
      <w:tr w:rsidR="00CC3E26" w:rsidRPr="00605184" w14:paraId="48476B3D" w14:textId="77777777" w:rsidTr="00C57604">
        <w:trPr>
          <w:trHeight w:val="567"/>
        </w:trPr>
        <w:tc>
          <w:tcPr>
            <w:tcW w:w="650" w:type="dxa"/>
            <w:vMerge w:val="restart"/>
            <w:shd w:val="clear" w:color="auto" w:fill="auto"/>
          </w:tcPr>
          <w:p w14:paraId="2418DAC1" w14:textId="77777777" w:rsidR="00CC3E26" w:rsidRPr="00605184" w:rsidRDefault="00CC3E26" w:rsidP="00C57604">
            <w:pPr>
              <w:rPr>
                <w:rFonts w:ascii="Verdana" w:hAnsi="Verdana"/>
              </w:rPr>
            </w:pPr>
            <w:r w:rsidRPr="00605184">
              <w:rPr>
                <w:rFonts w:ascii="Verdana" w:hAnsi="Verdana"/>
              </w:rPr>
              <w:t>C4</w:t>
            </w:r>
          </w:p>
        </w:tc>
        <w:tc>
          <w:tcPr>
            <w:tcW w:w="412" w:type="dxa"/>
            <w:vAlign w:val="center"/>
          </w:tcPr>
          <w:p w14:paraId="688CEF09"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01BB0CB5"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Les méthodes d’apprentissage possibles sont indiquées. Celle qui est choisie est clairement explicitée</w:t>
            </w:r>
          </w:p>
        </w:tc>
        <w:tc>
          <w:tcPr>
            <w:tcW w:w="1134" w:type="dxa"/>
            <w:vAlign w:val="center"/>
          </w:tcPr>
          <w:p w14:paraId="7FE32676"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5</w:t>
            </w:r>
          </w:p>
        </w:tc>
      </w:tr>
      <w:tr w:rsidR="00CC3E26" w:rsidRPr="00605184" w14:paraId="5BFCDCFF" w14:textId="77777777" w:rsidTr="00C57604">
        <w:trPr>
          <w:trHeight w:val="567"/>
        </w:trPr>
        <w:tc>
          <w:tcPr>
            <w:tcW w:w="650" w:type="dxa"/>
            <w:vMerge/>
            <w:shd w:val="clear" w:color="auto" w:fill="auto"/>
          </w:tcPr>
          <w:p w14:paraId="76E9E2FE" w14:textId="77777777" w:rsidR="00CC3E26" w:rsidRPr="00605184" w:rsidRDefault="00CC3E26" w:rsidP="00C57604">
            <w:pPr>
              <w:rPr>
                <w:rFonts w:ascii="Verdana" w:hAnsi="Verdana"/>
              </w:rPr>
            </w:pPr>
          </w:p>
        </w:tc>
        <w:tc>
          <w:tcPr>
            <w:tcW w:w="412" w:type="dxa"/>
            <w:vAlign w:val="center"/>
          </w:tcPr>
          <w:p w14:paraId="05B61054"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349D2947"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Les méthodes d’apprentissage possibles sont indiquées sans précision.</w:t>
            </w:r>
          </w:p>
        </w:tc>
        <w:tc>
          <w:tcPr>
            <w:tcW w:w="1134" w:type="dxa"/>
            <w:vAlign w:val="center"/>
          </w:tcPr>
          <w:p w14:paraId="0C455C91"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2,5</w:t>
            </w:r>
          </w:p>
        </w:tc>
      </w:tr>
      <w:tr w:rsidR="00CC3E26" w:rsidRPr="00605184" w14:paraId="23567D8F" w14:textId="77777777" w:rsidTr="00C57604">
        <w:trPr>
          <w:trHeight w:val="567"/>
        </w:trPr>
        <w:tc>
          <w:tcPr>
            <w:tcW w:w="650" w:type="dxa"/>
            <w:vMerge/>
            <w:shd w:val="clear" w:color="auto" w:fill="auto"/>
          </w:tcPr>
          <w:p w14:paraId="0EB716EE" w14:textId="77777777" w:rsidR="00CC3E26" w:rsidRPr="00605184" w:rsidRDefault="00CC3E26" w:rsidP="00C57604">
            <w:pPr>
              <w:rPr>
                <w:rFonts w:ascii="Verdana" w:hAnsi="Verdana"/>
              </w:rPr>
            </w:pPr>
          </w:p>
        </w:tc>
        <w:tc>
          <w:tcPr>
            <w:tcW w:w="412" w:type="dxa"/>
            <w:vAlign w:val="center"/>
          </w:tcPr>
          <w:p w14:paraId="20F75858"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4C04DE11"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Pas d’indication sur les méthodes d’apprentissage.</w:t>
            </w:r>
          </w:p>
        </w:tc>
        <w:tc>
          <w:tcPr>
            <w:tcW w:w="1134" w:type="dxa"/>
            <w:vAlign w:val="center"/>
          </w:tcPr>
          <w:p w14:paraId="71C8118F" w14:textId="77777777" w:rsidR="00CC3E26" w:rsidRPr="00605184" w:rsidRDefault="00CC3E26" w:rsidP="00C57604">
            <w:pPr>
              <w:autoSpaceDE w:val="0"/>
              <w:autoSpaceDN w:val="0"/>
              <w:adjustRightInd w:val="0"/>
              <w:jc w:val="center"/>
              <w:rPr>
                <w:rFonts w:ascii="Verdana" w:hAnsi="Verdana" w:cs="TimesNewRomanPSMT"/>
                <w:color w:val="000000"/>
              </w:rPr>
            </w:pPr>
          </w:p>
        </w:tc>
      </w:tr>
      <w:tr w:rsidR="00CC3E26" w:rsidRPr="00605184" w14:paraId="54330011" w14:textId="77777777" w:rsidTr="00C57604">
        <w:trPr>
          <w:trHeight w:val="567"/>
        </w:trPr>
        <w:tc>
          <w:tcPr>
            <w:tcW w:w="650" w:type="dxa"/>
            <w:vMerge w:val="restart"/>
            <w:shd w:val="clear" w:color="auto" w:fill="auto"/>
          </w:tcPr>
          <w:p w14:paraId="481B8BEC" w14:textId="77777777" w:rsidR="00CC3E26" w:rsidRPr="00605184" w:rsidRDefault="00CC3E26" w:rsidP="00C57604">
            <w:pPr>
              <w:rPr>
                <w:rFonts w:ascii="Verdana" w:hAnsi="Verdana"/>
              </w:rPr>
            </w:pPr>
            <w:r w:rsidRPr="00605184">
              <w:rPr>
                <w:rFonts w:ascii="Verdana" w:hAnsi="Verdana"/>
              </w:rPr>
              <w:t>C5</w:t>
            </w:r>
          </w:p>
        </w:tc>
        <w:tc>
          <w:tcPr>
            <w:tcW w:w="412" w:type="dxa"/>
            <w:vAlign w:val="center"/>
          </w:tcPr>
          <w:p w14:paraId="63D3C6AE"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4E79FB45"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La progression est bien expliquée. Les prérequis et les perspectives sont définis.</w:t>
            </w:r>
          </w:p>
        </w:tc>
        <w:tc>
          <w:tcPr>
            <w:tcW w:w="1134" w:type="dxa"/>
            <w:vAlign w:val="center"/>
          </w:tcPr>
          <w:p w14:paraId="38A95BC9"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5</w:t>
            </w:r>
          </w:p>
        </w:tc>
      </w:tr>
      <w:tr w:rsidR="00CC3E26" w:rsidRPr="00605184" w14:paraId="145C9D69" w14:textId="77777777" w:rsidTr="00C57604">
        <w:trPr>
          <w:trHeight w:val="567"/>
        </w:trPr>
        <w:tc>
          <w:tcPr>
            <w:tcW w:w="650" w:type="dxa"/>
            <w:vMerge/>
            <w:shd w:val="clear" w:color="auto" w:fill="auto"/>
          </w:tcPr>
          <w:p w14:paraId="4396620B" w14:textId="77777777" w:rsidR="00CC3E26" w:rsidRPr="00605184" w:rsidRDefault="00CC3E26" w:rsidP="00C57604">
            <w:pPr>
              <w:rPr>
                <w:rFonts w:ascii="Verdana" w:hAnsi="Verdana"/>
              </w:rPr>
            </w:pPr>
          </w:p>
        </w:tc>
        <w:tc>
          <w:tcPr>
            <w:tcW w:w="412" w:type="dxa"/>
            <w:vAlign w:val="center"/>
          </w:tcPr>
          <w:p w14:paraId="7B3C1FFA"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4CA3ADCF" w14:textId="77777777" w:rsidR="00CC3E26" w:rsidRPr="00605184" w:rsidRDefault="00CC3E26" w:rsidP="00C57604">
            <w:pPr>
              <w:rPr>
                <w:rFonts w:ascii="Verdana" w:hAnsi="Verdana"/>
              </w:rPr>
            </w:pPr>
            <w:r w:rsidRPr="00605184">
              <w:rPr>
                <w:rFonts w:ascii="Verdana" w:hAnsi="Verdana" w:cs="TimesNewRomanPSMT"/>
              </w:rPr>
              <w:t xml:space="preserve">La progression et/ou les prérequis et/ou les perspectives restent </w:t>
            </w:r>
            <w:proofErr w:type="gramStart"/>
            <w:r w:rsidRPr="00605184">
              <w:rPr>
                <w:rFonts w:ascii="Verdana" w:hAnsi="Verdana" w:cs="TimesNewRomanPSMT"/>
              </w:rPr>
              <w:t>flous</w:t>
            </w:r>
            <w:proofErr w:type="gramEnd"/>
          </w:p>
        </w:tc>
        <w:tc>
          <w:tcPr>
            <w:tcW w:w="1134" w:type="dxa"/>
            <w:vAlign w:val="center"/>
          </w:tcPr>
          <w:p w14:paraId="3E4FBEEF"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2,5</w:t>
            </w:r>
          </w:p>
        </w:tc>
      </w:tr>
      <w:tr w:rsidR="00CC3E26" w:rsidRPr="00605184" w14:paraId="57CB2F6E" w14:textId="77777777" w:rsidTr="00C57604">
        <w:trPr>
          <w:trHeight w:val="567"/>
        </w:trPr>
        <w:tc>
          <w:tcPr>
            <w:tcW w:w="650" w:type="dxa"/>
            <w:vMerge/>
            <w:shd w:val="clear" w:color="auto" w:fill="auto"/>
          </w:tcPr>
          <w:p w14:paraId="400F7CAB" w14:textId="77777777" w:rsidR="00CC3E26" w:rsidRPr="00605184" w:rsidRDefault="00CC3E26" w:rsidP="00C57604">
            <w:pPr>
              <w:rPr>
                <w:rFonts w:ascii="Verdana" w:hAnsi="Verdana"/>
              </w:rPr>
            </w:pPr>
          </w:p>
        </w:tc>
        <w:tc>
          <w:tcPr>
            <w:tcW w:w="412" w:type="dxa"/>
            <w:vAlign w:val="center"/>
          </w:tcPr>
          <w:p w14:paraId="2D2E7674"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6A82FACF"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La progression manque de cohérence, les prérequis et perspectives non définis</w:t>
            </w:r>
          </w:p>
        </w:tc>
        <w:tc>
          <w:tcPr>
            <w:tcW w:w="1134" w:type="dxa"/>
            <w:vAlign w:val="center"/>
          </w:tcPr>
          <w:p w14:paraId="3DDCB9A8"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0</w:t>
            </w:r>
          </w:p>
        </w:tc>
      </w:tr>
      <w:tr w:rsidR="00CC3E26" w:rsidRPr="00605184" w14:paraId="42BCC40F" w14:textId="77777777" w:rsidTr="00C57604">
        <w:trPr>
          <w:trHeight w:val="567"/>
        </w:trPr>
        <w:tc>
          <w:tcPr>
            <w:tcW w:w="650" w:type="dxa"/>
            <w:vMerge w:val="restart"/>
            <w:shd w:val="clear" w:color="auto" w:fill="auto"/>
          </w:tcPr>
          <w:p w14:paraId="28E78127" w14:textId="77777777" w:rsidR="00CC3E26" w:rsidRPr="00605184" w:rsidRDefault="00CC3E26" w:rsidP="00C57604">
            <w:pPr>
              <w:rPr>
                <w:rFonts w:ascii="Verdana" w:hAnsi="Verdana"/>
              </w:rPr>
            </w:pPr>
            <w:r w:rsidRPr="00605184">
              <w:rPr>
                <w:rFonts w:ascii="Verdana" w:hAnsi="Verdana"/>
              </w:rPr>
              <w:t>C6</w:t>
            </w:r>
          </w:p>
        </w:tc>
        <w:tc>
          <w:tcPr>
            <w:tcW w:w="412" w:type="dxa"/>
            <w:vAlign w:val="center"/>
          </w:tcPr>
          <w:p w14:paraId="5452881D"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7D3C9D4B"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Les objectifs de la leçon et les moyens sont clairement définis</w:t>
            </w:r>
          </w:p>
        </w:tc>
        <w:tc>
          <w:tcPr>
            <w:tcW w:w="1134" w:type="dxa"/>
            <w:vAlign w:val="center"/>
          </w:tcPr>
          <w:p w14:paraId="196B4181"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5</w:t>
            </w:r>
          </w:p>
        </w:tc>
      </w:tr>
      <w:tr w:rsidR="00CC3E26" w:rsidRPr="00605184" w14:paraId="1B561231" w14:textId="77777777" w:rsidTr="00C57604">
        <w:trPr>
          <w:trHeight w:val="567"/>
        </w:trPr>
        <w:tc>
          <w:tcPr>
            <w:tcW w:w="650" w:type="dxa"/>
            <w:vMerge/>
            <w:shd w:val="clear" w:color="auto" w:fill="auto"/>
          </w:tcPr>
          <w:p w14:paraId="5EBA5741" w14:textId="77777777" w:rsidR="00CC3E26" w:rsidRPr="00605184" w:rsidRDefault="00CC3E26" w:rsidP="00C57604">
            <w:pPr>
              <w:rPr>
                <w:rFonts w:ascii="Verdana" w:hAnsi="Verdana"/>
              </w:rPr>
            </w:pPr>
          </w:p>
        </w:tc>
        <w:tc>
          <w:tcPr>
            <w:tcW w:w="412" w:type="dxa"/>
            <w:vAlign w:val="center"/>
          </w:tcPr>
          <w:p w14:paraId="2DB2305B"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27F5E16F"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Les objectifs sont insuffisamment définis</w:t>
            </w:r>
          </w:p>
        </w:tc>
        <w:tc>
          <w:tcPr>
            <w:tcW w:w="1134" w:type="dxa"/>
            <w:vAlign w:val="center"/>
          </w:tcPr>
          <w:p w14:paraId="1ED63904"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2,5</w:t>
            </w:r>
          </w:p>
        </w:tc>
      </w:tr>
      <w:tr w:rsidR="00CC3E26" w:rsidRPr="00605184" w14:paraId="71D93D09" w14:textId="77777777" w:rsidTr="00C57604">
        <w:trPr>
          <w:trHeight w:val="567"/>
        </w:trPr>
        <w:tc>
          <w:tcPr>
            <w:tcW w:w="650" w:type="dxa"/>
            <w:vMerge/>
            <w:shd w:val="clear" w:color="auto" w:fill="auto"/>
          </w:tcPr>
          <w:p w14:paraId="50049D12" w14:textId="77777777" w:rsidR="00CC3E26" w:rsidRPr="00605184" w:rsidRDefault="00CC3E26" w:rsidP="00C57604">
            <w:pPr>
              <w:rPr>
                <w:rFonts w:ascii="Verdana" w:hAnsi="Verdana"/>
              </w:rPr>
            </w:pPr>
          </w:p>
        </w:tc>
        <w:tc>
          <w:tcPr>
            <w:tcW w:w="412" w:type="dxa"/>
            <w:vAlign w:val="center"/>
          </w:tcPr>
          <w:p w14:paraId="5C0A8903"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1B373140" w14:textId="77777777" w:rsidR="00CC3E26" w:rsidRPr="00605184" w:rsidRDefault="00CC3E26" w:rsidP="00C57604">
            <w:pPr>
              <w:rPr>
                <w:rFonts w:ascii="Verdana" w:hAnsi="Verdana"/>
              </w:rPr>
            </w:pPr>
            <w:r w:rsidRPr="00605184">
              <w:rPr>
                <w:rFonts w:ascii="Verdana" w:hAnsi="Verdana" w:cs="TimesNewRomanPSMT"/>
              </w:rPr>
              <w:t>Les objectifs ne sont pas précisés ou sont incohérents</w:t>
            </w:r>
          </w:p>
        </w:tc>
        <w:tc>
          <w:tcPr>
            <w:tcW w:w="1134" w:type="dxa"/>
            <w:vAlign w:val="center"/>
          </w:tcPr>
          <w:p w14:paraId="2F693313"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0</w:t>
            </w:r>
          </w:p>
        </w:tc>
      </w:tr>
      <w:tr w:rsidR="00CC3E26" w:rsidRPr="00605184" w14:paraId="3F2E1231" w14:textId="77777777" w:rsidTr="00C57604">
        <w:trPr>
          <w:trHeight w:val="567"/>
        </w:trPr>
        <w:tc>
          <w:tcPr>
            <w:tcW w:w="650" w:type="dxa"/>
            <w:vMerge w:val="restart"/>
            <w:shd w:val="clear" w:color="auto" w:fill="auto"/>
          </w:tcPr>
          <w:p w14:paraId="36077A02" w14:textId="77777777" w:rsidR="00CC3E26" w:rsidRPr="00605184" w:rsidRDefault="00CC3E26" w:rsidP="00C57604">
            <w:pPr>
              <w:rPr>
                <w:rFonts w:ascii="Verdana" w:hAnsi="Verdana"/>
              </w:rPr>
            </w:pPr>
            <w:r w:rsidRPr="00605184">
              <w:rPr>
                <w:rFonts w:ascii="Verdana" w:hAnsi="Verdana"/>
              </w:rPr>
              <w:t>C7</w:t>
            </w:r>
          </w:p>
        </w:tc>
        <w:tc>
          <w:tcPr>
            <w:tcW w:w="412" w:type="dxa"/>
            <w:vAlign w:val="center"/>
          </w:tcPr>
          <w:p w14:paraId="57E05C64"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554554F9" w14:textId="77777777" w:rsidR="00CC3E26" w:rsidRPr="00605184" w:rsidRDefault="00CC3E26" w:rsidP="00C57604">
            <w:pPr>
              <w:autoSpaceDE w:val="0"/>
              <w:autoSpaceDN w:val="0"/>
              <w:adjustRightInd w:val="0"/>
              <w:rPr>
                <w:rFonts w:ascii="Verdana" w:hAnsi="Verdana" w:cs="TimesNewRomanPSMT"/>
                <w:color w:val="000000"/>
              </w:rPr>
            </w:pPr>
            <w:r w:rsidRPr="00605184">
              <w:rPr>
                <w:rFonts w:ascii="Verdana" w:hAnsi="Verdana" w:cs="TimesNewRomanPSMT"/>
                <w:color w:val="000000"/>
              </w:rPr>
              <w:t xml:space="preserve">L'exercice est précis, le règlement est respecté, l'exécution est progressive, les explications sont très claires et cohérentes. </w:t>
            </w:r>
          </w:p>
        </w:tc>
        <w:tc>
          <w:tcPr>
            <w:tcW w:w="1134" w:type="dxa"/>
            <w:vAlign w:val="center"/>
          </w:tcPr>
          <w:p w14:paraId="5FD9BCD5"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5</w:t>
            </w:r>
          </w:p>
        </w:tc>
      </w:tr>
      <w:tr w:rsidR="00CC3E26" w:rsidRPr="00605184" w14:paraId="48EB4B81" w14:textId="77777777" w:rsidTr="00C57604">
        <w:trPr>
          <w:trHeight w:val="567"/>
        </w:trPr>
        <w:tc>
          <w:tcPr>
            <w:tcW w:w="650" w:type="dxa"/>
            <w:vMerge/>
            <w:shd w:val="clear" w:color="auto" w:fill="auto"/>
          </w:tcPr>
          <w:p w14:paraId="657CC155" w14:textId="77777777" w:rsidR="00CC3E26" w:rsidRPr="00605184" w:rsidRDefault="00CC3E26" w:rsidP="00C57604">
            <w:pPr>
              <w:rPr>
                <w:rFonts w:ascii="Verdana" w:hAnsi="Verdana"/>
              </w:rPr>
            </w:pPr>
          </w:p>
        </w:tc>
        <w:tc>
          <w:tcPr>
            <w:tcW w:w="412" w:type="dxa"/>
            <w:vAlign w:val="center"/>
          </w:tcPr>
          <w:p w14:paraId="7E11CA6B"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0B8F6455" w14:textId="77777777" w:rsidR="00CC3E26" w:rsidRPr="00605184" w:rsidRDefault="00CC3E26" w:rsidP="00C57604">
            <w:pPr>
              <w:autoSpaceDE w:val="0"/>
              <w:autoSpaceDN w:val="0"/>
              <w:adjustRightInd w:val="0"/>
              <w:rPr>
                <w:rFonts w:ascii="Verdana" w:hAnsi="Verdana" w:cs="TimesNewRomanPSMT"/>
              </w:rPr>
            </w:pPr>
            <w:r w:rsidRPr="00605184">
              <w:rPr>
                <w:rFonts w:ascii="Verdana" w:hAnsi="Verdana" w:cs="TimesNewRomanPSMT"/>
                <w:color w:val="000000"/>
              </w:rPr>
              <w:t>L’exercice est précis, le règlement est respecté, l'exécution n'est pas progressive et/ ou les explications manquent de précision</w:t>
            </w:r>
          </w:p>
        </w:tc>
        <w:tc>
          <w:tcPr>
            <w:tcW w:w="1134" w:type="dxa"/>
            <w:vAlign w:val="center"/>
          </w:tcPr>
          <w:p w14:paraId="1708D54B" w14:textId="77777777" w:rsidR="00CC3E26" w:rsidRPr="00605184" w:rsidRDefault="00CC3E26" w:rsidP="00C57604">
            <w:pPr>
              <w:autoSpaceDE w:val="0"/>
              <w:autoSpaceDN w:val="0"/>
              <w:adjustRightInd w:val="0"/>
              <w:jc w:val="center"/>
              <w:rPr>
                <w:rFonts w:ascii="Verdana" w:hAnsi="Verdana" w:cs="TimesNewRomanPSMT"/>
                <w:color w:val="000000"/>
              </w:rPr>
            </w:pPr>
            <w:r w:rsidRPr="00605184">
              <w:rPr>
                <w:rFonts w:ascii="Verdana" w:hAnsi="Verdana" w:cs="TimesNewRomanPSMT"/>
                <w:color w:val="000000"/>
              </w:rPr>
              <w:t>2,5</w:t>
            </w:r>
          </w:p>
        </w:tc>
      </w:tr>
      <w:tr w:rsidR="00CC3E26" w:rsidRPr="00605184" w14:paraId="3AD0C80A" w14:textId="77777777" w:rsidTr="00C57604">
        <w:trPr>
          <w:trHeight w:val="567"/>
        </w:trPr>
        <w:tc>
          <w:tcPr>
            <w:tcW w:w="650" w:type="dxa"/>
            <w:vMerge/>
            <w:shd w:val="clear" w:color="auto" w:fill="auto"/>
          </w:tcPr>
          <w:p w14:paraId="05BC629E" w14:textId="77777777" w:rsidR="00CC3E26" w:rsidRPr="00605184" w:rsidRDefault="00CC3E26" w:rsidP="00C57604">
            <w:pPr>
              <w:rPr>
                <w:rFonts w:ascii="Verdana" w:hAnsi="Verdana"/>
              </w:rPr>
            </w:pPr>
          </w:p>
        </w:tc>
        <w:tc>
          <w:tcPr>
            <w:tcW w:w="412" w:type="dxa"/>
            <w:vAlign w:val="center"/>
          </w:tcPr>
          <w:p w14:paraId="271FF734"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105B5B63" w14:textId="77777777" w:rsidR="00CC3E26" w:rsidRPr="00605184" w:rsidRDefault="00CC3E26" w:rsidP="00C57604">
            <w:pPr>
              <w:rPr>
                <w:rFonts w:ascii="Verdana" w:hAnsi="Verdana" w:cs="TimesNewRomanPSMT"/>
              </w:rPr>
            </w:pPr>
            <w:r w:rsidRPr="00605184">
              <w:rPr>
                <w:rFonts w:ascii="Verdana" w:hAnsi="Verdana" w:cs="TimesNewRomanPSMT"/>
                <w:color w:val="000000"/>
              </w:rPr>
              <w:t xml:space="preserve">Les explications sont vagues et </w:t>
            </w:r>
            <w:r>
              <w:rPr>
                <w:rFonts w:ascii="Verdana" w:hAnsi="Verdana" w:cs="TimesNewRomanPSMT"/>
                <w:color w:val="000000"/>
              </w:rPr>
              <w:t xml:space="preserve">il existe </w:t>
            </w:r>
            <w:r w:rsidRPr="00605184">
              <w:rPr>
                <w:rFonts w:ascii="Verdana" w:hAnsi="Verdana" w:cs="TimesNewRomanPSMT"/>
                <w:color w:val="000000"/>
              </w:rPr>
              <w:t>des incohérences quant à l’application du règlement.</w:t>
            </w:r>
          </w:p>
        </w:tc>
        <w:tc>
          <w:tcPr>
            <w:tcW w:w="1134" w:type="dxa"/>
            <w:vAlign w:val="center"/>
          </w:tcPr>
          <w:p w14:paraId="1BCDA21C"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0</w:t>
            </w:r>
          </w:p>
        </w:tc>
      </w:tr>
      <w:tr w:rsidR="00CC3E26" w:rsidRPr="00605184" w14:paraId="2132F919" w14:textId="77777777" w:rsidTr="00C57604">
        <w:trPr>
          <w:trHeight w:val="567"/>
        </w:trPr>
        <w:tc>
          <w:tcPr>
            <w:tcW w:w="650" w:type="dxa"/>
            <w:vMerge w:val="restart"/>
            <w:shd w:val="clear" w:color="auto" w:fill="auto"/>
          </w:tcPr>
          <w:p w14:paraId="7697067D" w14:textId="77777777" w:rsidR="00CC3E26" w:rsidRPr="00605184" w:rsidRDefault="00CC3E26" w:rsidP="00C57604">
            <w:pPr>
              <w:rPr>
                <w:rFonts w:ascii="Verdana" w:hAnsi="Verdana"/>
              </w:rPr>
            </w:pPr>
            <w:r w:rsidRPr="00605184">
              <w:rPr>
                <w:rFonts w:ascii="Verdana" w:hAnsi="Verdana"/>
              </w:rPr>
              <w:t>C8</w:t>
            </w:r>
          </w:p>
        </w:tc>
        <w:tc>
          <w:tcPr>
            <w:tcW w:w="412" w:type="dxa"/>
            <w:vAlign w:val="center"/>
          </w:tcPr>
          <w:p w14:paraId="1AE0E7F7"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412FC0A1" w14:textId="77777777" w:rsidR="00CC3E26" w:rsidRPr="00605184" w:rsidRDefault="00CC3E26" w:rsidP="00C57604">
            <w:pPr>
              <w:rPr>
                <w:rFonts w:ascii="Verdana" w:hAnsi="Verdana"/>
              </w:rPr>
            </w:pPr>
            <w:r w:rsidRPr="00605184">
              <w:rPr>
                <w:rFonts w:ascii="Verdana" w:hAnsi="Verdana" w:cs="TimesNewRomanPSMT"/>
                <w:color w:val="000000"/>
              </w:rPr>
              <w:t>Les difficultés sont analysées avec rigueur</w:t>
            </w:r>
            <w:r w:rsidRPr="00605184">
              <w:rPr>
                <w:rFonts w:ascii="Verdana" w:hAnsi="Verdana" w:cs="TimesNewRomanPSMT"/>
              </w:rPr>
              <w:t xml:space="preserve"> et les corrections pertinentes. L’exercice est correctement refait</w:t>
            </w:r>
          </w:p>
        </w:tc>
        <w:tc>
          <w:tcPr>
            <w:tcW w:w="1134" w:type="dxa"/>
            <w:vAlign w:val="center"/>
          </w:tcPr>
          <w:p w14:paraId="5FFDA86B"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5</w:t>
            </w:r>
          </w:p>
        </w:tc>
      </w:tr>
      <w:tr w:rsidR="00CC3E26" w:rsidRPr="00605184" w14:paraId="0843158A" w14:textId="77777777" w:rsidTr="00C57604">
        <w:trPr>
          <w:trHeight w:val="567"/>
        </w:trPr>
        <w:tc>
          <w:tcPr>
            <w:tcW w:w="650" w:type="dxa"/>
            <w:vMerge/>
            <w:shd w:val="clear" w:color="auto" w:fill="auto"/>
          </w:tcPr>
          <w:p w14:paraId="3B8B00F6" w14:textId="77777777" w:rsidR="00CC3E26" w:rsidRPr="00605184" w:rsidRDefault="00CC3E26" w:rsidP="00C57604">
            <w:pPr>
              <w:rPr>
                <w:rFonts w:ascii="Verdana" w:hAnsi="Verdana"/>
              </w:rPr>
            </w:pPr>
          </w:p>
        </w:tc>
        <w:tc>
          <w:tcPr>
            <w:tcW w:w="412" w:type="dxa"/>
            <w:vAlign w:val="center"/>
          </w:tcPr>
          <w:p w14:paraId="5EB09EC7"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38C82816"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color w:val="000000"/>
              </w:rPr>
              <w:t>Les difficultés sont mal analysées</w:t>
            </w:r>
            <w:r w:rsidRPr="00605184">
              <w:rPr>
                <w:rFonts w:ascii="Verdana" w:hAnsi="Verdana" w:cs="TimesNewRomanPSMT"/>
              </w:rPr>
              <w:t xml:space="preserve"> et/ou les corrections sont incomplètes. L’exercice est refait plus ou moins approximativement</w:t>
            </w:r>
          </w:p>
        </w:tc>
        <w:tc>
          <w:tcPr>
            <w:tcW w:w="1134" w:type="dxa"/>
            <w:vAlign w:val="center"/>
          </w:tcPr>
          <w:p w14:paraId="71B6AE21"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2,5</w:t>
            </w:r>
          </w:p>
        </w:tc>
      </w:tr>
      <w:tr w:rsidR="00CC3E26" w:rsidRPr="00605184" w14:paraId="3924C167" w14:textId="77777777" w:rsidTr="00C57604">
        <w:trPr>
          <w:trHeight w:val="567"/>
        </w:trPr>
        <w:tc>
          <w:tcPr>
            <w:tcW w:w="650" w:type="dxa"/>
            <w:vMerge/>
            <w:shd w:val="clear" w:color="auto" w:fill="auto"/>
          </w:tcPr>
          <w:p w14:paraId="109DF1D4" w14:textId="77777777" w:rsidR="00CC3E26" w:rsidRPr="00605184" w:rsidRDefault="00CC3E26" w:rsidP="00C57604">
            <w:pPr>
              <w:rPr>
                <w:rFonts w:ascii="Verdana" w:hAnsi="Verdana"/>
              </w:rPr>
            </w:pPr>
          </w:p>
        </w:tc>
        <w:tc>
          <w:tcPr>
            <w:tcW w:w="412" w:type="dxa"/>
            <w:vAlign w:val="center"/>
          </w:tcPr>
          <w:p w14:paraId="16530951"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0A991DDA" w14:textId="77777777" w:rsidR="00CC3E26" w:rsidRPr="00605184" w:rsidRDefault="00CC3E26" w:rsidP="00C57604">
            <w:pPr>
              <w:rPr>
                <w:rFonts w:ascii="Verdana" w:hAnsi="Verdana"/>
              </w:rPr>
            </w:pPr>
            <w:r w:rsidRPr="00605184">
              <w:rPr>
                <w:rFonts w:ascii="Verdana" w:hAnsi="Verdana" w:cs="TimesNewRomanPSMT"/>
                <w:color w:val="000000"/>
              </w:rPr>
              <w:t>Les difficultés sont mal analysées</w:t>
            </w:r>
            <w:r w:rsidRPr="00605184">
              <w:rPr>
                <w:rFonts w:ascii="Verdana" w:hAnsi="Verdana" w:cs="TimesNewRomanPSMT"/>
              </w:rPr>
              <w:t xml:space="preserve"> et/ou les corrections sont insuffisantes et ne permettent pas l’exécution correcte de l’exercice.</w:t>
            </w:r>
          </w:p>
        </w:tc>
        <w:tc>
          <w:tcPr>
            <w:tcW w:w="1134" w:type="dxa"/>
            <w:vAlign w:val="center"/>
          </w:tcPr>
          <w:p w14:paraId="2F1AFB3B"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0</w:t>
            </w:r>
          </w:p>
        </w:tc>
      </w:tr>
      <w:tr w:rsidR="00CC3E26" w:rsidRPr="00605184" w14:paraId="0A33505C" w14:textId="77777777" w:rsidTr="00C57604">
        <w:trPr>
          <w:trHeight w:val="567"/>
        </w:trPr>
        <w:tc>
          <w:tcPr>
            <w:tcW w:w="650" w:type="dxa"/>
            <w:vMerge w:val="restart"/>
            <w:shd w:val="clear" w:color="auto" w:fill="auto"/>
          </w:tcPr>
          <w:p w14:paraId="521C6462" w14:textId="77777777" w:rsidR="00CC3E26" w:rsidRPr="00605184" w:rsidRDefault="00CC3E26" w:rsidP="00C57604">
            <w:pPr>
              <w:rPr>
                <w:rFonts w:ascii="Verdana" w:hAnsi="Verdana"/>
              </w:rPr>
            </w:pPr>
            <w:r w:rsidRPr="00605184">
              <w:rPr>
                <w:rFonts w:ascii="Verdana" w:hAnsi="Verdana"/>
              </w:rPr>
              <w:t>C9</w:t>
            </w:r>
          </w:p>
        </w:tc>
        <w:tc>
          <w:tcPr>
            <w:tcW w:w="412" w:type="dxa"/>
            <w:vAlign w:val="center"/>
          </w:tcPr>
          <w:p w14:paraId="2643E6E2"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15FD396E" w14:textId="77777777" w:rsidR="00CC3E26" w:rsidRPr="00605184" w:rsidRDefault="00CC3E26" w:rsidP="00C57604">
            <w:pPr>
              <w:autoSpaceDE w:val="0"/>
              <w:autoSpaceDN w:val="0"/>
              <w:adjustRightInd w:val="0"/>
              <w:rPr>
                <w:rFonts w:ascii="Verdana" w:hAnsi="Verdana"/>
              </w:rPr>
            </w:pPr>
            <w:r w:rsidRPr="00605184">
              <w:rPr>
                <w:rFonts w:ascii="Verdana" w:hAnsi="Verdana" w:cs="TimesNewRomanPSMT"/>
              </w:rPr>
              <w:t>Le bilan de la leçon est complet. Les points à travailler sont précisés</w:t>
            </w:r>
          </w:p>
        </w:tc>
        <w:tc>
          <w:tcPr>
            <w:tcW w:w="1134" w:type="dxa"/>
            <w:vAlign w:val="center"/>
          </w:tcPr>
          <w:p w14:paraId="2E90F5D2" w14:textId="77777777" w:rsidR="00CC3E26" w:rsidRPr="00605184" w:rsidRDefault="00CC3E26" w:rsidP="00C57604">
            <w:pPr>
              <w:autoSpaceDE w:val="0"/>
              <w:autoSpaceDN w:val="0"/>
              <w:adjustRightInd w:val="0"/>
              <w:jc w:val="center"/>
              <w:rPr>
                <w:rFonts w:ascii="Verdana" w:hAnsi="Verdana" w:cs="TimesNewRomanPSMT"/>
              </w:rPr>
            </w:pPr>
            <w:r w:rsidRPr="00605184">
              <w:rPr>
                <w:rFonts w:ascii="Verdana" w:hAnsi="Verdana" w:cs="TimesNewRomanPSMT"/>
                <w:color w:val="000000"/>
              </w:rPr>
              <w:t>5</w:t>
            </w:r>
          </w:p>
        </w:tc>
      </w:tr>
      <w:tr w:rsidR="00CC3E26" w:rsidRPr="00605184" w14:paraId="6A955AE3" w14:textId="77777777" w:rsidTr="00C57604">
        <w:trPr>
          <w:trHeight w:val="567"/>
        </w:trPr>
        <w:tc>
          <w:tcPr>
            <w:tcW w:w="650" w:type="dxa"/>
            <w:vMerge/>
            <w:shd w:val="clear" w:color="auto" w:fill="auto"/>
          </w:tcPr>
          <w:p w14:paraId="6D9E8F71" w14:textId="77777777" w:rsidR="00CC3E26" w:rsidRPr="00605184" w:rsidRDefault="00CC3E26" w:rsidP="00C57604">
            <w:pPr>
              <w:rPr>
                <w:rFonts w:ascii="Verdana" w:hAnsi="Verdana"/>
              </w:rPr>
            </w:pPr>
          </w:p>
        </w:tc>
        <w:tc>
          <w:tcPr>
            <w:tcW w:w="412" w:type="dxa"/>
            <w:vAlign w:val="center"/>
          </w:tcPr>
          <w:p w14:paraId="76F1E0D4"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384B0BBE" w14:textId="77777777" w:rsidR="00CC3E26" w:rsidRPr="00605184" w:rsidRDefault="00CC3E26" w:rsidP="00C57604">
            <w:pPr>
              <w:rPr>
                <w:rFonts w:ascii="Verdana" w:hAnsi="Verdana" w:cs="TimesNewRomanPSMT"/>
              </w:rPr>
            </w:pPr>
            <w:r w:rsidRPr="00605184">
              <w:rPr>
                <w:rFonts w:ascii="Verdana" w:hAnsi="Verdana" w:cs="TimesNewRomanPSMT"/>
              </w:rPr>
              <w:t>Le bilan reste approximatif. Des points à travailler sont abordés.</w:t>
            </w:r>
          </w:p>
        </w:tc>
        <w:tc>
          <w:tcPr>
            <w:tcW w:w="1134" w:type="dxa"/>
            <w:vAlign w:val="center"/>
          </w:tcPr>
          <w:p w14:paraId="320E5310"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2,5</w:t>
            </w:r>
          </w:p>
        </w:tc>
      </w:tr>
      <w:tr w:rsidR="00CC3E26" w:rsidRPr="00605184" w14:paraId="06D9994D" w14:textId="77777777" w:rsidTr="00C57604">
        <w:trPr>
          <w:trHeight w:val="567"/>
        </w:trPr>
        <w:tc>
          <w:tcPr>
            <w:tcW w:w="650" w:type="dxa"/>
            <w:vMerge/>
            <w:shd w:val="clear" w:color="auto" w:fill="auto"/>
          </w:tcPr>
          <w:p w14:paraId="7ECC9AA4" w14:textId="77777777" w:rsidR="00CC3E26" w:rsidRPr="00605184" w:rsidRDefault="00CC3E26" w:rsidP="00C57604">
            <w:pPr>
              <w:rPr>
                <w:rFonts w:ascii="Verdana" w:hAnsi="Verdana"/>
              </w:rPr>
            </w:pPr>
          </w:p>
        </w:tc>
        <w:tc>
          <w:tcPr>
            <w:tcW w:w="412" w:type="dxa"/>
            <w:vAlign w:val="center"/>
          </w:tcPr>
          <w:p w14:paraId="0A55802A"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0D228508" w14:textId="77777777" w:rsidR="00CC3E26" w:rsidRPr="00605184" w:rsidRDefault="00CC3E26" w:rsidP="00C57604">
            <w:pPr>
              <w:rPr>
                <w:rFonts w:ascii="Verdana" w:hAnsi="Verdana"/>
              </w:rPr>
            </w:pPr>
            <w:r w:rsidRPr="00605184">
              <w:rPr>
                <w:rFonts w:ascii="Verdana" w:hAnsi="Verdana" w:cs="TimesNewRomanPSMT"/>
              </w:rPr>
              <w:t>Le bilan de la leçon est insuffisant et/ou les points à travailler ne sont pas précisés</w:t>
            </w:r>
          </w:p>
        </w:tc>
        <w:tc>
          <w:tcPr>
            <w:tcW w:w="1134" w:type="dxa"/>
            <w:vAlign w:val="center"/>
          </w:tcPr>
          <w:p w14:paraId="0056391C" w14:textId="77777777" w:rsidR="00CC3E26" w:rsidRPr="00605184" w:rsidRDefault="00CC3E26" w:rsidP="00C57604">
            <w:pPr>
              <w:jc w:val="center"/>
              <w:rPr>
                <w:rFonts w:ascii="Verdana" w:hAnsi="Verdana" w:cs="TimesNewRomanPSMT"/>
              </w:rPr>
            </w:pPr>
            <w:r w:rsidRPr="00605184">
              <w:rPr>
                <w:rFonts w:ascii="Verdana" w:hAnsi="Verdana" w:cs="TimesNewRomanPSMT"/>
                <w:color w:val="000000"/>
              </w:rPr>
              <w:t>0</w:t>
            </w:r>
          </w:p>
        </w:tc>
      </w:tr>
      <w:tr w:rsidR="00CC3E26" w:rsidRPr="00605184" w14:paraId="2D7D89A4" w14:textId="77777777" w:rsidTr="00C57604">
        <w:trPr>
          <w:trHeight w:val="567"/>
        </w:trPr>
        <w:tc>
          <w:tcPr>
            <w:tcW w:w="650" w:type="dxa"/>
            <w:vMerge w:val="restart"/>
            <w:shd w:val="clear" w:color="auto" w:fill="auto"/>
          </w:tcPr>
          <w:p w14:paraId="64DAE64E" w14:textId="77777777" w:rsidR="00CC3E26" w:rsidRPr="00605184" w:rsidRDefault="00CC3E26" w:rsidP="00C57604">
            <w:pPr>
              <w:rPr>
                <w:rFonts w:ascii="Verdana" w:hAnsi="Verdana"/>
              </w:rPr>
            </w:pPr>
            <w:r w:rsidRPr="00605184">
              <w:rPr>
                <w:rFonts w:ascii="Verdana" w:hAnsi="Verdana"/>
              </w:rPr>
              <w:t>C10</w:t>
            </w:r>
          </w:p>
        </w:tc>
        <w:tc>
          <w:tcPr>
            <w:tcW w:w="412" w:type="dxa"/>
            <w:vAlign w:val="center"/>
          </w:tcPr>
          <w:p w14:paraId="3CC2238E" w14:textId="77777777" w:rsidR="00CC3E26" w:rsidRPr="00605184" w:rsidRDefault="00CC3E26" w:rsidP="00C57604">
            <w:pPr>
              <w:rPr>
                <w:rFonts w:ascii="Verdana" w:hAnsi="Verdana"/>
              </w:rPr>
            </w:pPr>
            <w:r w:rsidRPr="00605184">
              <w:rPr>
                <w:rFonts w:ascii="Verdana" w:hAnsi="Verdana"/>
              </w:rPr>
              <w:t>A</w:t>
            </w:r>
          </w:p>
        </w:tc>
        <w:tc>
          <w:tcPr>
            <w:tcW w:w="8294" w:type="dxa"/>
            <w:vAlign w:val="center"/>
          </w:tcPr>
          <w:p w14:paraId="7EDAD859" w14:textId="77777777" w:rsidR="00CC3E26" w:rsidRPr="00605184" w:rsidRDefault="00CC3E26" w:rsidP="00C57604">
            <w:pPr>
              <w:rPr>
                <w:rFonts w:ascii="Verdana" w:hAnsi="Verdana" w:cs="TimesNewRomanPSMT"/>
                <w:color w:val="000000"/>
              </w:rPr>
            </w:pPr>
            <w:r w:rsidRPr="00605184">
              <w:rPr>
                <w:rFonts w:ascii="Verdana" w:hAnsi="Verdana" w:cs="TimesNewRomanPSMT"/>
                <w:color w:val="000000"/>
              </w:rPr>
              <w:t>L’échauffement et la récupération sont indiquées et des conseils sont donnés</w:t>
            </w:r>
          </w:p>
        </w:tc>
        <w:tc>
          <w:tcPr>
            <w:tcW w:w="1134" w:type="dxa"/>
            <w:vAlign w:val="center"/>
          </w:tcPr>
          <w:p w14:paraId="2CAABF66"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5</w:t>
            </w:r>
          </w:p>
        </w:tc>
      </w:tr>
      <w:tr w:rsidR="00CC3E26" w:rsidRPr="00605184" w14:paraId="73842754" w14:textId="77777777" w:rsidTr="00C57604">
        <w:trPr>
          <w:trHeight w:val="567"/>
        </w:trPr>
        <w:tc>
          <w:tcPr>
            <w:tcW w:w="650" w:type="dxa"/>
            <w:vMerge/>
            <w:shd w:val="clear" w:color="auto" w:fill="auto"/>
          </w:tcPr>
          <w:p w14:paraId="44162D66" w14:textId="77777777" w:rsidR="00CC3E26" w:rsidRPr="00605184" w:rsidRDefault="00CC3E26" w:rsidP="00C57604">
            <w:pPr>
              <w:rPr>
                <w:rFonts w:ascii="Verdana" w:hAnsi="Verdana"/>
              </w:rPr>
            </w:pPr>
          </w:p>
        </w:tc>
        <w:tc>
          <w:tcPr>
            <w:tcW w:w="412" w:type="dxa"/>
            <w:vAlign w:val="center"/>
          </w:tcPr>
          <w:p w14:paraId="21D86D36" w14:textId="77777777" w:rsidR="00CC3E26" w:rsidRPr="00605184" w:rsidRDefault="00CC3E26" w:rsidP="00C57604">
            <w:pPr>
              <w:rPr>
                <w:rFonts w:ascii="Verdana" w:hAnsi="Verdana"/>
              </w:rPr>
            </w:pPr>
            <w:r w:rsidRPr="00605184">
              <w:rPr>
                <w:rFonts w:ascii="Verdana" w:hAnsi="Verdana"/>
              </w:rPr>
              <w:t>B</w:t>
            </w:r>
          </w:p>
        </w:tc>
        <w:tc>
          <w:tcPr>
            <w:tcW w:w="8294" w:type="dxa"/>
            <w:vAlign w:val="center"/>
          </w:tcPr>
          <w:p w14:paraId="06E26B37" w14:textId="77777777" w:rsidR="00CC3E26" w:rsidRPr="00605184" w:rsidRDefault="00CC3E26" w:rsidP="00C57604">
            <w:pPr>
              <w:rPr>
                <w:rFonts w:ascii="Verdana" w:hAnsi="Verdana" w:cs="TimesNewRomanPSMT"/>
                <w:color w:val="000000"/>
              </w:rPr>
            </w:pPr>
            <w:r w:rsidRPr="00605184">
              <w:rPr>
                <w:rFonts w:ascii="Verdana" w:hAnsi="Verdana" w:cs="TimesNewRomanPSMT"/>
                <w:color w:val="000000"/>
              </w:rPr>
              <w:t>L’échauffement et/ou la récupération ne sont pas abordés</w:t>
            </w:r>
          </w:p>
        </w:tc>
        <w:tc>
          <w:tcPr>
            <w:tcW w:w="1134" w:type="dxa"/>
            <w:vAlign w:val="center"/>
          </w:tcPr>
          <w:p w14:paraId="3737D21B"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2,5</w:t>
            </w:r>
          </w:p>
        </w:tc>
      </w:tr>
      <w:tr w:rsidR="00CC3E26" w:rsidRPr="00605184" w14:paraId="0983475A" w14:textId="77777777" w:rsidTr="00C57604">
        <w:trPr>
          <w:trHeight w:val="567"/>
        </w:trPr>
        <w:tc>
          <w:tcPr>
            <w:tcW w:w="650" w:type="dxa"/>
            <w:vMerge/>
            <w:shd w:val="clear" w:color="auto" w:fill="auto"/>
          </w:tcPr>
          <w:p w14:paraId="2FE5B355" w14:textId="77777777" w:rsidR="00CC3E26" w:rsidRPr="00605184" w:rsidRDefault="00CC3E26" w:rsidP="00C57604">
            <w:pPr>
              <w:rPr>
                <w:rFonts w:ascii="Verdana" w:hAnsi="Verdana"/>
              </w:rPr>
            </w:pPr>
          </w:p>
        </w:tc>
        <w:tc>
          <w:tcPr>
            <w:tcW w:w="412" w:type="dxa"/>
            <w:vAlign w:val="center"/>
          </w:tcPr>
          <w:p w14:paraId="1A1D9A6C" w14:textId="77777777" w:rsidR="00CC3E26" w:rsidRPr="00605184" w:rsidRDefault="00CC3E26" w:rsidP="00C57604">
            <w:pPr>
              <w:rPr>
                <w:rFonts w:ascii="Verdana" w:hAnsi="Verdana"/>
              </w:rPr>
            </w:pPr>
            <w:r w:rsidRPr="00605184">
              <w:rPr>
                <w:rFonts w:ascii="Verdana" w:hAnsi="Verdana"/>
              </w:rPr>
              <w:t>C</w:t>
            </w:r>
          </w:p>
        </w:tc>
        <w:tc>
          <w:tcPr>
            <w:tcW w:w="8294" w:type="dxa"/>
            <w:vAlign w:val="center"/>
          </w:tcPr>
          <w:p w14:paraId="7CB9F334" w14:textId="77777777" w:rsidR="00CC3E26" w:rsidRPr="00605184" w:rsidRDefault="00CC3E26" w:rsidP="00C57604">
            <w:pPr>
              <w:rPr>
                <w:rFonts w:ascii="Verdana" w:hAnsi="Verdana" w:cs="TimesNewRomanPSMT"/>
                <w:color w:val="000000"/>
              </w:rPr>
            </w:pPr>
            <w:r w:rsidRPr="00605184">
              <w:rPr>
                <w:rFonts w:ascii="Verdana" w:hAnsi="Verdana" w:cs="TimesNewRomanPSMT"/>
                <w:color w:val="000000"/>
              </w:rPr>
              <w:t>Aucune information sur l’échauffement et la récupération</w:t>
            </w:r>
          </w:p>
        </w:tc>
        <w:tc>
          <w:tcPr>
            <w:tcW w:w="1134" w:type="dxa"/>
            <w:vAlign w:val="center"/>
          </w:tcPr>
          <w:p w14:paraId="04B40728" w14:textId="77777777" w:rsidR="00CC3E26" w:rsidRPr="00605184" w:rsidRDefault="00CC3E26" w:rsidP="00C57604">
            <w:pPr>
              <w:jc w:val="center"/>
              <w:rPr>
                <w:rFonts w:ascii="Verdana" w:hAnsi="Verdana" w:cs="TimesNewRomanPSMT"/>
                <w:color w:val="000000"/>
              </w:rPr>
            </w:pPr>
            <w:r w:rsidRPr="00605184">
              <w:rPr>
                <w:rFonts w:ascii="Verdana" w:hAnsi="Verdana" w:cs="TimesNewRomanPSMT"/>
                <w:color w:val="000000"/>
              </w:rPr>
              <w:t>0</w:t>
            </w:r>
          </w:p>
        </w:tc>
      </w:tr>
      <w:tr w:rsidR="00CC3E26" w:rsidRPr="00605184" w14:paraId="3530389F" w14:textId="77777777" w:rsidTr="00C57604">
        <w:trPr>
          <w:trHeight w:val="676"/>
        </w:trPr>
        <w:tc>
          <w:tcPr>
            <w:tcW w:w="9356" w:type="dxa"/>
            <w:gridSpan w:val="3"/>
            <w:shd w:val="clear" w:color="auto" w:fill="auto"/>
            <w:vAlign w:val="center"/>
          </w:tcPr>
          <w:p w14:paraId="0C54F58E" w14:textId="77777777" w:rsidR="00CC3E26" w:rsidRPr="00605184" w:rsidRDefault="00CC3E26" w:rsidP="00C57604">
            <w:pPr>
              <w:jc w:val="right"/>
              <w:rPr>
                <w:rFonts w:ascii="Verdana" w:hAnsi="Verdana" w:cs="TimesNewRomanPSMT"/>
                <w:color w:val="000000"/>
              </w:rPr>
            </w:pPr>
            <w:r w:rsidRPr="00605184">
              <w:rPr>
                <w:rFonts w:ascii="Verdana" w:hAnsi="Verdana" w:cs="TimesNewRomanPSMT"/>
                <w:color w:val="000000"/>
              </w:rPr>
              <w:t>TOTAL</w:t>
            </w:r>
          </w:p>
        </w:tc>
        <w:tc>
          <w:tcPr>
            <w:tcW w:w="1134" w:type="dxa"/>
            <w:vAlign w:val="center"/>
          </w:tcPr>
          <w:p w14:paraId="325D025B" w14:textId="77777777" w:rsidR="00CC3E26" w:rsidRPr="00605184" w:rsidRDefault="00CC3E26" w:rsidP="00C57604">
            <w:pPr>
              <w:jc w:val="center"/>
              <w:rPr>
                <w:rFonts w:ascii="Verdana" w:hAnsi="Verdana" w:cs="TimesNewRomanPSMT"/>
                <w:color w:val="000000"/>
              </w:rPr>
            </w:pPr>
          </w:p>
        </w:tc>
      </w:tr>
      <w:tr w:rsidR="00CC3E26" w:rsidRPr="00605184" w14:paraId="6AFB03F5" w14:textId="77777777" w:rsidTr="00C57604">
        <w:trPr>
          <w:trHeight w:val="567"/>
        </w:trPr>
        <w:tc>
          <w:tcPr>
            <w:tcW w:w="9356" w:type="dxa"/>
            <w:gridSpan w:val="3"/>
            <w:shd w:val="clear" w:color="auto" w:fill="auto"/>
            <w:vAlign w:val="center"/>
          </w:tcPr>
          <w:p w14:paraId="15F90441" w14:textId="77777777" w:rsidR="00CC3E26" w:rsidRPr="00605184" w:rsidRDefault="00CC3E26" w:rsidP="00C57604">
            <w:pPr>
              <w:jc w:val="right"/>
              <w:rPr>
                <w:rFonts w:ascii="Verdana" w:hAnsi="Verdana" w:cs="TimesNewRomanPSMT"/>
                <w:color w:val="000000"/>
              </w:rPr>
            </w:pPr>
            <w:r w:rsidRPr="00605184">
              <w:rPr>
                <w:rFonts w:ascii="Verdana" w:hAnsi="Verdana" w:cs="TimesNewRomanPSMT"/>
                <w:color w:val="000000"/>
              </w:rPr>
              <w:t>VALIDE (</w:t>
            </w:r>
            <w:r>
              <w:rPr>
                <w:rFonts w:ascii="Verdana" w:hAnsi="Verdana" w:cs="TimesNewRomanPSMT"/>
                <w:color w:val="000000"/>
              </w:rPr>
              <w:t>35</w:t>
            </w:r>
            <w:r w:rsidRPr="00605184">
              <w:rPr>
                <w:rFonts w:ascii="Verdana" w:hAnsi="Verdana" w:cs="TimesNewRomanPSMT"/>
                <w:color w:val="000000"/>
              </w:rPr>
              <w:t>/</w:t>
            </w:r>
            <w:r>
              <w:rPr>
                <w:rFonts w:ascii="Verdana" w:hAnsi="Verdana" w:cs="TimesNewRomanPSMT"/>
                <w:color w:val="000000"/>
              </w:rPr>
              <w:t>50</w:t>
            </w:r>
            <w:r w:rsidRPr="00605184">
              <w:rPr>
                <w:rFonts w:ascii="Verdana" w:hAnsi="Verdana" w:cs="TimesNewRomanPSMT"/>
                <w:color w:val="000000"/>
              </w:rPr>
              <w:t xml:space="preserve">) </w:t>
            </w:r>
          </w:p>
          <w:p w14:paraId="0D24F8F3" w14:textId="77777777" w:rsidR="00CC3E26" w:rsidRPr="00605184" w:rsidRDefault="00CC3E26" w:rsidP="00C57604">
            <w:pPr>
              <w:jc w:val="right"/>
              <w:rPr>
                <w:rFonts w:ascii="Verdana" w:hAnsi="Verdana" w:cs="TimesNewRomanPSMT"/>
                <w:color w:val="000000"/>
              </w:rPr>
            </w:pPr>
            <w:r w:rsidRPr="00605184">
              <w:rPr>
                <w:rFonts w:ascii="Verdana" w:hAnsi="Verdana" w:cs="TimesNewRomanPSMT"/>
                <w:color w:val="000000"/>
              </w:rPr>
              <w:t>(cocher la case en cas de validation)</w:t>
            </w:r>
          </w:p>
        </w:tc>
        <w:tc>
          <w:tcPr>
            <w:tcW w:w="1134" w:type="dxa"/>
            <w:vAlign w:val="center"/>
          </w:tcPr>
          <w:p w14:paraId="5E6F32C1" w14:textId="77777777" w:rsidR="00CC3E26" w:rsidRPr="00605184" w:rsidRDefault="00CC3E26" w:rsidP="00C57604">
            <w:pPr>
              <w:jc w:val="center"/>
              <w:rPr>
                <w:rFonts w:ascii="Verdana" w:hAnsi="Verdana" w:cs="TimesNewRomanPSMT"/>
                <w:color w:val="000000"/>
              </w:rPr>
            </w:pPr>
          </w:p>
        </w:tc>
      </w:tr>
    </w:tbl>
    <w:p w14:paraId="3AD3B2C8" w14:textId="77777777" w:rsidR="00CC3E26" w:rsidRPr="00605184" w:rsidRDefault="00CC3E26" w:rsidP="00CC3E26">
      <w:pPr>
        <w:rPr>
          <w:rFonts w:ascii="Verdana" w:hAnsi="Verdana" w:cs="Times New Roman"/>
          <w:b/>
          <w:bCs/>
          <w:color w:val="000000"/>
          <w:sz w:val="32"/>
          <w:szCs w:val="24"/>
        </w:rPr>
      </w:pPr>
      <w:r w:rsidRPr="00605184">
        <w:rPr>
          <w:rFonts w:ascii="Verdana" w:hAnsi="Verdana" w:cs="Times New Roman"/>
          <w:b/>
          <w:bCs/>
          <w:color w:val="000000"/>
          <w:sz w:val="32"/>
          <w:szCs w:val="24"/>
        </w:rPr>
        <w:br w:type="page"/>
      </w:r>
    </w:p>
    <w:p w14:paraId="667E8855" w14:textId="77777777" w:rsidR="00CC3E26" w:rsidRDefault="00CC3E26" w:rsidP="00CC3E26">
      <w:pPr>
        <w:autoSpaceDE w:val="0"/>
        <w:autoSpaceDN w:val="0"/>
        <w:adjustRightInd w:val="0"/>
        <w:spacing w:line="240" w:lineRule="auto"/>
        <w:jc w:val="center"/>
        <w:rPr>
          <w:rFonts w:ascii="Verdana" w:hAnsi="Verdana" w:cs="Times New Roman"/>
          <w:b/>
          <w:bCs/>
          <w:color w:val="000000"/>
          <w:sz w:val="32"/>
          <w:szCs w:val="24"/>
        </w:rPr>
      </w:pPr>
      <w:r w:rsidRPr="00605184">
        <w:rPr>
          <w:rFonts w:ascii="Verdana" w:hAnsi="Verdana" w:cs="Times New Roman"/>
          <w:b/>
          <w:bCs/>
          <w:color w:val="000000"/>
          <w:sz w:val="32"/>
          <w:szCs w:val="24"/>
        </w:rPr>
        <w:lastRenderedPageBreak/>
        <w:t xml:space="preserve">ANNEXE </w:t>
      </w:r>
      <w:r>
        <w:rPr>
          <w:rFonts w:ascii="Verdana" w:hAnsi="Verdana" w:cs="Times New Roman"/>
          <w:b/>
          <w:bCs/>
          <w:color w:val="000000"/>
          <w:sz w:val="32"/>
          <w:szCs w:val="24"/>
        </w:rPr>
        <w:t>2</w:t>
      </w:r>
    </w:p>
    <w:p w14:paraId="1F411161" w14:textId="77777777" w:rsidR="00CC3E26" w:rsidRPr="00616062" w:rsidRDefault="00CC3E26" w:rsidP="00CC3E26">
      <w:pPr>
        <w:autoSpaceDE w:val="0"/>
        <w:autoSpaceDN w:val="0"/>
        <w:adjustRightInd w:val="0"/>
        <w:spacing w:line="240" w:lineRule="auto"/>
        <w:jc w:val="center"/>
        <w:rPr>
          <w:rFonts w:ascii="Verdana" w:hAnsi="Verdana" w:cs="Times New Roman"/>
          <w:b/>
          <w:bCs/>
          <w:color w:val="000000"/>
          <w:sz w:val="16"/>
          <w:szCs w:val="16"/>
        </w:rPr>
      </w:pPr>
    </w:p>
    <w:tbl>
      <w:tblPr>
        <w:tblStyle w:val="Grilledutableau"/>
        <w:tblW w:w="10490" w:type="dxa"/>
        <w:tblInd w:w="-714" w:type="dxa"/>
        <w:tblLook w:val="04A0" w:firstRow="1" w:lastRow="0" w:firstColumn="1" w:lastColumn="0" w:noHBand="0" w:noVBand="1"/>
      </w:tblPr>
      <w:tblGrid>
        <w:gridCol w:w="2845"/>
        <w:gridCol w:w="4559"/>
        <w:gridCol w:w="3086"/>
      </w:tblGrid>
      <w:tr w:rsidR="00CC3E26" w:rsidRPr="00605184" w14:paraId="5146F385" w14:textId="77777777" w:rsidTr="00C57604">
        <w:tc>
          <w:tcPr>
            <w:tcW w:w="2845" w:type="dxa"/>
          </w:tcPr>
          <w:p w14:paraId="1E446A51" w14:textId="77777777" w:rsidR="00CC3E26" w:rsidRPr="00605184" w:rsidRDefault="00CC3E26" w:rsidP="00C57604">
            <w:pPr>
              <w:rPr>
                <w:rFonts w:ascii="Verdana" w:hAnsi="Verdana"/>
                <w:b/>
                <w:bCs/>
                <w:sz w:val="36"/>
                <w:szCs w:val="36"/>
              </w:rPr>
            </w:pPr>
            <w:r w:rsidRPr="00605184">
              <w:rPr>
                <w:rFonts w:ascii="Verdana" w:hAnsi="Verdana"/>
                <w:b/>
                <w:bCs/>
                <w:noProof/>
                <w:sz w:val="36"/>
                <w:szCs w:val="36"/>
              </w:rPr>
              <w:drawing>
                <wp:inline distT="0" distB="0" distL="0" distR="0" wp14:anchorId="5900B2F8" wp14:editId="0ADEACF6">
                  <wp:extent cx="895350" cy="866775"/>
                  <wp:effectExtent l="0" t="0" r="0" b="9525"/>
                  <wp:docPr id="5" name="Image 7" descr="LOGO SCC POSITIF-RVB">
                    <a:extLst xmlns:a="http://schemas.openxmlformats.org/drawingml/2006/main">
                      <a:ext uri="{FF2B5EF4-FFF2-40B4-BE49-F238E27FC236}">
                        <a16:creationId xmlns:a16="http://schemas.microsoft.com/office/drawing/2014/main" id="{56371ABE-ABB9-4506-B996-7BF9E0270061}"/>
                      </a:ext>
                    </a:extLst>
                  </wp:docPr>
                  <wp:cNvGraphicFramePr/>
                  <a:graphic xmlns:a="http://schemas.openxmlformats.org/drawingml/2006/main">
                    <a:graphicData uri="http://schemas.openxmlformats.org/drawingml/2006/picture">
                      <pic:pic xmlns:pic="http://schemas.openxmlformats.org/drawingml/2006/picture">
                        <pic:nvPicPr>
                          <pic:cNvPr id="8" name="Image 7" descr="LOGO SCC POSITIF-RVB">
                            <a:extLst>
                              <a:ext uri="{FF2B5EF4-FFF2-40B4-BE49-F238E27FC236}">
                                <a16:creationId xmlns:a16="http://schemas.microsoft.com/office/drawing/2014/main" id="{56371ABE-ABB9-4506-B996-7BF9E027006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575" cy="866993"/>
                          </a:xfrm>
                          <a:prstGeom prst="rect">
                            <a:avLst/>
                          </a:prstGeom>
                          <a:noFill/>
                          <a:ln>
                            <a:noFill/>
                          </a:ln>
                        </pic:spPr>
                      </pic:pic>
                    </a:graphicData>
                  </a:graphic>
                </wp:inline>
              </w:drawing>
            </w:r>
          </w:p>
        </w:tc>
        <w:tc>
          <w:tcPr>
            <w:tcW w:w="4559" w:type="dxa"/>
          </w:tcPr>
          <w:p w14:paraId="41AF621E" w14:textId="77777777" w:rsidR="00CC3E26" w:rsidRPr="00605184" w:rsidRDefault="00CC3E26" w:rsidP="00C57604">
            <w:pPr>
              <w:autoSpaceDE w:val="0"/>
              <w:autoSpaceDN w:val="0"/>
              <w:adjustRightInd w:val="0"/>
              <w:jc w:val="center"/>
              <w:rPr>
                <w:rFonts w:ascii="Verdana" w:hAnsi="Verdana" w:cs="TimesNewRomanPS-BoldMT"/>
                <w:b/>
                <w:bCs/>
                <w:sz w:val="32"/>
                <w:szCs w:val="32"/>
              </w:rPr>
            </w:pPr>
            <w:r w:rsidRPr="00605184">
              <w:rPr>
                <w:rFonts w:ascii="Verdana" w:hAnsi="Verdana" w:cs="TimesNewRomanPS-BoldMT"/>
                <w:b/>
                <w:bCs/>
                <w:sz w:val="32"/>
                <w:szCs w:val="32"/>
              </w:rPr>
              <w:t>MONITORAT HOOPERS</w:t>
            </w:r>
          </w:p>
          <w:p w14:paraId="0053F7B0" w14:textId="77777777" w:rsidR="00CC3E26" w:rsidRPr="00605184" w:rsidRDefault="00CC3E26" w:rsidP="00C57604">
            <w:pPr>
              <w:autoSpaceDE w:val="0"/>
              <w:autoSpaceDN w:val="0"/>
              <w:adjustRightInd w:val="0"/>
              <w:jc w:val="center"/>
              <w:rPr>
                <w:rFonts w:ascii="Verdana" w:hAnsi="Verdana" w:cs="TimesNewRomanPS-BoldMT"/>
                <w:b/>
                <w:bCs/>
                <w:sz w:val="32"/>
                <w:szCs w:val="32"/>
              </w:rPr>
            </w:pPr>
          </w:p>
          <w:p w14:paraId="3051C5CC" w14:textId="77777777" w:rsidR="00CC3E26" w:rsidRPr="00605184" w:rsidRDefault="00CC3E26" w:rsidP="00C57604">
            <w:pPr>
              <w:autoSpaceDE w:val="0"/>
              <w:autoSpaceDN w:val="0"/>
              <w:adjustRightInd w:val="0"/>
              <w:jc w:val="center"/>
              <w:rPr>
                <w:rFonts w:ascii="Verdana" w:hAnsi="Verdana" w:cs="TimesNewRomanPS-BoldMT"/>
                <w:b/>
                <w:bCs/>
                <w:sz w:val="32"/>
                <w:szCs w:val="32"/>
              </w:rPr>
            </w:pPr>
            <w:r w:rsidRPr="00605184">
              <w:rPr>
                <w:rFonts w:ascii="Verdana" w:hAnsi="Verdana" w:cs="TimesNewRomanPS-BoldMT"/>
                <w:b/>
                <w:bCs/>
                <w:sz w:val="32"/>
                <w:szCs w:val="32"/>
              </w:rPr>
              <w:t>RESULTATS</w:t>
            </w:r>
          </w:p>
          <w:p w14:paraId="4C1DF90E" w14:textId="77777777" w:rsidR="00CC3E26" w:rsidRPr="00605184" w:rsidRDefault="00CC3E26" w:rsidP="00C57604">
            <w:pPr>
              <w:jc w:val="center"/>
              <w:rPr>
                <w:rFonts w:ascii="Verdana" w:hAnsi="Verdana"/>
                <w:b/>
                <w:bCs/>
                <w:sz w:val="36"/>
                <w:szCs w:val="36"/>
              </w:rPr>
            </w:pPr>
          </w:p>
        </w:tc>
        <w:tc>
          <w:tcPr>
            <w:tcW w:w="3086" w:type="dxa"/>
          </w:tcPr>
          <w:p w14:paraId="34E85D10" w14:textId="77777777" w:rsidR="00CC3E26" w:rsidRPr="00605184" w:rsidRDefault="00CC3E26" w:rsidP="00C57604">
            <w:pPr>
              <w:jc w:val="right"/>
              <w:rPr>
                <w:rFonts w:ascii="Verdana" w:hAnsi="Verdana"/>
                <w:b/>
                <w:bCs/>
                <w:sz w:val="36"/>
                <w:szCs w:val="36"/>
              </w:rPr>
            </w:pPr>
            <w:r w:rsidRPr="00605184">
              <w:rPr>
                <w:rFonts w:ascii="Verdana" w:hAnsi="Verdana"/>
                <w:b/>
                <w:bCs/>
                <w:noProof/>
                <w:sz w:val="36"/>
                <w:szCs w:val="36"/>
              </w:rPr>
              <w:drawing>
                <wp:inline distT="0" distB="0" distL="0" distR="0" wp14:anchorId="1B9E1D2E" wp14:editId="1D8BCB6D">
                  <wp:extent cx="981075" cy="939800"/>
                  <wp:effectExtent l="0" t="0" r="9525" b="0"/>
                  <wp:docPr id="1361037558" name="Image 9" descr="CNEAC">
                    <a:extLst xmlns:a="http://schemas.openxmlformats.org/drawingml/2006/main">
                      <a:ext uri="{FF2B5EF4-FFF2-40B4-BE49-F238E27FC236}">
                        <a16:creationId xmlns:a16="http://schemas.microsoft.com/office/drawing/2014/main" id="{4CA7BA45-5C56-4467-B9A5-7AA769DD2EC1}"/>
                      </a:ext>
                    </a:extLst>
                  </wp:docPr>
                  <wp:cNvGraphicFramePr/>
                  <a:graphic xmlns:a="http://schemas.openxmlformats.org/drawingml/2006/main">
                    <a:graphicData uri="http://schemas.openxmlformats.org/drawingml/2006/picture">
                      <pic:pic xmlns:pic="http://schemas.openxmlformats.org/drawingml/2006/picture">
                        <pic:nvPicPr>
                          <pic:cNvPr id="10" name="Image 9" descr="CNEAC">
                            <a:extLst>
                              <a:ext uri="{FF2B5EF4-FFF2-40B4-BE49-F238E27FC236}">
                                <a16:creationId xmlns:a16="http://schemas.microsoft.com/office/drawing/2014/main" id="{4CA7BA45-5C56-4467-B9A5-7AA769DD2EC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227" cy="939946"/>
                          </a:xfrm>
                          <a:prstGeom prst="rect">
                            <a:avLst/>
                          </a:prstGeom>
                          <a:noFill/>
                          <a:ln>
                            <a:noFill/>
                          </a:ln>
                        </pic:spPr>
                      </pic:pic>
                    </a:graphicData>
                  </a:graphic>
                </wp:inline>
              </w:drawing>
            </w:r>
          </w:p>
        </w:tc>
      </w:tr>
    </w:tbl>
    <w:p w14:paraId="29F924D0" w14:textId="77777777" w:rsidR="00CC3E26" w:rsidRPr="00605184" w:rsidRDefault="00CC3E26" w:rsidP="00CC3E26">
      <w:pPr>
        <w:pStyle w:val="Sansinterligne"/>
        <w:rPr>
          <w:rFonts w:ascii="Verdana" w:hAnsi="Verdana"/>
        </w:rPr>
      </w:pPr>
      <w:r w:rsidRPr="00605184">
        <w:rPr>
          <w:rFonts w:ascii="Verdana" w:hAnsi="Verdana"/>
        </w:rPr>
        <w:t>Pour réussir l'examen, le candidat doit obtenir 80% des points au questionnaire théorique et 70% sur la partie pratique</w:t>
      </w:r>
    </w:p>
    <w:p w14:paraId="5605FDD4" w14:textId="77777777" w:rsidR="00CC3E26" w:rsidRPr="00605184" w:rsidRDefault="00CC3E26" w:rsidP="00CC3E26">
      <w:pPr>
        <w:pStyle w:val="Sansinterligne"/>
        <w:numPr>
          <w:ilvl w:val="0"/>
          <w:numId w:val="9"/>
        </w:numPr>
        <w:ind w:left="0" w:firstLine="426"/>
        <w:rPr>
          <w:rFonts w:ascii="Verdana" w:hAnsi="Verdana"/>
        </w:rPr>
      </w:pPr>
      <w:r w:rsidRPr="00605184">
        <w:rPr>
          <w:rFonts w:ascii="Verdana" w:hAnsi="Verdana"/>
        </w:rPr>
        <w:t xml:space="preserve"> 16/20 minimum au contrôle des connaissances et 35/50 minimum au contrôle des compétences</w:t>
      </w:r>
    </w:p>
    <w:p w14:paraId="3EE785AF" w14:textId="77777777" w:rsidR="00CC3E26" w:rsidRPr="00605184" w:rsidRDefault="00CC3E26" w:rsidP="00CC3E26">
      <w:pPr>
        <w:pStyle w:val="Sansinterligne"/>
        <w:rPr>
          <w:rFonts w:ascii="Verdana" w:hAnsi="Verdana"/>
        </w:rPr>
      </w:pPr>
    </w:p>
    <w:tbl>
      <w:tblPr>
        <w:tblStyle w:val="Grilledutableau"/>
        <w:tblW w:w="11058" w:type="dxa"/>
        <w:tblInd w:w="-998" w:type="dxa"/>
        <w:tblLayout w:type="fixed"/>
        <w:tblLook w:val="04A0" w:firstRow="1" w:lastRow="0" w:firstColumn="1" w:lastColumn="0" w:noHBand="0" w:noVBand="1"/>
      </w:tblPr>
      <w:tblGrid>
        <w:gridCol w:w="1382"/>
        <w:gridCol w:w="1382"/>
        <w:gridCol w:w="1382"/>
        <w:gridCol w:w="1383"/>
        <w:gridCol w:w="1382"/>
        <w:gridCol w:w="1382"/>
        <w:gridCol w:w="1382"/>
        <w:gridCol w:w="1383"/>
      </w:tblGrid>
      <w:tr w:rsidR="00CC3E26" w:rsidRPr="00605184" w14:paraId="5D426495" w14:textId="77777777" w:rsidTr="00C57604">
        <w:tc>
          <w:tcPr>
            <w:tcW w:w="1382" w:type="dxa"/>
          </w:tcPr>
          <w:p w14:paraId="530051FB" w14:textId="77777777" w:rsidR="00CC3E26" w:rsidRPr="00605184" w:rsidRDefault="00CC3E26" w:rsidP="00C57604">
            <w:pPr>
              <w:rPr>
                <w:rFonts w:ascii="Verdana" w:hAnsi="Verdana"/>
                <w:sz w:val="20"/>
                <w:szCs w:val="20"/>
              </w:rPr>
            </w:pPr>
            <w:r w:rsidRPr="00605184">
              <w:rPr>
                <w:rFonts w:ascii="Verdana" w:hAnsi="Verdana"/>
                <w:sz w:val="20"/>
                <w:szCs w:val="20"/>
              </w:rPr>
              <w:t>Classement</w:t>
            </w:r>
          </w:p>
        </w:tc>
        <w:tc>
          <w:tcPr>
            <w:tcW w:w="1382" w:type="dxa"/>
          </w:tcPr>
          <w:p w14:paraId="4E55E7FE" w14:textId="77777777" w:rsidR="00CC3E26" w:rsidRPr="00605184" w:rsidRDefault="00CC3E26" w:rsidP="00C57604">
            <w:pPr>
              <w:jc w:val="center"/>
              <w:rPr>
                <w:rFonts w:ascii="Verdana" w:hAnsi="Verdana"/>
                <w:sz w:val="20"/>
                <w:szCs w:val="20"/>
              </w:rPr>
            </w:pPr>
            <w:r w:rsidRPr="00605184">
              <w:rPr>
                <w:rFonts w:ascii="Verdana" w:hAnsi="Verdana"/>
                <w:sz w:val="20"/>
                <w:szCs w:val="20"/>
              </w:rPr>
              <w:t>Prénom</w:t>
            </w:r>
          </w:p>
        </w:tc>
        <w:tc>
          <w:tcPr>
            <w:tcW w:w="1382" w:type="dxa"/>
          </w:tcPr>
          <w:p w14:paraId="50B1E4FF" w14:textId="77777777" w:rsidR="00CC3E26" w:rsidRPr="00605184" w:rsidRDefault="00CC3E26" w:rsidP="00C57604">
            <w:pPr>
              <w:jc w:val="center"/>
              <w:rPr>
                <w:rFonts w:ascii="Verdana" w:hAnsi="Verdana"/>
                <w:sz w:val="20"/>
                <w:szCs w:val="20"/>
              </w:rPr>
            </w:pPr>
            <w:r w:rsidRPr="00605184">
              <w:rPr>
                <w:rFonts w:ascii="Verdana" w:hAnsi="Verdana"/>
                <w:sz w:val="20"/>
                <w:szCs w:val="20"/>
              </w:rPr>
              <w:t>Nom</w:t>
            </w:r>
          </w:p>
        </w:tc>
        <w:tc>
          <w:tcPr>
            <w:tcW w:w="1383" w:type="dxa"/>
          </w:tcPr>
          <w:p w14:paraId="53AAEFCA" w14:textId="77777777" w:rsidR="00CC3E26" w:rsidRPr="00605184" w:rsidRDefault="00CC3E26" w:rsidP="00C57604">
            <w:pPr>
              <w:jc w:val="center"/>
              <w:rPr>
                <w:rFonts w:ascii="Verdana" w:hAnsi="Verdana"/>
                <w:sz w:val="20"/>
                <w:szCs w:val="20"/>
              </w:rPr>
            </w:pPr>
            <w:r w:rsidRPr="00605184">
              <w:rPr>
                <w:rFonts w:ascii="Verdana" w:hAnsi="Verdana"/>
                <w:sz w:val="20"/>
                <w:szCs w:val="20"/>
              </w:rPr>
              <w:t>Club canin</w:t>
            </w:r>
          </w:p>
        </w:tc>
        <w:tc>
          <w:tcPr>
            <w:tcW w:w="1382" w:type="dxa"/>
          </w:tcPr>
          <w:p w14:paraId="5FBDFA76" w14:textId="77777777" w:rsidR="00CC3E26" w:rsidRPr="00605184" w:rsidRDefault="00CC3E26" w:rsidP="00C57604">
            <w:pPr>
              <w:jc w:val="center"/>
              <w:rPr>
                <w:rFonts w:ascii="Verdana" w:hAnsi="Verdana"/>
                <w:sz w:val="20"/>
                <w:szCs w:val="20"/>
              </w:rPr>
            </w:pPr>
            <w:r w:rsidRPr="00605184">
              <w:rPr>
                <w:rFonts w:ascii="Verdana" w:hAnsi="Verdana"/>
                <w:sz w:val="20"/>
                <w:szCs w:val="20"/>
              </w:rPr>
              <w:t>Régionale</w:t>
            </w:r>
          </w:p>
        </w:tc>
        <w:tc>
          <w:tcPr>
            <w:tcW w:w="1382" w:type="dxa"/>
          </w:tcPr>
          <w:p w14:paraId="163E7828" w14:textId="77777777" w:rsidR="00CC3E26" w:rsidRPr="00605184" w:rsidRDefault="00CC3E26" w:rsidP="00C57604">
            <w:pPr>
              <w:jc w:val="center"/>
              <w:rPr>
                <w:rFonts w:ascii="Verdana" w:hAnsi="Verdana"/>
                <w:sz w:val="20"/>
                <w:szCs w:val="20"/>
              </w:rPr>
            </w:pPr>
            <w:r w:rsidRPr="00605184">
              <w:rPr>
                <w:rFonts w:ascii="Verdana" w:hAnsi="Verdana"/>
                <w:sz w:val="20"/>
                <w:szCs w:val="20"/>
              </w:rPr>
              <w:t>Théorie</w:t>
            </w:r>
          </w:p>
          <w:p w14:paraId="75945099" w14:textId="77777777" w:rsidR="00CC3E26" w:rsidRPr="00605184" w:rsidRDefault="00CC3E26" w:rsidP="00C57604">
            <w:pPr>
              <w:jc w:val="center"/>
              <w:rPr>
                <w:rFonts w:ascii="Verdana" w:hAnsi="Verdana"/>
                <w:sz w:val="20"/>
                <w:szCs w:val="20"/>
              </w:rPr>
            </w:pPr>
            <w:r w:rsidRPr="00605184">
              <w:rPr>
                <w:rFonts w:ascii="Verdana" w:hAnsi="Verdana"/>
                <w:sz w:val="20"/>
                <w:szCs w:val="20"/>
              </w:rPr>
              <w:t>sur 20 points</w:t>
            </w:r>
          </w:p>
        </w:tc>
        <w:tc>
          <w:tcPr>
            <w:tcW w:w="1382" w:type="dxa"/>
          </w:tcPr>
          <w:p w14:paraId="55E4F504" w14:textId="77777777" w:rsidR="00CC3E26" w:rsidRPr="00605184" w:rsidRDefault="00CC3E26" w:rsidP="00C57604">
            <w:pPr>
              <w:jc w:val="center"/>
              <w:rPr>
                <w:rFonts w:ascii="Verdana" w:hAnsi="Verdana"/>
                <w:sz w:val="20"/>
                <w:szCs w:val="20"/>
              </w:rPr>
            </w:pPr>
            <w:r w:rsidRPr="00605184">
              <w:rPr>
                <w:rFonts w:ascii="Verdana" w:hAnsi="Verdana"/>
                <w:sz w:val="20"/>
                <w:szCs w:val="20"/>
              </w:rPr>
              <w:t>Pratique</w:t>
            </w:r>
          </w:p>
          <w:p w14:paraId="4B9888F9" w14:textId="77777777" w:rsidR="00CC3E26" w:rsidRPr="00605184" w:rsidRDefault="00CC3E26" w:rsidP="00C57604">
            <w:pPr>
              <w:jc w:val="center"/>
              <w:rPr>
                <w:rFonts w:ascii="Verdana" w:hAnsi="Verdana"/>
                <w:sz w:val="20"/>
                <w:szCs w:val="20"/>
              </w:rPr>
            </w:pPr>
            <w:r w:rsidRPr="00605184">
              <w:rPr>
                <w:rFonts w:ascii="Verdana" w:hAnsi="Verdana"/>
                <w:sz w:val="20"/>
                <w:szCs w:val="20"/>
              </w:rPr>
              <w:t>sur 50 points</w:t>
            </w:r>
          </w:p>
        </w:tc>
        <w:tc>
          <w:tcPr>
            <w:tcW w:w="1383" w:type="dxa"/>
          </w:tcPr>
          <w:p w14:paraId="35CB8F3A" w14:textId="77777777" w:rsidR="00CC3E26" w:rsidRPr="00605184" w:rsidRDefault="00CC3E26" w:rsidP="00C57604">
            <w:pPr>
              <w:jc w:val="center"/>
              <w:rPr>
                <w:rFonts w:ascii="Verdana" w:hAnsi="Verdana"/>
                <w:sz w:val="20"/>
                <w:szCs w:val="20"/>
              </w:rPr>
            </w:pPr>
            <w:r w:rsidRPr="00605184">
              <w:rPr>
                <w:rFonts w:ascii="Verdana" w:hAnsi="Verdana"/>
                <w:sz w:val="20"/>
                <w:szCs w:val="20"/>
              </w:rPr>
              <w:t>Validé(e)</w:t>
            </w:r>
          </w:p>
        </w:tc>
      </w:tr>
      <w:tr w:rsidR="00CC3E26" w:rsidRPr="00605184" w14:paraId="19880621" w14:textId="77777777" w:rsidTr="00C57604">
        <w:tc>
          <w:tcPr>
            <w:tcW w:w="1382" w:type="dxa"/>
          </w:tcPr>
          <w:p w14:paraId="57199107" w14:textId="77777777" w:rsidR="00CC3E26" w:rsidRPr="00605184" w:rsidRDefault="00CC3E26" w:rsidP="00C57604">
            <w:pPr>
              <w:rPr>
                <w:rFonts w:ascii="Verdana" w:hAnsi="Verdana"/>
              </w:rPr>
            </w:pPr>
          </w:p>
        </w:tc>
        <w:tc>
          <w:tcPr>
            <w:tcW w:w="1382" w:type="dxa"/>
          </w:tcPr>
          <w:p w14:paraId="0ADD9EC6" w14:textId="77777777" w:rsidR="00CC3E26" w:rsidRPr="00605184" w:rsidRDefault="00CC3E26" w:rsidP="00C57604">
            <w:pPr>
              <w:jc w:val="center"/>
              <w:rPr>
                <w:rFonts w:ascii="Verdana" w:hAnsi="Verdana"/>
              </w:rPr>
            </w:pPr>
          </w:p>
        </w:tc>
        <w:tc>
          <w:tcPr>
            <w:tcW w:w="1382" w:type="dxa"/>
            <w:vAlign w:val="center"/>
          </w:tcPr>
          <w:p w14:paraId="7320D49D" w14:textId="77777777" w:rsidR="00CC3E26" w:rsidRPr="00605184" w:rsidRDefault="00CC3E26" w:rsidP="00C57604">
            <w:pPr>
              <w:jc w:val="center"/>
              <w:rPr>
                <w:rFonts w:ascii="Verdana" w:hAnsi="Verdana"/>
              </w:rPr>
            </w:pPr>
          </w:p>
        </w:tc>
        <w:tc>
          <w:tcPr>
            <w:tcW w:w="1383" w:type="dxa"/>
            <w:vAlign w:val="center"/>
          </w:tcPr>
          <w:p w14:paraId="4D897E33" w14:textId="77777777" w:rsidR="00CC3E26" w:rsidRPr="00605184" w:rsidRDefault="00CC3E26" w:rsidP="00C57604">
            <w:pPr>
              <w:jc w:val="center"/>
              <w:rPr>
                <w:rFonts w:ascii="Verdana" w:hAnsi="Verdana"/>
              </w:rPr>
            </w:pPr>
          </w:p>
        </w:tc>
        <w:tc>
          <w:tcPr>
            <w:tcW w:w="1382" w:type="dxa"/>
          </w:tcPr>
          <w:p w14:paraId="2EBB4B69" w14:textId="77777777" w:rsidR="00CC3E26" w:rsidRPr="00605184" w:rsidRDefault="00CC3E26" w:rsidP="00C57604">
            <w:pPr>
              <w:jc w:val="center"/>
              <w:rPr>
                <w:rFonts w:ascii="Verdana" w:hAnsi="Verdana"/>
              </w:rPr>
            </w:pPr>
          </w:p>
        </w:tc>
        <w:tc>
          <w:tcPr>
            <w:tcW w:w="1382" w:type="dxa"/>
          </w:tcPr>
          <w:p w14:paraId="6248CFA9" w14:textId="77777777" w:rsidR="00CC3E26" w:rsidRPr="00605184" w:rsidRDefault="00CC3E26" w:rsidP="00C57604">
            <w:pPr>
              <w:jc w:val="center"/>
              <w:rPr>
                <w:rFonts w:ascii="Verdana" w:hAnsi="Verdana"/>
              </w:rPr>
            </w:pPr>
          </w:p>
        </w:tc>
        <w:tc>
          <w:tcPr>
            <w:tcW w:w="1382" w:type="dxa"/>
          </w:tcPr>
          <w:p w14:paraId="1E538267" w14:textId="77777777" w:rsidR="00CC3E26" w:rsidRPr="00605184" w:rsidRDefault="00CC3E26" w:rsidP="00C57604">
            <w:pPr>
              <w:jc w:val="center"/>
              <w:rPr>
                <w:rFonts w:ascii="Verdana" w:hAnsi="Verdana"/>
              </w:rPr>
            </w:pPr>
          </w:p>
        </w:tc>
        <w:tc>
          <w:tcPr>
            <w:tcW w:w="1383" w:type="dxa"/>
          </w:tcPr>
          <w:p w14:paraId="04BE7480" w14:textId="77777777" w:rsidR="00CC3E26" w:rsidRPr="00605184" w:rsidRDefault="00CC3E26" w:rsidP="00C57604">
            <w:pPr>
              <w:jc w:val="center"/>
              <w:rPr>
                <w:rFonts w:ascii="Verdana" w:hAnsi="Verdana"/>
              </w:rPr>
            </w:pPr>
          </w:p>
        </w:tc>
      </w:tr>
      <w:tr w:rsidR="00CC3E26" w:rsidRPr="00605184" w14:paraId="7C8328F0" w14:textId="77777777" w:rsidTr="00C57604">
        <w:tc>
          <w:tcPr>
            <w:tcW w:w="1382" w:type="dxa"/>
          </w:tcPr>
          <w:p w14:paraId="125FD93D" w14:textId="77777777" w:rsidR="00CC3E26" w:rsidRPr="00605184" w:rsidRDefault="00CC3E26" w:rsidP="00C57604">
            <w:pPr>
              <w:rPr>
                <w:rFonts w:ascii="Verdana" w:hAnsi="Verdana"/>
              </w:rPr>
            </w:pPr>
          </w:p>
        </w:tc>
        <w:tc>
          <w:tcPr>
            <w:tcW w:w="1382" w:type="dxa"/>
            <w:vAlign w:val="center"/>
          </w:tcPr>
          <w:p w14:paraId="021DA3F3"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462749E3"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6C4A748A" w14:textId="77777777" w:rsidR="00CC3E26" w:rsidRPr="00605184" w:rsidRDefault="00CC3E26" w:rsidP="00C57604">
            <w:pPr>
              <w:jc w:val="center"/>
              <w:rPr>
                <w:rFonts w:ascii="Verdana" w:eastAsia="Times New Roman" w:hAnsi="Verdana" w:cs="Segoe UI"/>
                <w:color w:val="242425"/>
              </w:rPr>
            </w:pPr>
          </w:p>
        </w:tc>
        <w:tc>
          <w:tcPr>
            <w:tcW w:w="1382" w:type="dxa"/>
          </w:tcPr>
          <w:p w14:paraId="7F65B243" w14:textId="77777777" w:rsidR="00CC3E26" w:rsidRPr="00605184" w:rsidRDefault="00CC3E26" w:rsidP="00C57604">
            <w:pPr>
              <w:jc w:val="center"/>
              <w:rPr>
                <w:rFonts w:ascii="Verdana" w:hAnsi="Verdana"/>
              </w:rPr>
            </w:pPr>
          </w:p>
        </w:tc>
        <w:tc>
          <w:tcPr>
            <w:tcW w:w="1382" w:type="dxa"/>
          </w:tcPr>
          <w:p w14:paraId="7B74B656" w14:textId="77777777" w:rsidR="00CC3E26" w:rsidRPr="00605184" w:rsidRDefault="00CC3E26" w:rsidP="00C57604">
            <w:pPr>
              <w:jc w:val="center"/>
              <w:rPr>
                <w:rFonts w:ascii="Verdana" w:hAnsi="Verdana"/>
              </w:rPr>
            </w:pPr>
          </w:p>
        </w:tc>
        <w:tc>
          <w:tcPr>
            <w:tcW w:w="1382" w:type="dxa"/>
          </w:tcPr>
          <w:p w14:paraId="47840724" w14:textId="77777777" w:rsidR="00CC3E26" w:rsidRPr="00605184" w:rsidRDefault="00CC3E26" w:rsidP="00C57604">
            <w:pPr>
              <w:jc w:val="center"/>
              <w:rPr>
                <w:rFonts w:ascii="Verdana" w:hAnsi="Verdana"/>
              </w:rPr>
            </w:pPr>
          </w:p>
        </w:tc>
        <w:tc>
          <w:tcPr>
            <w:tcW w:w="1383" w:type="dxa"/>
          </w:tcPr>
          <w:p w14:paraId="2F12BA55" w14:textId="77777777" w:rsidR="00CC3E26" w:rsidRPr="00605184" w:rsidRDefault="00CC3E26" w:rsidP="00C57604">
            <w:pPr>
              <w:jc w:val="center"/>
              <w:rPr>
                <w:rFonts w:ascii="Verdana" w:hAnsi="Verdana"/>
              </w:rPr>
            </w:pPr>
          </w:p>
        </w:tc>
      </w:tr>
      <w:tr w:rsidR="00CC3E26" w:rsidRPr="00605184" w14:paraId="5982603D" w14:textId="77777777" w:rsidTr="00C57604">
        <w:tc>
          <w:tcPr>
            <w:tcW w:w="1382" w:type="dxa"/>
          </w:tcPr>
          <w:p w14:paraId="4EC68C21" w14:textId="77777777" w:rsidR="00CC3E26" w:rsidRPr="00605184" w:rsidRDefault="00CC3E26" w:rsidP="00C57604">
            <w:pPr>
              <w:rPr>
                <w:rFonts w:ascii="Verdana" w:hAnsi="Verdana"/>
              </w:rPr>
            </w:pPr>
          </w:p>
        </w:tc>
        <w:tc>
          <w:tcPr>
            <w:tcW w:w="1382" w:type="dxa"/>
            <w:vAlign w:val="center"/>
          </w:tcPr>
          <w:p w14:paraId="31FA9B17"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761C97AB"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41F384EA" w14:textId="77777777" w:rsidR="00CC3E26" w:rsidRPr="00605184" w:rsidRDefault="00CC3E26" w:rsidP="00C57604">
            <w:pPr>
              <w:jc w:val="center"/>
              <w:rPr>
                <w:rFonts w:ascii="Verdana" w:eastAsia="Times New Roman" w:hAnsi="Verdana" w:cs="Segoe UI"/>
                <w:color w:val="242425"/>
              </w:rPr>
            </w:pPr>
          </w:p>
        </w:tc>
        <w:tc>
          <w:tcPr>
            <w:tcW w:w="1382" w:type="dxa"/>
          </w:tcPr>
          <w:p w14:paraId="363EE059" w14:textId="77777777" w:rsidR="00CC3E26" w:rsidRPr="00605184" w:rsidRDefault="00CC3E26" w:rsidP="00C57604">
            <w:pPr>
              <w:jc w:val="center"/>
              <w:rPr>
                <w:rFonts w:ascii="Verdana" w:hAnsi="Verdana"/>
              </w:rPr>
            </w:pPr>
          </w:p>
        </w:tc>
        <w:tc>
          <w:tcPr>
            <w:tcW w:w="1382" w:type="dxa"/>
          </w:tcPr>
          <w:p w14:paraId="253179EB" w14:textId="77777777" w:rsidR="00CC3E26" w:rsidRPr="00605184" w:rsidRDefault="00CC3E26" w:rsidP="00C57604">
            <w:pPr>
              <w:jc w:val="center"/>
              <w:rPr>
                <w:rFonts w:ascii="Verdana" w:hAnsi="Verdana"/>
              </w:rPr>
            </w:pPr>
          </w:p>
        </w:tc>
        <w:tc>
          <w:tcPr>
            <w:tcW w:w="1382" w:type="dxa"/>
          </w:tcPr>
          <w:p w14:paraId="761F0010" w14:textId="77777777" w:rsidR="00CC3E26" w:rsidRPr="00605184" w:rsidRDefault="00CC3E26" w:rsidP="00C57604">
            <w:pPr>
              <w:jc w:val="center"/>
              <w:rPr>
                <w:rFonts w:ascii="Verdana" w:hAnsi="Verdana"/>
              </w:rPr>
            </w:pPr>
          </w:p>
        </w:tc>
        <w:tc>
          <w:tcPr>
            <w:tcW w:w="1383" w:type="dxa"/>
          </w:tcPr>
          <w:p w14:paraId="1E5261E5" w14:textId="77777777" w:rsidR="00CC3E26" w:rsidRPr="00605184" w:rsidRDefault="00CC3E26" w:rsidP="00C57604">
            <w:pPr>
              <w:jc w:val="center"/>
              <w:rPr>
                <w:rFonts w:ascii="Verdana" w:hAnsi="Verdana"/>
              </w:rPr>
            </w:pPr>
          </w:p>
        </w:tc>
      </w:tr>
      <w:tr w:rsidR="00CC3E26" w:rsidRPr="00605184" w14:paraId="00B18F4C" w14:textId="77777777" w:rsidTr="00C57604">
        <w:tc>
          <w:tcPr>
            <w:tcW w:w="1382" w:type="dxa"/>
          </w:tcPr>
          <w:p w14:paraId="79B2DA06" w14:textId="77777777" w:rsidR="00CC3E26" w:rsidRPr="00605184" w:rsidRDefault="00CC3E26" w:rsidP="00C57604">
            <w:pPr>
              <w:rPr>
                <w:rFonts w:ascii="Verdana" w:hAnsi="Verdana"/>
              </w:rPr>
            </w:pPr>
          </w:p>
        </w:tc>
        <w:tc>
          <w:tcPr>
            <w:tcW w:w="1382" w:type="dxa"/>
            <w:vAlign w:val="center"/>
          </w:tcPr>
          <w:p w14:paraId="5D631E86"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3E96EEBE"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3F51D6B9" w14:textId="77777777" w:rsidR="00CC3E26" w:rsidRPr="00605184" w:rsidRDefault="00CC3E26" w:rsidP="00C57604">
            <w:pPr>
              <w:jc w:val="center"/>
              <w:rPr>
                <w:rFonts w:ascii="Verdana" w:eastAsia="Times New Roman" w:hAnsi="Verdana" w:cs="Segoe UI"/>
                <w:color w:val="242425"/>
              </w:rPr>
            </w:pPr>
          </w:p>
        </w:tc>
        <w:tc>
          <w:tcPr>
            <w:tcW w:w="1382" w:type="dxa"/>
          </w:tcPr>
          <w:p w14:paraId="41A76008" w14:textId="77777777" w:rsidR="00CC3E26" w:rsidRPr="00605184" w:rsidRDefault="00CC3E26" w:rsidP="00C57604">
            <w:pPr>
              <w:jc w:val="center"/>
              <w:rPr>
                <w:rFonts w:ascii="Verdana" w:hAnsi="Verdana"/>
              </w:rPr>
            </w:pPr>
          </w:p>
        </w:tc>
        <w:tc>
          <w:tcPr>
            <w:tcW w:w="1382" w:type="dxa"/>
          </w:tcPr>
          <w:p w14:paraId="4D1BF12A" w14:textId="77777777" w:rsidR="00CC3E26" w:rsidRPr="00605184" w:rsidRDefault="00CC3E26" w:rsidP="00C57604">
            <w:pPr>
              <w:jc w:val="center"/>
              <w:rPr>
                <w:rFonts w:ascii="Verdana" w:hAnsi="Verdana"/>
              </w:rPr>
            </w:pPr>
          </w:p>
        </w:tc>
        <w:tc>
          <w:tcPr>
            <w:tcW w:w="1382" w:type="dxa"/>
          </w:tcPr>
          <w:p w14:paraId="43FFC56E" w14:textId="77777777" w:rsidR="00CC3E26" w:rsidRPr="00605184" w:rsidRDefault="00CC3E26" w:rsidP="00C57604">
            <w:pPr>
              <w:jc w:val="center"/>
              <w:rPr>
                <w:rFonts w:ascii="Verdana" w:hAnsi="Verdana"/>
              </w:rPr>
            </w:pPr>
          </w:p>
        </w:tc>
        <w:tc>
          <w:tcPr>
            <w:tcW w:w="1383" w:type="dxa"/>
          </w:tcPr>
          <w:p w14:paraId="4645D963" w14:textId="77777777" w:rsidR="00CC3E26" w:rsidRPr="00605184" w:rsidRDefault="00CC3E26" w:rsidP="00C57604">
            <w:pPr>
              <w:jc w:val="center"/>
              <w:rPr>
                <w:rFonts w:ascii="Verdana" w:hAnsi="Verdana"/>
              </w:rPr>
            </w:pPr>
          </w:p>
        </w:tc>
      </w:tr>
      <w:tr w:rsidR="00CC3E26" w:rsidRPr="00605184" w14:paraId="2127FB3C" w14:textId="77777777" w:rsidTr="00C57604">
        <w:tc>
          <w:tcPr>
            <w:tcW w:w="1382" w:type="dxa"/>
          </w:tcPr>
          <w:p w14:paraId="36D31267" w14:textId="77777777" w:rsidR="00CC3E26" w:rsidRPr="00605184" w:rsidRDefault="00CC3E26" w:rsidP="00C57604">
            <w:pPr>
              <w:rPr>
                <w:rFonts w:ascii="Verdana" w:hAnsi="Verdana"/>
              </w:rPr>
            </w:pPr>
          </w:p>
        </w:tc>
        <w:tc>
          <w:tcPr>
            <w:tcW w:w="1382" w:type="dxa"/>
            <w:vAlign w:val="center"/>
          </w:tcPr>
          <w:p w14:paraId="5A75D14F"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74EBAB79"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101E30C1" w14:textId="77777777" w:rsidR="00CC3E26" w:rsidRPr="00605184" w:rsidRDefault="00CC3E26" w:rsidP="00C57604">
            <w:pPr>
              <w:jc w:val="center"/>
              <w:rPr>
                <w:rFonts w:ascii="Verdana" w:eastAsia="Times New Roman" w:hAnsi="Verdana" w:cs="Segoe UI"/>
                <w:color w:val="242425"/>
              </w:rPr>
            </w:pPr>
          </w:p>
        </w:tc>
        <w:tc>
          <w:tcPr>
            <w:tcW w:w="1382" w:type="dxa"/>
          </w:tcPr>
          <w:p w14:paraId="71410FE3" w14:textId="77777777" w:rsidR="00CC3E26" w:rsidRPr="00605184" w:rsidRDefault="00CC3E26" w:rsidP="00C57604">
            <w:pPr>
              <w:jc w:val="center"/>
              <w:rPr>
                <w:rFonts w:ascii="Verdana" w:hAnsi="Verdana"/>
              </w:rPr>
            </w:pPr>
          </w:p>
        </w:tc>
        <w:tc>
          <w:tcPr>
            <w:tcW w:w="1382" w:type="dxa"/>
          </w:tcPr>
          <w:p w14:paraId="680B6502" w14:textId="77777777" w:rsidR="00CC3E26" w:rsidRPr="00605184" w:rsidRDefault="00CC3E26" w:rsidP="00C57604">
            <w:pPr>
              <w:jc w:val="center"/>
              <w:rPr>
                <w:rFonts w:ascii="Verdana" w:hAnsi="Verdana"/>
              </w:rPr>
            </w:pPr>
          </w:p>
        </w:tc>
        <w:tc>
          <w:tcPr>
            <w:tcW w:w="1382" w:type="dxa"/>
          </w:tcPr>
          <w:p w14:paraId="182EED26" w14:textId="77777777" w:rsidR="00CC3E26" w:rsidRPr="00605184" w:rsidRDefault="00CC3E26" w:rsidP="00C57604">
            <w:pPr>
              <w:jc w:val="center"/>
              <w:rPr>
                <w:rFonts w:ascii="Verdana" w:hAnsi="Verdana"/>
              </w:rPr>
            </w:pPr>
          </w:p>
        </w:tc>
        <w:tc>
          <w:tcPr>
            <w:tcW w:w="1383" w:type="dxa"/>
          </w:tcPr>
          <w:p w14:paraId="5B4C821A" w14:textId="77777777" w:rsidR="00CC3E26" w:rsidRPr="00605184" w:rsidRDefault="00CC3E26" w:rsidP="00C57604">
            <w:pPr>
              <w:jc w:val="center"/>
              <w:rPr>
                <w:rFonts w:ascii="Verdana" w:hAnsi="Verdana"/>
              </w:rPr>
            </w:pPr>
          </w:p>
        </w:tc>
      </w:tr>
      <w:tr w:rsidR="00CC3E26" w:rsidRPr="00605184" w14:paraId="444C66BC" w14:textId="77777777" w:rsidTr="00C57604">
        <w:tc>
          <w:tcPr>
            <w:tcW w:w="1382" w:type="dxa"/>
          </w:tcPr>
          <w:p w14:paraId="15DDF3D5" w14:textId="77777777" w:rsidR="00CC3E26" w:rsidRPr="00605184" w:rsidRDefault="00CC3E26" w:rsidP="00C57604">
            <w:pPr>
              <w:rPr>
                <w:rFonts w:ascii="Verdana" w:hAnsi="Verdana"/>
              </w:rPr>
            </w:pPr>
          </w:p>
        </w:tc>
        <w:tc>
          <w:tcPr>
            <w:tcW w:w="1382" w:type="dxa"/>
            <w:vAlign w:val="center"/>
          </w:tcPr>
          <w:p w14:paraId="7EDFED58"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6FA1474C"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1939120B" w14:textId="77777777" w:rsidR="00CC3E26" w:rsidRPr="00605184" w:rsidRDefault="00CC3E26" w:rsidP="00C57604">
            <w:pPr>
              <w:jc w:val="center"/>
              <w:rPr>
                <w:rFonts w:ascii="Verdana" w:eastAsia="Times New Roman" w:hAnsi="Verdana" w:cs="Segoe UI"/>
                <w:color w:val="242425"/>
              </w:rPr>
            </w:pPr>
          </w:p>
        </w:tc>
        <w:tc>
          <w:tcPr>
            <w:tcW w:w="1382" w:type="dxa"/>
          </w:tcPr>
          <w:p w14:paraId="3D75E4F9" w14:textId="77777777" w:rsidR="00CC3E26" w:rsidRPr="00605184" w:rsidRDefault="00CC3E26" w:rsidP="00C57604">
            <w:pPr>
              <w:jc w:val="center"/>
              <w:rPr>
                <w:rFonts w:ascii="Verdana" w:hAnsi="Verdana"/>
              </w:rPr>
            </w:pPr>
          </w:p>
        </w:tc>
        <w:tc>
          <w:tcPr>
            <w:tcW w:w="1382" w:type="dxa"/>
          </w:tcPr>
          <w:p w14:paraId="6EDDE80A" w14:textId="77777777" w:rsidR="00CC3E26" w:rsidRPr="00605184" w:rsidRDefault="00CC3E26" w:rsidP="00C57604">
            <w:pPr>
              <w:jc w:val="center"/>
              <w:rPr>
                <w:rFonts w:ascii="Verdana" w:hAnsi="Verdana"/>
              </w:rPr>
            </w:pPr>
          </w:p>
        </w:tc>
        <w:tc>
          <w:tcPr>
            <w:tcW w:w="1382" w:type="dxa"/>
          </w:tcPr>
          <w:p w14:paraId="521BC1B1" w14:textId="77777777" w:rsidR="00CC3E26" w:rsidRPr="00605184" w:rsidRDefault="00CC3E26" w:rsidP="00C57604">
            <w:pPr>
              <w:jc w:val="center"/>
              <w:rPr>
                <w:rFonts w:ascii="Verdana" w:hAnsi="Verdana"/>
              </w:rPr>
            </w:pPr>
          </w:p>
        </w:tc>
        <w:tc>
          <w:tcPr>
            <w:tcW w:w="1383" w:type="dxa"/>
          </w:tcPr>
          <w:p w14:paraId="0DE27919" w14:textId="77777777" w:rsidR="00CC3E26" w:rsidRPr="00605184" w:rsidRDefault="00CC3E26" w:rsidP="00C57604">
            <w:pPr>
              <w:jc w:val="center"/>
              <w:rPr>
                <w:rFonts w:ascii="Verdana" w:hAnsi="Verdana"/>
              </w:rPr>
            </w:pPr>
          </w:p>
        </w:tc>
      </w:tr>
      <w:tr w:rsidR="00CC3E26" w:rsidRPr="00605184" w14:paraId="5329548C" w14:textId="77777777" w:rsidTr="00C57604">
        <w:tc>
          <w:tcPr>
            <w:tcW w:w="1382" w:type="dxa"/>
          </w:tcPr>
          <w:p w14:paraId="420E0C0B" w14:textId="77777777" w:rsidR="00CC3E26" w:rsidRPr="00605184" w:rsidRDefault="00CC3E26" w:rsidP="00C57604">
            <w:pPr>
              <w:rPr>
                <w:rFonts w:ascii="Verdana" w:hAnsi="Verdana"/>
              </w:rPr>
            </w:pPr>
          </w:p>
        </w:tc>
        <w:tc>
          <w:tcPr>
            <w:tcW w:w="1382" w:type="dxa"/>
            <w:vAlign w:val="center"/>
          </w:tcPr>
          <w:p w14:paraId="2FF0E25B"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4728872A"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78D62262" w14:textId="77777777" w:rsidR="00CC3E26" w:rsidRPr="00605184" w:rsidRDefault="00CC3E26" w:rsidP="00C57604">
            <w:pPr>
              <w:jc w:val="center"/>
              <w:rPr>
                <w:rFonts w:ascii="Verdana" w:eastAsia="Times New Roman" w:hAnsi="Verdana" w:cs="Segoe UI"/>
                <w:color w:val="242425"/>
              </w:rPr>
            </w:pPr>
          </w:p>
        </w:tc>
        <w:tc>
          <w:tcPr>
            <w:tcW w:w="1382" w:type="dxa"/>
          </w:tcPr>
          <w:p w14:paraId="49F1F86C" w14:textId="77777777" w:rsidR="00CC3E26" w:rsidRPr="00605184" w:rsidRDefault="00CC3E26" w:rsidP="00C57604">
            <w:pPr>
              <w:jc w:val="center"/>
              <w:rPr>
                <w:rFonts w:ascii="Verdana" w:hAnsi="Verdana"/>
              </w:rPr>
            </w:pPr>
          </w:p>
        </w:tc>
        <w:tc>
          <w:tcPr>
            <w:tcW w:w="1382" w:type="dxa"/>
          </w:tcPr>
          <w:p w14:paraId="62D41396" w14:textId="77777777" w:rsidR="00CC3E26" w:rsidRPr="00605184" w:rsidRDefault="00CC3E26" w:rsidP="00C57604">
            <w:pPr>
              <w:jc w:val="center"/>
              <w:rPr>
                <w:rFonts w:ascii="Verdana" w:hAnsi="Verdana"/>
              </w:rPr>
            </w:pPr>
          </w:p>
        </w:tc>
        <w:tc>
          <w:tcPr>
            <w:tcW w:w="1382" w:type="dxa"/>
          </w:tcPr>
          <w:p w14:paraId="7D003ED9" w14:textId="77777777" w:rsidR="00CC3E26" w:rsidRPr="00605184" w:rsidRDefault="00CC3E26" w:rsidP="00C57604">
            <w:pPr>
              <w:jc w:val="center"/>
              <w:rPr>
                <w:rFonts w:ascii="Verdana" w:hAnsi="Verdana"/>
              </w:rPr>
            </w:pPr>
          </w:p>
        </w:tc>
        <w:tc>
          <w:tcPr>
            <w:tcW w:w="1383" w:type="dxa"/>
          </w:tcPr>
          <w:p w14:paraId="0D78177A" w14:textId="77777777" w:rsidR="00CC3E26" w:rsidRPr="00605184" w:rsidRDefault="00CC3E26" w:rsidP="00C57604">
            <w:pPr>
              <w:jc w:val="center"/>
              <w:rPr>
                <w:rFonts w:ascii="Verdana" w:hAnsi="Verdana"/>
              </w:rPr>
            </w:pPr>
          </w:p>
        </w:tc>
      </w:tr>
      <w:tr w:rsidR="00CC3E26" w:rsidRPr="00605184" w14:paraId="07818E3D" w14:textId="77777777" w:rsidTr="00C57604">
        <w:tc>
          <w:tcPr>
            <w:tcW w:w="1382" w:type="dxa"/>
          </w:tcPr>
          <w:p w14:paraId="739D65A8" w14:textId="77777777" w:rsidR="00CC3E26" w:rsidRPr="00605184" w:rsidRDefault="00CC3E26" w:rsidP="00C57604">
            <w:pPr>
              <w:rPr>
                <w:rFonts w:ascii="Verdana" w:hAnsi="Verdana"/>
              </w:rPr>
            </w:pPr>
          </w:p>
        </w:tc>
        <w:tc>
          <w:tcPr>
            <w:tcW w:w="1382" w:type="dxa"/>
            <w:vAlign w:val="center"/>
          </w:tcPr>
          <w:p w14:paraId="7851E653"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78FDE793"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3FA9E21F" w14:textId="77777777" w:rsidR="00CC3E26" w:rsidRPr="00605184" w:rsidRDefault="00CC3E26" w:rsidP="00C57604">
            <w:pPr>
              <w:jc w:val="center"/>
              <w:rPr>
                <w:rFonts w:ascii="Verdana" w:eastAsia="Times New Roman" w:hAnsi="Verdana" w:cs="Segoe UI"/>
                <w:color w:val="242425"/>
              </w:rPr>
            </w:pPr>
          </w:p>
        </w:tc>
        <w:tc>
          <w:tcPr>
            <w:tcW w:w="1382" w:type="dxa"/>
          </w:tcPr>
          <w:p w14:paraId="73549281" w14:textId="77777777" w:rsidR="00CC3E26" w:rsidRPr="00605184" w:rsidRDefault="00CC3E26" w:rsidP="00C57604">
            <w:pPr>
              <w:jc w:val="center"/>
              <w:rPr>
                <w:rFonts w:ascii="Verdana" w:hAnsi="Verdana"/>
              </w:rPr>
            </w:pPr>
          </w:p>
        </w:tc>
        <w:tc>
          <w:tcPr>
            <w:tcW w:w="1382" w:type="dxa"/>
          </w:tcPr>
          <w:p w14:paraId="0E855780" w14:textId="77777777" w:rsidR="00CC3E26" w:rsidRPr="00605184" w:rsidRDefault="00CC3E26" w:rsidP="00C57604">
            <w:pPr>
              <w:jc w:val="center"/>
              <w:rPr>
                <w:rFonts w:ascii="Verdana" w:hAnsi="Verdana"/>
              </w:rPr>
            </w:pPr>
          </w:p>
        </w:tc>
        <w:tc>
          <w:tcPr>
            <w:tcW w:w="1382" w:type="dxa"/>
          </w:tcPr>
          <w:p w14:paraId="2C7A8E10" w14:textId="77777777" w:rsidR="00CC3E26" w:rsidRPr="00605184" w:rsidRDefault="00CC3E26" w:rsidP="00C57604">
            <w:pPr>
              <w:jc w:val="center"/>
              <w:rPr>
                <w:rFonts w:ascii="Verdana" w:hAnsi="Verdana"/>
              </w:rPr>
            </w:pPr>
          </w:p>
        </w:tc>
        <w:tc>
          <w:tcPr>
            <w:tcW w:w="1383" w:type="dxa"/>
          </w:tcPr>
          <w:p w14:paraId="74A8B701" w14:textId="77777777" w:rsidR="00CC3E26" w:rsidRPr="00605184" w:rsidRDefault="00CC3E26" w:rsidP="00C57604">
            <w:pPr>
              <w:jc w:val="center"/>
              <w:rPr>
                <w:rFonts w:ascii="Verdana" w:hAnsi="Verdana"/>
              </w:rPr>
            </w:pPr>
          </w:p>
        </w:tc>
      </w:tr>
      <w:tr w:rsidR="00CC3E26" w:rsidRPr="00605184" w14:paraId="2C2F037E" w14:textId="77777777" w:rsidTr="00C57604">
        <w:tc>
          <w:tcPr>
            <w:tcW w:w="1382" w:type="dxa"/>
          </w:tcPr>
          <w:p w14:paraId="103A6ACB" w14:textId="77777777" w:rsidR="00CC3E26" w:rsidRPr="00605184" w:rsidRDefault="00CC3E26" w:rsidP="00C57604">
            <w:pPr>
              <w:rPr>
                <w:rFonts w:ascii="Verdana" w:hAnsi="Verdana"/>
              </w:rPr>
            </w:pPr>
          </w:p>
        </w:tc>
        <w:tc>
          <w:tcPr>
            <w:tcW w:w="1382" w:type="dxa"/>
            <w:vAlign w:val="center"/>
          </w:tcPr>
          <w:p w14:paraId="2C1F9CCD"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53CF4102"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50FDD014" w14:textId="77777777" w:rsidR="00CC3E26" w:rsidRPr="00605184" w:rsidRDefault="00CC3E26" w:rsidP="00C57604">
            <w:pPr>
              <w:jc w:val="center"/>
              <w:rPr>
                <w:rFonts w:ascii="Verdana" w:eastAsia="Times New Roman" w:hAnsi="Verdana" w:cs="Segoe UI"/>
                <w:color w:val="242425"/>
              </w:rPr>
            </w:pPr>
          </w:p>
        </w:tc>
        <w:tc>
          <w:tcPr>
            <w:tcW w:w="1382" w:type="dxa"/>
          </w:tcPr>
          <w:p w14:paraId="34246DC0" w14:textId="77777777" w:rsidR="00CC3E26" w:rsidRPr="00605184" w:rsidRDefault="00CC3E26" w:rsidP="00C57604">
            <w:pPr>
              <w:jc w:val="center"/>
              <w:rPr>
                <w:rFonts w:ascii="Verdana" w:hAnsi="Verdana"/>
              </w:rPr>
            </w:pPr>
          </w:p>
        </w:tc>
        <w:tc>
          <w:tcPr>
            <w:tcW w:w="1382" w:type="dxa"/>
          </w:tcPr>
          <w:p w14:paraId="74933A76" w14:textId="77777777" w:rsidR="00CC3E26" w:rsidRPr="00605184" w:rsidRDefault="00CC3E26" w:rsidP="00C57604">
            <w:pPr>
              <w:jc w:val="center"/>
              <w:rPr>
                <w:rFonts w:ascii="Verdana" w:hAnsi="Verdana"/>
              </w:rPr>
            </w:pPr>
          </w:p>
        </w:tc>
        <w:tc>
          <w:tcPr>
            <w:tcW w:w="1382" w:type="dxa"/>
          </w:tcPr>
          <w:p w14:paraId="4F36A74B" w14:textId="77777777" w:rsidR="00CC3E26" w:rsidRPr="00605184" w:rsidRDefault="00CC3E26" w:rsidP="00C57604">
            <w:pPr>
              <w:jc w:val="center"/>
              <w:rPr>
                <w:rFonts w:ascii="Verdana" w:hAnsi="Verdana"/>
              </w:rPr>
            </w:pPr>
          </w:p>
        </w:tc>
        <w:tc>
          <w:tcPr>
            <w:tcW w:w="1383" w:type="dxa"/>
          </w:tcPr>
          <w:p w14:paraId="7EBCCDC5" w14:textId="77777777" w:rsidR="00CC3E26" w:rsidRPr="00605184" w:rsidRDefault="00CC3E26" w:rsidP="00C57604">
            <w:pPr>
              <w:jc w:val="center"/>
              <w:rPr>
                <w:rFonts w:ascii="Verdana" w:hAnsi="Verdana"/>
              </w:rPr>
            </w:pPr>
          </w:p>
        </w:tc>
      </w:tr>
      <w:tr w:rsidR="00CC3E26" w:rsidRPr="00605184" w14:paraId="12AA209F" w14:textId="77777777" w:rsidTr="00C57604">
        <w:tc>
          <w:tcPr>
            <w:tcW w:w="1382" w:type="dxa"/>
          </w:tcPr>
          <w:p w14:paraId="22A5B53E" w14:textId="77777777" w:rsidR="00CC3E26" w:rsidRPr="00605184" w:rsidRDefault="00CC3E26" w:rsidP="00C57604">
            <w:pPr>
              <w:rPr>
                <w:rFonts w:ascii="Verdana" w:hAnsi="Verdana"/>
              </w:rPr>
            </w:pPr>
          </w:p>
        </w:tc>
        <w:tc>
          <w:tcPr>
            <w:tcW w:w="1382" w:type="dxa"/>
            <w:vAlign w:val="center"/>
          </w:tcPr>
          <w:p w14:paraId="4A26D567"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4ED5AE01"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7681312E" w14:textId="77777777" w:rsidR="00CC3E26" w:rsidRPr="00605184" w:rsidRDefault="00CC3E26" w:rsidP="00C57604">
            <w:pPr>
              <w:jc w:val="center"/>
              <w:rPr>
                <w:rFonts w:ascii="Verdana" w:eastAsia="Times New Roman" w:hAnsi="Verdana" w:cs="Segoe UI"/>
                <w:color w:val="242425"/>
              </w:rPr>
            </w:pPr>
          </w:p>
        </w:tc>
        <w:tc>
          <w:tcPr>
            <w:tcW w:w="1382" w:type="dxa"/>
          </w:tcPr>
          <w:p w14:paraId="5548A33A" w14:textId="77777777" w:rsidR="00CC3E26" w:rsidRPr="00605184" w:rsidRDefault="00CC3E26" w:rsidP="00C57604">
            <w:pPr>
              <w:jc w:val="center"/>
              <w:rPr>
                <w:rFonts w:ascii="Verdana" w:hAnsi="Verdana"/>
              </w:rPr>
            </w:pPr>
          </w:p>
        </w:tc>
        <w:tc>
          <w:tcPr>
            <w:tcW w:w="1382" w:type="dxa"/>
          </w:tcPr>
          <w:p w14:paraId="5EAAC91A" w14:textId="77777777" w:rsidR="00CC3E26" w:rsidRPr="00605184" w:rsidRDefault="00CC3E26" w:rsidP="00C57604">
            <w:pPr>
              <w:jc w:val="center"/>
              <w:rPr>
                <w:rFonts w:ascii="Verdana" w:hAnsi="Verdana"/>
              </w:rPr>
            </w:pPr>
          </w:p>
        </w:tc>
        <w:tc>
          <w:tcPr>
            <w:tcW w:w="1382" w:type="dxa"/>
          </w:tcPr>
          <w:p w14:paraId="58F1CCE6" w14:textId="77777777" w:rsidR="00CC3E26" w:rsidRPr="00605184" w:rsidRDefault="00CC3E26" w:rsidP="00C57604">
            <w:pPr>
              <w:jc w:val="center"/>
              <w:rPr>
                <w:rFonts w:ascii="Verdana" w:hAnsi="Verdana"/>
              </w:rPr>
            </w:pPr>
          </w:p>
        </w:tc>
        <w:tc>
          <w:tcPr>
            <w:tcW w:w="1383" w:type="dxa"/>
          </w:tcPr>
          <w:p w14:paraId="4F4E8751" w14:textId="77777777" w:rsidR="00CC3E26" w:rsidRPr="00605184" w:rsidRDefault="00CC3E26" w:rsidP="00C57604">
            <w:pPr>
              <w:jc w:val="center"/>
              <w:rPr>
                <w:rFonts w:ascii="Verdana" w:hAnsi="Verdana"/>
              </w:rPr>
            </w:pPr>
          </w:p>
        </w:tc>
      </w:tr>
      <w:tr w:rsidR="00CC3E26" w:rsidRPr="00605184" w14:paraId="78035462" w14:textId="77777777" w:rsidTr="00C57604">
        <w:tc>
          <w:tcPr>
            <w:tcW w:w="1382" w:type="dxa"/>
          </w:tcPr>
          <w:p w14:paraId="23B22059" w14:textId="77777777" w:rsidR="00CC3E26" w:rsidRPr="00605184" w:rsidRDefault="00CC3E26" w:rsidP="00C57604">
            <w:pPr>
              <w:rPr>
                <w:rFonts w:ascii="Verdana" w:hAnsi="Verdana"/>
              </w:rPr>
            </w:pPr>
          </w:p>
        </w:tc>
        <w:tc>
          <w:tcPr>
            <w:tcW w:w="1382" w:type="dxa"/>
            <w:vAlign w:val="center"/>
          </w:tcPr>
          <w:p w14:paraId="038FACBC"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39E256D4"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3B29D523" w14:textId="77777777" w:rsidR="00CC3E26" w:rsidRPr="00605184" w:rsidRDefault="00CC3E26" w:rsidP="00C57604">
            <w:pPr>
              <w:jc w:val="center"/>
              <w:rPr>
                <w:rFonts w:ascii="Verdana" w:eastAsia="Times New Roman" w:hAnsi="Verdana" w:cs="Segoe UI"/>
                <w:color w:val="242425"/>
              </w:rPr>
            </w:pPr>
          </w:p>
        </w:tc>
        <w:tc>
          <w:tcPr>
            <w:tcW w:w="1382" w:type="dxa"/>
          </w:tcPr>
          <w:p w14:paraId="4EE27C8D" w14:textId="77777777" w:rsidR="00CC3E26" w:rsidRPr="00605184" w:rsidRDefault="00CC3E26" w:rsidP="00C57604">
            <w:pPr>
              <w:jc w:val="center"/>
              <w:rPr>
                <w:rFonts w:ascii="Verdana" w:hAnsi="Verdana"/>
              </w:rPr>
            </w:pPr>
          </w:p>
        </w:tc>
        <w:tc>
          <w:tcPr>
            <w:tcW w:w="1382" w:type="dxa"/>
          </w:tcPr>
          <w:p w14:paraId="61D10915" w14:textId="77777777" w:rsidR="00CC3E26" w:rsidRPr="00605184" w:rsidRDefault="00CC3E26" w:rsidP="00C57604">
            <w:pPr>
              <w:jc w:val="center"/>
              <w:rPr>
                <w:rFonts w:ascii="Verdana" w:hAnsi="Verdana"/>
              </w:rPr>
            </w:pPr>
          </w:p>
        </w:tc>
        <w:tc>
          <w:tcPr>
            <w:tcW w:w="1382" w:type="dxa"/>
          </w:tcPr>
          <w:p w14:paraId="2B565EFE" w14:textId="77777777" w:rsidR="00CC3E26" w:rsidRPr="00605184" w:rsidRDefault="00CC3E26" w:rsidP="00C57604">
            <w:pPr>
              <w:jc w:val="center"/>
              <w:rPr>
                <w:rFonts w:ascii="Verdana" w:hAnsi="Verdana"/>
              </w:rPr>
            </w:pPr>
          </w:p>
        </w:tc>
        <w:tc>
          <w:tcPr>
            <w:tcW w:w="1383" w:type="dxa"/>
          </w:tcPr>
          <w:p w14:paraId="2B87137C" w14:textId="77777777" w:rsidR="00CC3E26" w:rsidRPr="00605184" w:rsidRDefault="00CC3E26" w:rsidP="00C57604">
            <w:pPr>
              <w:jc w:val="center"/>
              <w:rPr>
                <w:rFonts w:ascii="Verdana" w:hAnsi="Verdana"/>
              </w:rPr>
            </w:pPr>
          </w:p>
        </w:tc>
      </w:tr>
      <w:tr w:rsidR="00CC3E26" w:rsidRPr="00605184" w14:paraId="491FCA09" w14:textId="77777777" w:rsidTr="00C57604">
        <w:tc>
          <w:tcPr>
            <w:tcW w:w="1382" w:type="dxa"/>
          </w:tcPr>
          <w:p w14:paraId="32C939B9" w14:textId="77777777" w:rsidR="00CC3E26" w:rsidRPr="00605184" w:rsidRDefault="00CC3E26" w:rsidP="00C57604">
            <w:pPr>
              <w:rPr>
                <w:rFonts w:ascii="Verdana" w:hAnsi="Verdana"/>
              </w:rPr>
            </w:pPr>
          </w:p>
        </w:tc>
        <w:tc>
          <w:tcPr>
            <w:tcW w:w="1382" w:type="dxa"/>
            <w:vAlign w:val="center"/>
          </w:tcPr>
          <w:p w14:paraId="6CB84D70"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757FBCB8"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4077C293" w14:textId="77777777" w:rsidR="00CC3E26" w:rsidRPr="00605184" w:rsidRDefault="00CC3E26" w:rsidP="00C57604">
            <w:pPr>
              <w:jc w:val="center"/>
              <w:rPr>
                <w:rFonts w:ascii="Verdana" w:eastAsia="Times New Roman" w:hAnsi="Verdana" w:cs="Segoe UI"/>
                <w:color w:val="242425"/>
              </w:rPr>
            </w:pPr>
          </w:p>
        </w:tc>
        <w:tc>
          <w:tcPr>
            <w:tcW w:w="1382" w:type="dxa"/>
          </w:tcPr>
          <w:p w14:paraId="4D705240" w14:textId="77777777" w:rsidR="00CC3E26" w:rsidRPr="00605184" w:rsidRDefault="00CC3E26" w:rsidP="00C57604">
            <w:pPr>
              <w:jc w:val="center"/>
              <w:rPr>
                <w:rFonts w:ascii="Verdana" w:hAnsi="Verdana"/>
              </w:rPr>
            </w:pPr>
          </w:p>
        </w:tc>
        <w:tc>
          <w:tcPr>
            <w:tcW w:w="1382" w:type="dxa"/>
          </w:tcPr>
          <w:p w14:paraId="69103AB6" w14:textId="77777777" w:rsidR="00CC3E26" w:rsidRPr="00605184" w:rsidRDefault="00CC3E26" w:rsidP="00C57604">
            <w:pPr>
              <w:jc w:val="center"/>
              <w:rPr>
                <w:rFonts w:ascii="Verdana" w:hAnsi="Verdana"/>
              </w:rPr>
            </w:pPr>
          </w:p>
        </w:tc>
        <w:tc>
          <w:tcPr>
            <w:tcW w:w="1382" w:type="dxa"/>
          </w:tcPr>
          <w:p w14:paraId="2EA953AD" w14:textId="77777777" w:rsidR="00CC3E26" w:rsidRPr="00605184" w:rsidRDefault="00CC3E26" w:rsidP="00C57604">
            <w:pPr>
              <w:jc w:val="center"/>
              <w:rPr>
                <w:rFonts w:ascii="Verdana" w:hAnsi="Verdana"/>
              </w:rPr>
            </w:pPr>
          </w:p>
        </w:tc>
        <w:tc>
          <w:tcPr>
            <w:tcW w:w="1383" w:type="dxa"/>
          </w:tcPr>
          <w:p w14:paraId="30FBDB7B" w14:textId="77777777" w:rsidR="00CC3E26" w:rsidRPr="00605184" w:rsidRDefault="00CC3E26" w:rsidP="00C57604">
            <w:pPr>
              <w:jc w:val="center"/>
              <w:rPr>
                <w:rFonts w:ascii="Verdana" w:hAnsi="Verdana"/>
              </w:rPr>
            </w:pPr>
          </w:p>
        </w:tc>
      </w:tr>
      <w:tr w:rsidR="00CC3E26" w:rsidRPr="00605184" w14:paraId="51585B88" w14:textId="77777777" w:rsidTr="00C57604">
        <w:tc>
          <w:tcPr>
            <w:tcW w:w="1382" w:type="dxa"/>
          </w:tcPr>
          <w:p w14:paraId="639698A1" w14:textId="77777777" w:rsidR="00CC3E26" w:rsidRPr="00605184" w:rsidRDefault="00CC3E26" w:rsidP="00C57604">
            <w:pPr>
              <w:rPr>
                <w:rFonts w:ascii="Verdana" w:hAnsi="Verdana"/>
              </w:rPr>
            </w:pPr>
          </w:p>
        </w:tc>
        <w:tc>
          <w:tcPr>
            <w:tcW w:w="1382" w:type="dxa"/>
            <w:vAlign w:val="center"/>
          </w:tcPr>
          <w:p w14:paraId="236A3EC4"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3DF6BCB8"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3DB2BEAD" w14:textId="77777777" w:rsidR="00CC3E26" w:rsidRPr="00605184" w:rsidRDefault="00CC3E26" w:rsidP="00C57604">
            <w:pPr>
              <w:jc w:val="center"/>
              <w:rPr>
                <w:rFonts w:ascii="Verdana" w:eastAsia="Times New Roman" w:hAnsi="Verdana" w:cs="Segoe UI"/>
                <w:color w:val="242425"/>
              </w:rPr>
            </w:pPr>
          </w:p>
        </w:tc>
        <w:tc>
          <w:tcPr>
            <w:tcW w:w="1382" w:type="dxa"/>
          </w:tcPr>
          <w:p w14:paraId="0D49D8E7" w14:textId="77777777" w:rsidR="00CC3E26" w:rsidRPr="00605184" w:rsidRDefault="00CC3E26" w:rsidP="00C57604">
            <w:pPr>
              <w:jc w:val="center"/>
              <w:rPr>
                <w:rFonts w:ascii="Verdana" w:hAnsi="Verdana"/>
              </w:rPr>
            </w:pPr>
          </w:p>
        </w:tc>
        <w:tc>
          <w:tcPr>
            <w:tcW w:w="1382" w:type="dxa"/>
          </w:tcPr>
          <w:p w14:paraId="6512D887" w14:textId="77777777" w:rsidR="00CC3E26" w:rsidRPr="00605184" w:rsidRDefault="00CC3E26" w:rsidP="00C57604">
            <w:pPr>
              <w:jc w:val="center"/>
              <w:rPr>
                <w:rFonts w:ascii="Verdana" w:hAnsi="Verdana"/>
              </w:rPr>
            </w:pPr>
          </w:p>
        </w:tc>
        <w:tc>
          <w:tcPr>
            <w:tcW w:w="1382" w:type="dxa"/>
          </w:tcPr>
          <w:p w14:paraId="1F099F3E" w14:textId="77777777" w:rsidR="00CC3E26" w:rsidRPr="00605184" w:rsidRDefault="00CC3E26" w:rsidP="00C57604">
            <w:pPr>
              <w:jc w:val="center"/>
              <w:rPr>
                <w:rFonts w:ascii="Verdana" w:hAnsi="Verdana"/>
              </w:rPr>
            </w:pPr>
          </w:p>
        </w:tc>
        <w:tc>
          <w:tcPr>
            <w:tcW w:w="1383" w:type="dxa"/>
          </w:tcPr>
          <w:p w14:paraId="4F2ECC17" w14:textId="77777777" w:rsidR="00CC3E26" w:rsidRPr="00605184" w:rsidRDefault="00CC3E26" w:rsidP="00C57604">
            <w:pPr>
              <w:jc w:val="center"/>
              <w:rPr>
                <w:rFonts w:ascii="Verdana" w:hAnsi="Verdana"/>
              </w:rPr>
            </w:pPr>
          </w:p>
        </w:tc>
      </w:tr>
      <w:tr w:rsidR="00CC3E26" w:rsidRPr="00605184" w14:paraId="79B2E8BE" w14:textId="77777777" w:rsidTr="00C57604">
        <w:tc>
          <w:tcPr>
            <w:tcW w:w="1382" w:type="dxa"/>
          </w:tcPr>
          <w:p w14:paraId="45BC4DB1" w14:textId="77777777" w:rsidR="00CC3E26" w:rsidRPr="00605184" w:rsidRDefault="00CC3E26" w:rsidP="00C57604">
            <w:pPr>
              <w:rPr>
                <w:rFonts w:ascii="Verdana" w:hAnsi="Verdana"/>
              </w:rPr>
            </w:pPr>
          </w:p>
        </w:tc>
        <w:tc>
          <w:tcPr>
            <w:tcW w:w="1382" w:type="dxa"/>
            <w:vAlign w:val="center"/>
          </w:tcPr>
          <w:p w14:paraId="63FD5E9C"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0A236250"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0A7F5029" w14:textId="77777777" w:rsidR="00CC3E26" w:rsidRPr="00605184" w:rsidRDefault="00CC3E26" w:rsidP="00C57604">
            <w:pPr>
              <w:jc w:val="center"/>
              <w:rPr>
                <w:rFonts w:ascii="Verdana" w:eastAsia="Times New Roman" w:hAnsi="Verdana" w:cs="Segoe UI"/>
                <w:color w:val="242425"/>
              </w:rPr>
            </w:pPr>
          </w:p>
        </w:tc>
        <w:tc>
          <w:tcPr>
            <w:tcW w:w="1382" w:type="dxa"/>
          </w:tcPr>
          <w:p w14:paraId="5132F81B" w14:textId="77777777" w:rsidR="00CC3E26" w:rsidRPr="00605184" w:rsidRDefault="00CC3E26" w:rsidP="00C57604">
            <w:pPr>
              <w:jc w:val="center"/>
              <w:rPr>
                <w:rFonts w:ascii="Verdana" w:hAnsi="Verdana"/>
              </w:rPr>
            </w:pPr>
          </w:p>
        </w:tc>
        <w:tc>
          <w:tcPr>
            <w:tcW w:w="1382" w:type="dxa"/>
          </w:tcPr>
          <w:p w14:paraId="2B64FB07" w14:textId="77777777" w:rsidR="00CC3E26" w:rsidRPr="00605184" w:rsidRDefault="00CC3E26" w:rsidP="00C57604">
            <w:pPr>
              <w:jc w:val="center"/>
              <w:rPr>
                <w:rFonts w:ascii="Verdana" w:hAnsi="Verdana"/>
              </w:rPr>
            </w:pPr>
          </w:p>
        </w:tc>
        <w:tc>
          <w:tcPr>
            <w:tcW w:w="1382" w:type="dxa"/>
          </w:tcPr>
          <w:p w14:paraId="5BFEFF80" w14:textId="77777777" w:rsidR="00CC3E26" w:rsidRPr="00605184" w:rsidRDefault="00CC3E26" w:rsidP="00C57604">
            <w:pPr>
              <w:jc w:val="center"/>
              <w:rPr>
                <w:rFonts w:ascii="Verdana" w:hAnsi="Verdana"/>
              </w:rPr>
            </w:pPr>
          </w:p>
        </w:tc>
        <w:tc>
          <w:tcPr>
            <w:tcW w:w="1383" w:type="dxa"/>
          </w:tcPr>
          <w:p w14:paraId="609CC809" w14:textId="77777777" w:rsidR="00CC3E26" w:rsidRPr="00605184" w:rsidRDefault="00CC3E26" w:rsidP="00C57604">
            <w:pPr>
              <w:jc w:val="center"/>
              <w:rPr>
                <w:rFonts w:ascii="Verdana" w:hAnsi="Verdana"/>
              </w:rPr>
            </w:pPr>
          </w:p>
        </w:tc>
      </w:tr>
      <w:tr w:rsidR="00CC3E26" w:rsidRPr="00605184" w14:paraId="46034FF3" w14:textId="77777777" w:rsidTr="00C57604">
        <w:tc>
          <w:tcPr>
            <w:tcW w:w="1382" w:type="dxa"/>
          </w:tcPr>
          <w:p w14:paraId="5F97BB4E" w14:textId="77777777" w:rsidR="00CC3E26" w:rsidRPr="00605184" w:rsidRDefault="00CC3E26" w:rsidP="00C57604">
            <w:pPr>
              <w:rPr>
                <w:rFonts w:ascii="Verdana" w:hAnsi="Verdana"/>
              </w:rPr>
            </w:pPr>
          </w:p>
        </w:tc>
        <w:tc>
          <w:tcPr>
            <w:tcW w:w="1382" w:type="dxa"/>
          </w:tcPr>
          <w:p w14:paraId="5AF989F5" w14:textId="77777777" w:rsidR="00CC3E26" w:rsidRPr="00605184" w:rsidRDefault="00CC3E26" w:rsidP="00C57604">
            <w:pPr>
              <w:jc w:val="center"/>
              <w:rPr>
                <w:rFonts w:ascii="Verdana" w:eastAsia="Times New Roman" w:hAnsi="Verdana" w:cs="Segoe UI"/>
                <w:color w:val="242425"/>
              </w:rPr>
            </w:pPr>
          </w:p>
        </w:tc>
        <w:tc>
          <w:tcPr>
            <w:tcW w:w="1382" w:type="dxa"/>
            <w:vAlign w:val="center"/>
          </w:tcPr>
          <w:p w14:paraId="322E680D" w14:textId="77777777" w:rsidR="00CC3E26" w:rsidRPr="00605184" w:rsidRDefault="00CC3E26" w:rsidP="00C57604">
            <w:pPr>
              <w:jc w:val="center"/>
              <w:rPr>
                <w:rFonts w:ascii="Verdana" w:eastAsia="Times New Roman" w:hAnsi="Verdana" w:cs="Segoe UI"/>
                <w:color w:val="242425"/>
              </w:rPr>
            </w:pPr>
          </w:p>
        </w:tc>
        <w:tc>
          <w:tcPr>
            <w:tcW w:w="1383" w:type="dxa"/>
            <w:vAlign w:val="center"/>
          </w:tcPr>
          <w:p w14:paraId="395A91B7" w14:textId="77777777" w:rsidR="00CC3E26" w:rsidRPr="00605184" w:rsidRDefault="00CC3E26" w:rsidP="00C57604">
            <w:pPr>
              <w:jc w:val="center"/>
              <w:rPr>
                <w:rFonts w:ascii="Verdana" w:eastAsia="Times New Roman" w:hAnsi="Verdana" w:cs="Segoe UI"/>
                <w:color w:val="242425"/>
              </w:rPr>
            </w:pPr>
          </w:p>
        </w:tc>
        <w:tc>
          <w:tcPr>
            <w:tcW w:w="1382" w:type="dxa"/>
          </w:tcPr>
          <w:p w14:paraId="6294EEE6" w14:textId="77777777" w:rsidR="00CC3E26" w:rsidRPr="00605184" w:rsidRDefault="00CC3E26" w:rsidP="00C57604">
            <w:pPr>
              <w:jc w:val="center"/>
              <w:rPr>
                <w:rFonts w:ascii="Verdana" w:hAnsi="Verdana"/>
              </w:rPr>
            </w:pPr>
          </w:p>
        </w:tc>
        <w:tc>
          <w:tcPr>
            <w:tcW w:w="1382" w:type="dxa"/>
          </w:tcPr>
          <w:p w14:paraId="069DCA18" w14:textId="77777777" w:rsidR="00CC3E26" w:rsidRPr="00605184" w:rsidRDefault="00CC3E26" w:rsidP="00C57604">
            <w:pPr>
              <w:jc w:val="center"/>
              <w:rPr>
                <w:rFonts w:ascii="Verdana" w:hAnsi="Verdana"/>
              </w:rPr>
            </w:pPr>
          </w:p>
        </w:tc>
        <w:tc>
          <w:tcPr>
            <w:tcW w:w="1382" w:type="dxa"/>
          </w:tcPr>
          <w:p w14:paraId="6E5EBAB4" w14:textId="77777777" w:rsidR="00CC3E26" w:rsidRPr="00605184" w:rsidRDefault="00CC3E26" w:rsidP="00C57604">
            <w:pPr>
              <w:jc w:val="center"/>
              <w:rPr>
                <w:rFonts w:ascii="Verdana" w:hAnsi="Verdana"/>
              </w:rPr>
            </w:pPr>
          </w:p>
        </w:tc>
        <w:tc>
          <w:tcPr>
            <w:tcW w:w="1383" w:type="dxa"/>
          </w:tcPr>
          <w:p w14:paraId="432D903D" w14:textId="77777777" w:rsidR="00CC3E26" w:rsidRPr="00605184" w:rsidRDefault="00CC3E26" w:rsidP="00C57604">
            <w:pPr>
              <w:jc w:val="center"/>
              <w:rPr>
                <w:rFonts w:ascii="Verdana" w:hAnsi="Verdana"/>
              </w:rPr>
            </w:pPr>
          </w:p>
        </w:tc>
      </w:tr>
    </w:tbl>
    <w:p w14:paraId="081EE450" w14:textId="77777777" w:rsidR="00CC3E26" w:rsidRPr="00605184" w:rsidRDefault="00CC3E26" w:rsidP="00CC3E26">
      <w:pPr>
        <w:rPr>
          <w:rFonts w:ascii="Verdana" w:hAnsi="Verdana"/>
        </w:rPr>
      </w:pPr>
    </w:p>
    <w:p w14:paraId="24298C08" w14:textId="77777777" w:rsidR="00CC3E26" w:rsidRPr="00605184" w:rsidRDefault="00CC3E26" w:rsidP="00CC3E26">
      <w:pPr>
        <w:rPr>
          <w:rFonts w:ascii="Verdana" w:hAnsi="Verdana"/>
        </w:rPr>
      </w:pPr>
      <w:r w:rsidRPr="00605184">
        <w:rPr>
          <w:rFonts w:ascii="Verdana" w:hAnsi="Verdana"/>
        </w:rPr>
        <w:t>Fait à …………………………………………………, le……………………………………………………</w:t>
      </w:r>
    </w:p>
    <w:p w14:paraId="68EDE6DF" w14:textId="77777777" w:rsidR="00CC3E26" w:rsidRPr="008F49C9" w:rsidRDefault="00CC3E26" w:rsidP="00CC3E26">
      <w:pPr>
        <w:rPr>
          <w:rFonts w:ascii="Verdana" w:hAnsi="Verdana"/>
        </w:rPr>
      </w:pPr>
      <w:r w:rsidRPr="00605184">
        <w:rPr>
          <w:rFonts w:ascii="Verdana" w:hAnsi="Verdana"/>
        </w:rPr>
        <w:t>Le formateur……………………………………………………</w:t>
      </w:r>
    </w:p>
    <w:p w14:paraId="09BEDC4C" w14:textId="77777777" w:rsidR="00CC3E26" w:rsidRDefault="00CC3E26" w:rsidP="00CC3E26"/>
    <w:p w14:paraId="402A51F4" w14:textId="77777777" w:rsidR="00D25E21" w:rsidRDefault="00D25E21"/>
    <w:sectPr w:rsidR="00D25E21" w:rsidSect="00CC3E26">
      <w:footerReference w:type="default" r:id="rId12"/>
      <w:pgSz w:w="11909" w:h="16834" w:code="9"/>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C833" w14:textId="77777777" w:rsidR="00CC3E26" w:rsidRPr="00C83029" w:rsidRDefault="00CC3E26" w:rsidP="00C83029">
    <w:pPr>
      <w:pStyle w:val="Pieddepage"/>
      <w:jc w:val="center"/>
      <w:rPr>
        <w:color w:val="0066FF"/>
      </w:rPr>
    </w:pPr>
    <w:r>
      <w:rPr>
        <w:color w:val="0066FF"/>
      </w:rPr>
      <w:t>CNEAC CR 2023-12-09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46A1" w14:textId="77777777" w:rsidR="00CC3E26" w:rsidRDefault="00CC3E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F197C" w14:textId="77777777" w:rsidR="00CC3E26" w:rsidRDefault="00CC3E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6B02" w14:textId="77777777" w:rsidR="00CC3E26" w:rsidRDefault="00CC3E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52CC"/>
    <w:multiLevelType w:val="hybridMultilevel"/>
    <w:tmpl w:val="BFC8CF0C"/>
    <w:lvl w:ilvl="0" w:tplc="A8484ADE">
      <w:start w:val="3"/>
      <w:numFmt w:val="bullet"/>
      <w:lvlText w:val=""/>
      <w:lvlJc w:val="left"/>
      <w:pPr>
        <w:ind w:left="966" w:hanging="54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5C8540F"/>
    <w:multiLevelType w:val="hybridMultilevel"/>
    <w:tmpl w:val="1A72EAF2"/>
    <w:lvl w:ilvl="0" w:tplc="DDB60886">
      <w:start w:val="1"/>
      <w:numFmt w:val="bullet"/>
      <w:lvlText w:val=""/>
      <w:lvlJc w:val="left"/>
      <w:pPr>
        <w:tabs>
          <w:tab w:val="num" w:pos="720"/>
        </w:tabs>
        <w:ind w:left="720" w:hanging="360"/>
      </w:pPr>
      <w:rPr>
        <w:rFonts w:ascii="Wingdings" w:hAnsi="Wingdings" w:hint="default"/>
      </w:rPr>
    </w:lvl>
    <w:lvl w:ilvl="1" w:tplc="6E7020A2" w:tentative="1">
      <w:start w:val="1"/>
      <w:numFmt w:val="bullet"/>
      <w:lvlText w:val=""/>
      <w:lvlJc w:val="left"/>
      <w:pPr>
        <w:tabs>
          <w:tab w:val="num" w:pos="1440"/>
        </w:tabs>
        <w:ind w:left="1440" w:hanging="360"/>
      </w:pPr>
      <w:rPr>
        <w:rFonts w:ascii="Wingdings" w:hAnsi="Wingdings" w:hint="default"/>
      </w:rPr>
    </w:lvl>
    <w:lvl w:ilvl="2" w:tplc="2A7A054E" w:tentative="1">
      <w:start w:val="1"/>
      <w:numFmt w:val="bullet"/>
      <w:lvlText w:val=""/>
      <w:lvlJc w:val="left"/>
      <w:pPr>
        <w:tabs>
          <w:tab w:val="num" w:pos="2160"/>
        </w:tabs>
        <w:ind w:left="2160" w:hanging="360"/>
      </w:pPr>
      <w:rPr>
        <w:rFonts w:ascii="Wingdings" w:hAnsi="Wingdings" w:hint="default"/>
      </w:rPr>
    </w:lvl>
    <w:lvl w:ilvl="3" w:tplc="D376FF8C" w:tentative="1">
      <w:start w:val="1"/>
      <w:numFmt w:val="bullet"/>
      <w:lvlText w:val=""/>
      <w:lvlJc w:val="left"/>
      <w:pPr>
        <w:tabs>
          <w:tab w:val="num" w:pos="2880"/>
        </w:tabs>
        <w:ind w:left="2880" w:hanging="360"/>
      </w:pPr>
      <w:rPr>
        <w:rFonts w:ascii="Wingdings" w:hAnsi="Wingdings" w:hint="default"/>
      </w:rPr>
    </w:lvl>
    <w:lvl w:ilvl="4" w:tplc="500EA51A" w:tentative="1">
      <w:start w:val="1"/>
      <w:numFmt w:val="bullet"/>
      <w:lvlText w:val=""/>
      <w:lvlJc w:val="left"/>
      <w:pPr>
        <w:tabs>
          <w:tab w:val="num" w:pos="3600"/>
        </w:tabs>
        <w:ind w:left="3600" w:hanging="360"/>
      </w:pPr>
      <w:rPr>
        <w:rFonts w:ascii="Wingdings" w:hAnsi="Wingdings" w:hint="default"/>
      </w:rPr>
    </w:lvl>
    <w:lvl w:ilvl="5" w:tplc="7C3EE63A" w:tentative="1">
      <w:start w:val="1"/>
      <w:numFmt w:val="bullet"/>
      <w:lvlText w:val=""/>
      <w:lvlJc w:val="left"/>
      <w:pPr>
        <w:tabs>
          <w:tab w:val="num" w:pos="4320"/>
        </w:tabs>
        <w:ind w:left="4320" w:hanging="360"/>
      </w:pPr>
      <w:rPr>
        <w:rFonts w:ascii="Wingdings" w:hAnsi="Wingdings" w:hint="default"/>
      </w:rPr>
    </w:lvl>
    <w:lvl w:ilvl="6" w:tplc="F510ED1E" w:tentative="1">
      <w:start w:val="1"/>
      <w:numFmt w:val="bullet"/>
      <w:lvlText w:val=""/>
      <w:lvlJc w:val="left"/>
      <w:pPr>
        <w:tabs>
          <w:tab w:val="num" w:pos="5040"/>
        </w:tabs>
        <w:ind w:left="5040" w:hanging="360"/>
      </w:pPr>
      <w:rPr>
        <w:rFonts w:ascii="Wingdings" w:hAnsi="Wingdings" w:hint="default"/>
      </w:rPr>
    </w:lvl>
    <w:lvl w:ilvl="7" w:tplc="4BD4974C" w:tentative="1">
      <w:start w:val="1"/>
      <w:numFmt w:val="bullet"/>
      <w:lvlText w:val=""/>
      <w:lvlJc w:val="left"/>
      <w:pPr>
        <w:tabs>
          <w:tab w:val="num" w:pos="5760"/>
        </w:tabs>
        <w:ind w:left="5760" w:hanging="360"/>
      </w:pPr>
      <w:rPr>
        <w:rFonts w:ascii="Wingdings" w:hAnsi="Wingdings" w:hint="default"/>
      </w:rPr>
    </w:lvl>
    <w:lvl w:ilvl="8" w:tplc="A588DA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8252C"/>
    <w:multiLevelType w:val="hybridMultilevel"/>
    <w:tmpl w:val="8DA810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EC0A8B"/>
    <w:multiLevelType w:val="hybridMultilevel"/>
    <w:tmpl w:val="36360800"/>
    <w:lvl w:ilvl="0" w:tplc="5508A228">
      <w:start w:val="1"/>
      <w:numFmt w:val="bullet"/>
      <w:lvlText w:val=""/>
      <w:lvlJc w:val="left"/>
      <w:pPr>
        <w:tabs>
          <w:tab w:val="num" w:pos="720"/>
        </w:tabs>
        <w:ind w:left="720" w:hanging="360"/>
      </w:pPr>
      <w:rPr>
        <w:rFonts w:ascii="Wingdings" w:hAnsi="Wingdings" w:hint="default"/>
      </w:rPr>
    </w:lvl>
    <w:lvl w:ilvl="1" w:tplc="67604424" w:tentative="1">
      <w:start w:val="1"/>
      <w:numFmt w:val="bullet"/>
      <w:lvlText w:val=""/>
      <w:lvlJc w:val="left"/>
      <w:pPr>
        <w:tabs>
          <w:tab w:val="num" w:pos="1440"/>
        </w:tabs>
        <w:ind w:left="1440" w:hanging="360"/>
      </w:pPr>
      <w:rPr>
        <w:rFonts w:ascii="Wingdings" w:hAnsi="Wingdings" w:hint="default"/>
      </w:rPr>
    </w:lvl>
    <w:lvl w:ilvl="2" w:tplc="6928974E" w:tentative="1">
      <w:start w:val="1"/>
      <w:numFmt w:val="bullet"/>
      <w:lvlText w:val=""/>
      <w:lvlJc w:val="left"/>
      <w:pPr>
        <w:tabs>
          <w:tab w:val="num" w:pos="2160"/>
        </w:tabs>
        <w:ind w:left="2160" w:hanging="360"/>
      </w:pPr>
      <w:rPr>
        <w:rFonts w:ascii="Wingdings" w:hAnsi="Wingdings" w:hint="default"/>
      </w:rPr>
    </w:lvl>
    <w:lvl w:ilvl="3" w:tplc="FE1E63C6" w:tentative="1">
      <w:start w:val="1"/>
      <w:numFmt w:val="bullet"/>
      <w:lvlText w:val=""/>
      <w:lvlJc w:val="left"/>
      <w:pPr>
        <w:tabs>
          <w:tab w:val="num" w:pos="2880"/>
        </w:tabs>
        <w:ind w:left="2880" w:hanging="360"/>
      </w:pPr>
      <w:rPr>
        <w:rFonts w:ascii="Wingdings" w:hAnsi="Wingdings" w:hint="default"/>
      </w:rPr>
    </w:lvl>
    <w:lvl w:ilvl="4" w:tplc="0EC05B34" w:tentative="1">
      <w:start w:val="1"/>
      <w:numFmt w:val="bullet"/>
      <w:lvlText w:val=""/>
      <w:lvlJc w:val="left"/>
      <w:pPr>
        <w:tabs>
          <w:tab w:val="num" w:pos="3600"/>
        </w:tabs>
        <w:ind w:left="3600" w:hanging="360"/>
      </w:pPr>
      <w:rPr>
        <w:rFonts w:ascii="Wingdings" w:hAnsi="Wingdings" w:hint="default"/>
      </w:rPr>
    </w:lvl>
    <w:lvl w:ilvl="5" w:tplc="5E28AFBE" w:tentative="1">
      <w:start w:val="1"/>
      <w:numFmt w:val="bullet"/>
      <w:lvlText w:val=""/>
      <w:lvlJc w:val="left"/>
      <w:pPr>
        <w:tabs>
          <w:tab w:val="num" w:pos="4320"/>
        </w:tabs>
        <w:ind w:left="4320" w:hanging="360"/>
      </w:pPr>
      <w:rPr>
        <w:rFonts w:ascii="Wingdings" w:hAnsi="Wingdings" w:hint="default"/>
      </w:rPr>
    </w:lvl>
    <w:lvl w:ilvl="6" w:tplc="847C3260" w:tentative="1">
      <w:start w:val="1"/>
      <w:numFmt w:val="bullet"/>
      <w:lvlText w:val=""/>
      <w:lvlJc w:val="left"/>
      <w:pPr>
        <w:tabs>
          <w:tab w:val="num" w:pos="5040"/>
        </w:tabs>
        <w:ind w:left="5040" w:hanging="360"/>
      </w:pPr>
      <w:rPr>
        <w:rFonts w:ascii="Wingdings" w:hAnsi="Wingdings" w:hint="default"/>
      </w:rPr>
    </w:lvl>
    <w:lvl w:ilvl="7" w:tplc="094AB498" w:tentative="1">
      <w:start w:val="1"/>
      <w:numFmt w:val="bullet"/>
      <w:lvlText w:val=""/>
      <w:lvlJc w:val="left"/>
      <w:pPr>
        <w:tabs>
          <w:tab w:val="num" w:pos="5760"/>
        </w:tabs>
        <w:ind w:left="5760" w:hanging="360"/>
      </w:pPr>
      <w:rPr>
        <w:rFonts w:ascii="Wingdings" w:hAnsi="Wingdings" w:hint="default"/>
      </w:rPr>
    </w:lvl>
    <w:lvl w:ilvl="8" w:tplc="B7BAFA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43BDE"/>
    <w:multiLevelType w:val="hybridMultilevel"/>
    <w:tmpl w:val="F3604118"/>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005BE2"/>
    <w:multiLevelType w:val="hybridMultilevel"/>
    <w:tmpl w:val="2A10EFEC"/>
    <w:lvl w:ilvl="0" w:tplc="4BD6AEDE">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488E4199"/>
    <w:multiLevelType w:val="hybridMultilevel"/>
    <w:tmpl w:val="BC7A0378"/>
    <w:lvl w:ilvl="0" w:tplc="7BF87B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DE0246"/>
    <w:multiLevelType w:val="hybridMultilevel"/>
    <w:tmpl w:val="26A4C49A"/>
    <w:lvl w:ilvl="0" w:tplc="27204B88">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091579"/>
    <w:multiLevelType w:val="hybridMultilevel"/>
    <w:tmpl w:val="F1340760"/>
    <w:lvl w:ilvl="0" w:tplc="1F3A5D0C">
      <w:numFmt w:val="bullet"/>
      <w:lvlText w:val=""/>
      <w:lvlJc w:val="left"/>
      <w:pPr>
        <w:ind w:left="900" w:hanging="54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C0344"/>
    <w:multiLevelType w:val="hybridMultilevel"/>
    <w:tmpl w:val="04D6F4BE"/>
    <w:lvl w:ilvl="0" w:tplc="D2D6F41A">
      <w:start w:val="1"/>
      <w:numFmt w:val="bullet"/>
      <w:lvlText w:val=""/>
      <w:lvlJc w:val="left"/>
      <w:pPr>
        <w:tabs>
          <w:tab w:val="num" w:pos="720"/>
        </w:tabs>
        <w:ind w:left="720" w:hanging="360"/>
      </w:pPr>
      <w:rPr>
        <w:rFonts w:ascii="Wingdings" w:hAnsi="Wingdings" w:hint="default"/>
      </w:rPr>
    </w:lvl>
    <w:lvl w:ilvl="1" w:tplc="0C7C3D52" w:tentative="1">
      <w:start w:val="1"/>
      <w:numFmt w:val="bullet"/>
      <w:lvlText w:val=""/>
      <w:lvlJc w:val="left"/>
      <w:pPr>
        <w:tabs>
          <w:tab w:val="num" w:pos="1440"/>
        </w:tabs>
        <w:ind w:left="1440" w:hanging="360"/>
      </w:pPr>
      <w:rPr>
        <w:rFonts w:ascii="Wingdings" w:hAnsi="Wingdings" w:hint="default"/>
      </w:rPr>
    </w:lvl>
    <w:lvl w:ilvl="2" w:tplc="C696170A" w:tentative="1">
      <w:start w:val="1"/>
      <w:numFmt w:val="bullet"/>
      <w:lvlText w:val=""/>
      <w:lvlJc w:val="left"/>
      <w:pPr>
        <w:tabs>
          <w:tab w:val="num" w:pos="2160"/>
        </w:tabs>
        <w:ind w:left="2160" w:hanging="360"/>
      </w:pPr>
      <w:rPr>
        <w:rFonts w:ascii="Wingdings" w:hAnsi="Wingdings" w:hint="default"/>
      </w:rPr>
    </w:lvl>
    <w:lvl w:ilvl="3" w:tplc="5EFEB3EA" w:tentative="1">
      <w:start w:val="1"/>
      <w:numFmt w:val="bullet"/>
      <w:lvlText w:val=""/>
      <w:lvlJc w:val="left"/>
      <w:pPr>
        <w:tabs>
          <w:tab w:val="num" w:pos="2880"/>
        </w:tabs>
        <w:ind w:left="2880" w:hanging="360"/>
      </w:pPr>
      <w:rPr>
        <w:rFonts w:ascii="Wingdings" w:hAnsi="Wingdings" w:hint="default"/>
      </w:rPr>
    </w:lvl>
    <w:lvl w:ilvl="4" w:tplc="A1387B7C" w:tentative="1">
      <w:start w:val="1"/>
      <w:numFmt w:val="bullet"/>
      <w:lvlText w:val=""/>
      <w:lvlJc w:val="left"/>
      <w:pPr>
        <w:tabs>
          <w:tab w:val="num" w:pos="3600"/>
        </w:tabs>
        <w:ind w:left="3600" w:hanging="360"/>
      </w:pPr>
      <w:rPr>
        <w:rFonts w:ascii="Wingdings" w:hAnsi="Wingdings" w:hint="default"/>
      </w:rPr>
    </w:lvl>
    <w:lvl w:ilvl="5" w:tplc="E1A62CBE" w:tentative="1">
      <w:start w:val="1"/>
      <w:numFmt w:val="bullet"/>
      <w:lvlText w:val=""/>
      <w:lvlJc w:val="left"/>
      <w:pPr>
        <w:tabs>
          <w:tab w:val="num" w:pos="4320"/>
        </w:tabs>
        <w:ind w:left="4320" w:hanging="360"/>
      </w:pPr>
      <w:rPr>
        <w:rFonts w:ascii="Wingdings" w:hAnsi="Wingdings" w:hint="default"/>
      </w:rPr>
    </w:lvl>
    <w:lvl w:ilvl="6" w:tplc="D0E2F178" w:tentative="1">
      <w:start w:val="1"/>
      <w:numFmt w:val="bullet"/>
      <w:lvlText w:val=""/>
      <w:lvlJc w:val="left"/>
      <w:pPr>
        <w:tabs>
          <w:tab w:val="num" w:pos="5040"/>
        </w:tabs>
        <w:ind w:left="5040" w:hanging="360"/>
      </w:pPr>
      <w:rPr>
        <w:rFonts w:ascii="Wingdings" w:hAnsi="Wingdings" w:hint="default"/>
      </w:rPr>
    </w:lvl>
    <w:lvl w:ilvl="7" w:tplc="3C74A2C6" w:tentative="1">
      <w:start w:val="1"/>
      <w:numFmt w:val="bullet"/>
      <w:lvlText w:val=""/>
      <w:lvlJc w:val="left"/>
      <w:pPr>
        <w:tabs>
          <w:tab w:val="num" w:pos="5760"/>
        </w:tabs>
        <w:ind w:left="5760" w:hanging="360"/>
      </w:pPr>
      <w:rPr>
        <w:rFonts w:ascii="Wingdings" w:hAnsi="Wingdings" w:hint="default"/>
      </w:rPr>
    </w:lvl>
    <w:lvl w:ilvl="8" w:tplc="112C27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51787"/>
    <w:multiLevelType w:val="hybridMultilevel"/>
    <w:tmpl w:val="8CC01B32"/>
    <w:lvl w:ilvl="0" w:tplc="A9A6E850">
      <w:start w:val="1"/>
      <w:numFmt w:val="bullet"/>
      <w:lvlText w:val=""/>
      <w:lvlJc w:val="left"/>
      <w:pPr>
        <w:tabs>
          <w:tab w:val="num" w:pos="720"/>
        </w:tabs>
        <w:ind w:left="720" w:hanging="360"/>
      </w:pPr>
      <w:rPr>
        <w:rFonts w:ascii="Wingdings" w:hAnsi="Wingdings" w:hint="default"/>
      </w:rPr>
    </w:lvl>
    <w:lvl w:ilvl="1" w:tplc="FF54F704" w:tentative="1">
      <w:start w:val="1"/>
      <w:numFmt w:val="bullet"/>
      <w:lvlText w:val=""/>
      <w:lvlJc w:val="left"/>
      <w:pPr>
        <w:tabs>
          <w:tab w:val="num" w:pos="1440"/>
        </w:tabs>
        <w:ind w:left="1440" w:hanging="360"/>
      </w:pPr>
      <w:rPr>
        <w:rFonts w:ascii="Wingdings" w:hAnsi="Wingdings" w:hint="default"/>
      </w:rPr>
    </w:lvl>
    <w:lvl w:ilvl="2" w:tplc="D98C8192" w:tentative="1">
      <w:start w:val="1"/>
      <w:numFmt w:val="bullet"/>
      <w:lvlText w:val=""/>
      <w:lvlJc w:val="left"/>
      <w:pPr>
        <w:tabs>
          <w:tab w:val="num" w:pos="2160"/>
        </w:tabs>
        <w:ind w:left="2160" w:hanging="360"/>
      </w:pPr>
      <w:rPr>
        <w:rFonts w:ascii="Wingdings" w:hAnsi="Wingdings" w:hint="default"/>
      </w:rPr>
    </w:lvl>
    <w:lvl w:ilvl="3" w:tplc="310AAC90" w:tentative="1">
      <w:start w:val="1"/>
      <w:numFmt w:val="bullet"/>
      <w:lvlText w:val=""/>
      <w:lvlJc w:val="left"/>
      <w:pPr>
        <w:tabs>
          <w:tab w:val="num" w:pos="2880"/>
        </w:tabs>
        <w:ind w:left="2880" w:hanging="360"/>
      </w:pPr>
      <w:rPr>
        <w:rFonts w:ascii="Wingdings" w:hAnsi="Wingdings" w:hint="default"/>
      </w:rPr>
    </w:lvl>
    <w:lvl w:ilvl="4" w:tplc="9612B0D2" w:tentative="1">
      <w:start w:val="1"/>
      <w:numFmt w:val="bullet"/>
      <w:lvlText w:val=""/>
      <w:lvlJc w:val="left"/>
      <w:pPr>
        <w:tabs>
          <w:tab w:val="num" w:pos="3600"/>
        </w:tabs>
        <w:ind w:left="3600" w:hanging="360"/>
      </w:pPr>
      <w:rPr>
        <w:rFonts w:ascii="Wingdings" w:hAnsi="Wingdings" w:hint="default"/>
      </w:rPr>
    </w:lvl>
    <w:lvl w:ilvl="5" w:tplc="E6F27D66" w:tentative="1">
      <w:start w:val="1"/>
      <w:numFmt w:val="bullet"/>
      <w:lvlText w:val=""/>
      <w:lvlJc w:val="left"/>
      <w:pPr>
        <w:tabs>
          <w:tab w:val="num" w:pos="4320"/>
        </w:tabs>
        <w:ind w:left="4320" w:hanging="360"/>
      </w:pPr>
      <w:rPr>
        <w:rFonts w:ascii="Wingdings" w:hAnsi="Wingdings" w:hint="default"/>
      </w:rPr>
    </w:lvl>
    <w:lvl w:ilvl="6" w:tplc="1A4EA780" w:tentative="1">
      <w:start w:val="1"/>
      <w:numFmt w:val="bullet"/>
      <w:lvlText w:val=""/>
      <w:lvlJc w:val="left"/>
      <w:pPr>
        <w:tabs>
          <w:tab w:val="num" w:pos="5040"/>
        </w:tabs>
        <w:ind w:left="5040" w:hanging="360"/>
      </w:pPr>
      <w:rPr>
        <w:rFonts w:ascii="Wingdings" w:hAnsi="Wingdings" w:hint="default"/>
      </w:rPr>
    </w:lvl>
    <w:lvl w:ilvl="7" w:tplc="69623C3A" w:tentative="1">
      <w:start w:val="1"/>
      <w:numFmt w:val="bullet"/>
      <w:lvlText w:val=""/>
      <w:lvlJc w:val="left"/>
      <w:pPr>
        <w:tabs>
          <w:tab w:val="num" w:pos="5760"/>
        </w:tabs>
        <w:ind w:left="5760" w:hanging="360"/>
      </w:pPr>
      <w:rPr>
        <w:rFonts w:ascii="Wingdings" w:hAnsi="Wingdings" w:hint="default"/>
      </w:rPr>
    </w:lvl>
    <w:lvl w:ilvl="8" w:tplc="E20204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E06E0"/>
    <w:multiLevelType w:val="hybridMultilevel"/>
    <w:tmpl w:val="8A1E1424"/>
    <w:lvl w:ilvl="0" w:tplc="A560FD3C">
      <w:numFmt w:val="bullet"/>
      <w:lvlText w:val=""/>
      <w:lvlJc w:val="left"/>
      <w:pPr>
        <w:ind w:left="1364" w:hanging="360"/>
      </w:pPr>
      <w:rPr>
        <w:rFonts w:ascii="Symbol" w:eastAsiaTheme="minorHAnsi" w:hAnsi="Symbol" w:cstheme="minorBidi"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2" w15:restartNumberingAfterBreak="0">
    <w:nsid w:val="76A603A1"/>
    <w:multiLevelType w:val="hybridMultilevel"/>
    <w:tmpl w:val="48266038"/>
    <w:lvl w:ilvl="0" w:tplc="E9C235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7698313">
    <w:abstractNumId w:val="4"/>
  </w:num>
  <w:num w:numId="2" w16cid:durableId="531189111">
    <w:abstractNumId w:val="2"/>
  </w:num>
  <w:num w:numId="3" w16cid:durableId="1780250451">
    <w:abstractNumId w:val="3"/>
  </w:num>
  <w:num w:numId="4" w16cid:durableId="2055885421">
    <w:abstractNumId w:val="1"/>
  </w:num>
  <w:num w:numId="5" w16cid:durableId="1702826968">
    <w:abstractNumId w:val="9"/>
  </w:num>
  <w:num w:numId="6" w16cid:durableId="2138138539">
    <w:abstractNumId w:val="10"/>
  </w:num>
  <w:num w:numId="7" w16cid:durableId="424226517">
    <w:abstractNumId w:val="11"/>
  </w:num>
  <w:num w:numId="8" w16cid:durableId="2089963205">
    <w:abstractNumId w:val="7"/>
  </w:num>
  <w:num w:numId="9" w16cid:durableId="1605261087">
    <w:abstractNumId w:val="8"/>
  </w:num>
  <w:num w:numId="10" w16cid:durableId="2062753507">
    <w:abstractNumId w:val="5"/>
  </w:num>
  <w:num w:numId="11" w16cid:durableId="841823737">
    <w:abstractNumId w:val="0"/>
  </w:num>
  <w:num w:numId="12" w16cid:durableId="1629356429">
    <w:abstractNumId w:val="12"/>
  </w:num>
  <w:num w:numId="13" w16cid:durableId="103160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26"/>
    <w:rsid w:val="00643ED4"/>
    <w:rsid w:val="00CC3E26"/>
    <w:rsid w:val="00D25E21"/>
    <w:rsid w:val="00D74973"/>
    <w:rsid w:val="00F60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B7AB"/>
  <w15:chartTrackingRefBased/>
  <w15:docId w15:val="{D31950E3-2AD6-4E48-8D98-1DB09779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26"/>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uiPriority w:val="9"/>
    <w:qFormat/>
    <w:rsid w:val="00CC3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C3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3E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3E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3E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3E2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3E2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3E2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3E2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3E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3E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3E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3E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3E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3E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3E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3E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3E26"/>
    <w:rPr>
      <w:rFonts w:eastAsiaTheme="majorEastAsia" w:cstheme="majorBidi"/>
      <w:color w:val="272727" w:themeColor="text1" w:themeTint="D8"/>
    </w:rPr>
  </w:style>
  <w:style w:type="paragraph" w:styleId="Titre">
    <w:name w:val="Title"/>
    <w:basedOn w:val="Normal"/>
    <w:next w:val="Normal"/>
    <w:link w:val="TitreCar"/>
    <w:uiPriority w:val="10"/>
    <w:qFormat/>
    <w:rsid w:val="00CC3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3E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3E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3E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3E26"/>
    <w:pPr>
      <w:spacing w:before="160"/>
      <w:jc w:val="center"/>
    </w:pPr>
    <w:rPr>
      <w:i/>
      <w:iCs/>
      <w:color w:val="404040" w:themeColor="text1" w:themeTint="BF"/>
    </w:rPr>
  </w:style>
  <w:style w:type="character" w:customStyle="1" w:styleId="CitationCar">
    <w:name w:val="Citation Car"/>
    <w:basedOn w:val="Policepardfaut"/>
    <w:link w:val="Citation"/>
    <w:uiPriority w:val="29"/>
    <w:rsid w:val="00CC3E26"/>
    <w:rPr>
      <w:i/>
      <w:iCs/>
      <w:color w:val="404040" w:themeColor="text1" w:themeTint="BF"/>
    </w:rPr>
  </w:style>
  <w:style w:type="paragraph" w:styleId="Paragraphedeliste">
    <w:name w:val="List Paragraph"/>
    <w:basedOn w:val="Normal"/>
    <w:uiPriority w:val="34"/>
    <w:qFormat/>
    <w:rsid w:val="00CC3E26"/>
    <w:pPr>
      <w:ind w:left="720"/>
      <w:contextualSpacing/>
    </w:pPr>
  </w:style>
  <w:style w:type="character" w:styleId="Accentuationintense">
    <w:name w:val="Intense Emphasis"/>
    <w:basedOn w:val="Policepardfaut"/>
    <w:uiPriority w:val="21"/>
    <w:qFormat/>
    <w:rsid w:val="00CC3E26"/>
    <w:rPr>
      <w:i/>
      <w:iCs/>
      <w:color w:val="0F4761" w:themeColor="accent1" w:themeShade="BF"/>
    </w:rPr>
  </w:style>
  <w:style w:type="paragraph" w:styleId="Citationintense">
    <w:name w:val="Intense Quote"/>
    <w:basedOn w:val="Normal"/>
    <w:next w:val="Normal"/>
    <w:link w:val="CitationintenseCar"/>
    <w:uiPriority w:val="30"/>
    <w:qFormat/>
    <w:rsid w:val="00CC3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3E26"/>
    <w:rPr>
      <w:i/>
      <w:iCs/>
      <w:color w:val="0F4761" w:themeColor="accent1" w:themeShade="BF"/>
    </w:rPr>
  </w:style>
  <w:style w:type="character" w:styleId="Rfrenceintense">
    <w:name w:val="Intense Reference"/>
    <w:basedOn w:val="Policepardfaut"/>
    <w:uiPriority w:val="32"/>
    <w:qFormat/>
    <w:rsid w:val="00CC3E26"/>
    <w:rPr>
      <w:b/>
      <w:bCs/>
      <w:smallCaps/>
      <w:color w:val="0F4761" w:themeColor="accent1" w:themeShade="BF"/>
      <w:spacing w:val="5"/>
    </w:rPr>
  </w:style>
  <w:style w:type="paragraph" w:styleId="En-tte">
    <w:name w:val="header"/>
    <w:basedOn w:val="Normal"/>
    <w:link w:val="En-tteCar"/>
    <w:uiPriority w:val="99"/>
    <w:unhideWhenUsed/>
    <w:rsid w:val="00CC3E26"/>
    <w:pPr>
      <w:tabs>
        <w:tab w:val="center" w:pos="4536"/>
        <w:tab w:val="right" w:pos="9072"/>
      </w:tabs>
      <w:spacing w:line="240" w:lineRule="auto"/>
    </w:pPr>
  </w:style>
  <w:style w:type="character" w:customStyle="1" w:styleId="En-tteCar">
    <w:name w:val="En-tête Car"/>
    <w:basedOn w:val="Policepardfaut"/>
    <w:link w:val="En-tte"/>
    <w:uiPriority w:val="99"/>
    <w:rsid w:val="00CC3E26"/>
    <w:rPr>
      <w:rFonts w:ascii="Arial" w:eastAsia="Arial" w:hAnsi="Arial" w:cs="Arial"/>
      <w:kern w:val="0"/>
      <w:lang w:val="fr" w:eastAsia="fr-FR"/>
      <w14:ligatures w14:val="none"/>
    </w:rPr>
  </w:style>
  <w:style w:type="paragraph" w:styleId="Pieddepage">
    <w:name w:val="footer"/>
    <w:basedOn w:val="Normal"/>
    <w:link w:val="PieddepageCar"/>
    <w:uiPriority w:val="99"/>
    <w:unhideWhenUsed/>
    <w:rsid w:val="00CC3E26"/>
    <w:pPr>
      <w:tabs>
        <w:tab w:val="center" w:pos="4536"/>
        <w:tab w:val="right" w:pos="9072"/>
      </w:tabs>
      <w:spacing w:line="240" w:lineRule="auto"/>
    </w:pPr>
  </w:style>
  <w:style w:type="character" w:customStyle="1" w:styleId="PieddepageCar">
    <w:name w:val="Pied de page Car"/>
    <w:basedOn w:val="Policepardfaut"/>
    <w:link w:val="Pieddepage"/>
    <w:uiPriority w:val="99"/>
    <w:rsid w:val="00CC3E26"/>
    <w:rPr>
      <w:rFonts w:ascii="Arial" w:eastAsia="Arial" w:hAnsi="Arial" w:cs="Arial"/>
      <w:kern w:val="0"/>
      <w:lang w:val="fr" w:eastAsia="fr-FR"/>
      <w14:ligatures w14:val="none"/>
    </w:rPr>
  </w:style>
  <w:style w:type="table" w:styleId="Grilledutableau">
    <w:name w:val="Table Grid"/>
    <w:basedOn w:val="TableauNormal"/>
    <w:uiPriority w:val="39"/>
    <w:rsid w:val="00CC3E26"/>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C3E26"/>
    <w:pPr>
      <w:spacing w:before="240" w:after="0"/>
      <w:outlineLvl w:val="9"/>
    </w:pPr>
    <w:rPr>
      <w:sz w:val="32"/>
      <w:szCs w:val="32"/>
    </w:rPr>
  </w:style>
  <w:style w:type="paragraph" w:styleId="Sansinterligne">
    <w:name w:val="No Spacing"/>
    <w:uiPriority w:val="1"/>
    <w:qFormat/>
    <w:rsid w:val="00CC3E2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1566</Words>
  <Characters>8619</Characters>
  <Application>Microsoft Office Word</Application>
  <DocSecurity>0</DocSecurity>
  <Lines>71</Lines>
  <Paragraphs>20</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1</cp:revision>
  <dcterms:created xsi:type="dcterms:W3CDTF">2024-02-13T19:46:00Z</dcterms:created>
  <dcterms:modified xsi:type="dcterms:W3CDTF">2024-02-13T19:47:00Z</dcterms:modified>
</cp:coreProperties>
</file>