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styles.xml" ContentType="application/vnd.openxmlformats-officedocument.wordprocessingml.styles+xml"/>
  <Override PartName="/word/media/image1.png" ContentType="image/png"/>
  <Override PartName="/word/media/image2.jpeg" ContentType="image/jpeg"/>
  <Override PartName="/word/media/image5.png" ContentType="image/png"/>
  <Override PartName="/word/media/image4.png" ContentType="image/png"/>
  <Override PartName="/word/media/image6.jpeg" ContentType="image/jpeg"/>
  <Override PartName="/word/media/image3.jpeg" ContentType="image/jpeg"/>
  <Override PartName="/word/media/image7.png" ContentType="image/png"/>
  <Override PartName="/word/settings.xml" ContentType="application/vnd.openxmlformats-officedocument.wordprocessingml.settings+xml"/>
  <Override PartName="/word/footer1.xml" ContentType="application/vnd.openxmlformats-officedocument.wordprocessingml.footer+xml"/>
  <Override PartName="/word/document.xml" ContentType="application/vnd.openxmlformats-officedocument.wordprocessingml.document.main+xml"/>
  <Override PartName="/word/numbering.xml" ContentType="application/vnd.openxmlformats-officedocument.wordprocessingml.number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spacing w:before="0" w:after="0"/>
        <w:jc w:val="center"/>
        <w:rPr/>
      </w:pPr>
      <w:r>
        <w:rPr>
          <w:rFonts w:eastAsia="Calibri" w:cs="Calibri" w:ascii="Calibri" w:hAnsi="Calibri"/>
          <w:b/>
          <w:bCs/>
          <w:color w:val="000000"/>
          <w:sz w:val="36"/>
          <w:szCs w:val="36"/>
          <w:shd w:fill="auto" w:val="clear"/>
        </w:rPr>
        <w:t>Société Centrale Canine</w:t>
      </w:r>
    </w:p>
    <w:p>
      <w:pPr>
        <w:pStyle w:val="Normal"/>
        <w:spacing w:lineRule="exact" w:line="20" w:before="0" w:after="0"/>
        <w:jc w:val="center"/>
        <w:rPr>
          <w:rFonts w:ascii="Calibri" w:hAnsi="Calibri" w:cs="Calibri"/>
          <w:color w:val="000000"/>
          <w:sz w:val="24"/>
          <w:szCs w:val="24"/>
        </w:rPr>
      </w:pPr>
      <w:r>
        <w:rPr>
          <w:rFonts w:cs="Calibri" w:ascii="Calibri" w:hAnsi="Calibri"/>
          <w:color w:val="000000"/>
          <w:sz w:val="24"/>
          <w:szCs w:val="24"/>
          <w:shd w:fill="auto" w:val="clear"/>
        </w:rPr>
        <w:drawing>
          <wp:anchor behindDoc="1" distT="0" distB="0" distL="114935" distR="114935" simplePos="0" locked="0" layoutInCell="1" allowOverlap="1" relativeHeight="2">
            <wp:simplePos x="0" y="0"/>
            <wp:positionH relativeFrom="column">
              <wp:posOffset>3315970</wp:posOffset>
            </wp:positionH>
            <wp:positionV relativeFrom="paragraph">
              <wp:posOffset>115570</wp:posOffset>
            </wp:positionV>
            <wp:extent cx="1941830" cy="302260"/>
            <wp:effectExtent l="0" t="0" r="0" b="0"/>
            <wp:wrapNone/>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
                    <a:srcRect l="-11" t="-67" r="-11" b="-67"/>
                    <a:stretch>
                      <a:fillRect/>
                    </a:stretch>
                  </pic:blipFill>
                  <pic:spPr bwMode="auto">
                    <a:xfrm>
                      <a:off x="0" y="0"/>
                      <a:ext cx="1941830" cy="302260"/>
                    </a:xfrm>
                    <a:prstGeom prst="rect">
                      <a:avLst/>
                    </a:prstGeom>
                  </pic:spPr>
                </pic:pic>
              </a:graphicData>
            </a:graphic>
          </wp:anchor>
        </w:drawing>
      </w:r>
    </w:p>
    <w:p>
      <w:pPr>
        <w:pStyle w:val="Normal"/>
        <w:spacing w:lineRule="exact" w:line="174" w:before="0" w:after="0"/>
        <w:jc w:val="center"/>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jc w:val="center"/>
        <w:rPr>
          <w:rFonts w:ascii="Calibri" w:hAnsi="Calibri" w:cs="Calibri"/>
          <w:color w:val="000000"/>
          <w:sz w:val="24"/>
          <w:szCs w:val="24"/>
        </w:rPr>
      </w:pPr>
      <w:r>
        <w:rPr>
          <w:rFonts w:eastAsia="Calibri" w:cs="Calibri" w:ascii="Calibri" w:hAnsi="Calibri"/>
          <w:b/>
          <w:bCs/>
          <w:color w:val="000000"/>
          <w:sz w:val="36"/>
          <w:szCs w:val="36"/>
          <w:shd w:fill="auto" w:val="clear"/>
        </w:rPr>
        <w:t>Pour L’amélioration des races de chiens en France</w:t>
      </w:r>
    </w:p>
    <w:p>
      <w:pPr>
        <w:pStyle w:val="Normal"/>
        <w:spacing w:lineRule="exact" w:line="199" w:before="0" w:after="0"/>
        <w:jc w:val="center"/>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jc w:val="center"/>
        <w:rPr>
          <w:rFonts w:ascii="Calibri" w:hAnsi="Calibri" w:cs="Calibri"/>
          <w:color w:val="000000"/>
          <w:sz w:val="24"/>
          <w:szCs w:val="24"/>
        </w:rPr>
      </w:pPr>
      <w:r>
        <w:rPr>
          <w:rFonts w:eastAsia="Calibri" w:cs="Calibri" w:ascii="Calibri" w:hAnsi="Calibri"/>
          <w:b/>
          <w:bCs/>
          <w:color w:val="000000"/>
          <w:sz w:val="22"/>
          <w:szCs w:val="22"/>
        </w:rPr>
        <w:t>Fédération nationale agréée par le Ministère de l’Agriculture</w:t>
      </w:r>
    </w:p>
    <w:p>
      <w:pPr>
        <w:pStyle w:val="Normal"/>
        <w:spacing w:lineRule="exact" w:line="183" w:before="0" w:after="0"/>
        <w:jc w:val="center"/>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jc w:val="center"/>
        <w:rPr>
          <w:rFonts w:ascii="Calibri" w:hAnsi="Calibri" w:cs="Calibri"/>
          <w:color w:val="000000"/>
          <w:sz w:val="24"/>
          <w:szCs w:val="24"/>
        </w:rPr>
      </w:pPr>
      <w:r>
        <w:rPr>
          <w:rFonts w:eastAsia="Calibri" w:cs="Calibri" w:ascii="Calibri" w:hAnsi="Calibri"/>
          <w:b/>
          <w:bCs/>
          <w:color w:val="000000"/>
          <w:sz w:val="22"/>
          <w:szCs w:val="22"/>
        </w:rPr>
        <w:t>Reconnue d’utilité publique</w:t>
      </w:r>
    </w:p>
    <w:p>
      <w:pPr>
        <w:pStyle w:val="Normal"/>
        <w:spacing w:lineRule="exact" w:line="180" w:before="0" w:after="0"/>
        <w:jc w:val="center"/>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jc w:val="center"/>
        <w:rPr>
          <w:rFonts w:ascii="Calibri" w:hAnsi="Calibri" w:cs="Calibri"/>
          <w:color w:val="000000"/>
          <w:sz w:val="24"/>
          <w:szCs w:val="24"/>
        </w:rPr>
      </w:pPr>
      <w:r>
        <w:rPr>
          <w:rFonts w:eastAsia="Trebuchet MS" w:cs="Calibri" w:ascii="Calibri" w:hAnsi="Calibri"/>
          <w:color w:val="000000"/>
          <w:sz w:val="14"/>
          <w:szCs w:val="14"/>
        </w:rPr>
        <w:t>155, avenue Jean Jaurès 93535 AUBERVILLIERS Cedex Tel : +33 (0)1 49 37 54 00 - Fax : +33 (0)1 49 37 01 20 Internet : http//www.scc.asso.fr</w:t>
      </w:r>
    </w:p>
    <w:p>
      <w:pPr>
        <w:pStyle w:val="Normal"/>
        <w:spacing w:lineRule="exact" w:line="200"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375"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auto" w:line="259" w:before="0" w:after="0"/>
        <w:ind w:start="4180" w:end="0" w:hanging="0"/>
        <w:jc w:val="start"/>
        <w:rPr>
          <w:rFonts w:ascii="Calibri" w:hAnsi="Calibri" w:cs="Calibri"/>
          <w:color w:val="000000"/>
          <w:sz w:val="24"/>
          <w:szCs w:val="24"/>
        </w:rPr>
      </w:pPr>
      <w:r>
        <w:rPr>
          <w:rFonts w:eastAsia="Calibri" w:cs="Calibri" w:ascii="Calibri" w:hAnsi="Calibri"/>
          <w:b/>
          <w:bCs/>
          <w:color w:val="000000"/>
          <w:sz w:val="22"/>
          <w:szCs w:val="22"/>
          <w:shd w:fill="auto" w:val="clear"/>
        </w:rPr>
        <w:t xml:space="preserve">Commission Nationale </w:t>
      </w:r>
      <w:r>
        <w:rPr>
          <w:rFonts w:eastAsia="Calibri" w:cs="Calibri" w:ascii="Calibri" w:hAnsi="Calibri"/>
          <w:b/>
          <w:bCs/>
          <w:color w:val="000000"/>
          <w:sz w:val="22"/>
          <w:szCs w:val="22"/>
          <w:shd w:fill="auto" w:val="clear"/>
        </w:rPr>
        <w:t>É</w:t>
      </w:r>
      <w:r>
        <w:rPr>
          <w:rFonts w:eastAsia="Calibri" w:cs="Calibri" w:ascii="Calibri" w:hAnsi="Calibri"/>
          <w:b/>
          <w:bCs/>
          <w:color w:val="000000"/>
          <w:sz w:val="22"/>
          <w:szCs w:val="22"/>
          <w:shd w:fill="auto" w:val="clear"/>
        </w:rPr>
        <w:t>ducation Activités Cynophiles Groupe de travail FLYBALL</w:t>
      </w:r>
    </w:p>
    <w:p>
      <w:pPr>
        <w:pStyle w:val="Normal"/>
        <w:spacing w:lineRule="exact" w:line="200"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200"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jc w:val="center"/>
        <w:rPr>
          <w:rFonts w:ascii="Calibri" w:hAnsi="Calibri" w:cs="Calibri"/>
          <w:color w:val="000000"/>
          <w:sz w:val="24"/>
          <w:szCs w:val="24"/>
        </w:rPr>
      </w:pPr>
      <w:r>
        <w:rPr>
          <w:rFonts w:eastAsia="Calibri" w:cs="Calibri" w:ascii="Calibri" w:hAnsi="Calibri"/>
          <w:b/>
          <w:bCs/>
          <w:color w:val="000000"/>
          <w:sz w:val="48"/>
          <w:szCs w:val="48"/>
          <w:shd w:fill="auto" w:val="clear"/>
        </w:rPr>
        <w:t>R</w:t>
      </w:r>
      <w:r>
        <w:rPr>
          <w:rFonts w:eastAsia="Calibri" w:cs="Calibri" w:ascii="Calibri" w:hAnsi="Calibri"/>
          <w:b/>
          <w:bCs/>
          <w:color w:val="000000"/>
          <w:sz w:val="48"/>
          <w:szCs w:val="48"/>
          <w:shd w:fill="auto" w:val="clear"/>
        </w:rPr>
        <w:t>È</w:t>
      </w:r>
      <w:r>
        <w:rPr>
          <w:rFonts w:eastAsia="Calibri" w:cs="Calibri" w:ascii="Calibri" w:hAnsi="Calibri"/>
          <w:b/>
          <w:bCs/>
          <w:color w:val="000000"/>
          <w:sz w:val="48"/>
          <w:szCs w:val="48"/>
          <w:shd w:fill="auto" w:val="clear"/>
        </w:rPr>
        <w:t>GLEMENT DE LA SCC POUR</w:t>
      </w:r>
    </w:p>
    <w:p>
      <w:pPr>
        <w:pStyle w:val="Normal"/>
        <w:spacing w:lineRule="exact" w:line="206" w:before="0" w:after="0"/>
        <w:jc w:val="center"/>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jc w:val="center"/>
        <w:rPr>
          <w:rFonts w:ascii="Calibri" w:hAnsi="Calibri" w:eastAsia="Calibri" w:cs="Calibri"/>
          <w:b/>
          <w:b/>
          <w:bCs/>
          <w:color w:val="000000"/>
          <w:sz w:val="48"/>
          <w:szCs w:val="48"/>
        </w:rPr>
      </w:pPr>
      <w:r>
        <w:rPr>
          <w:rFonts w:eastAsia="Calibri" w:cs="Calibri" w:ascii="Calibri" w:hAnsi="Calibri"/>
          <w:b/>
          <w:bCs/>
          <w:color w:val="000000"/>
          <w:sz w:val="48"/>
          <w:szCs w:val="48"/>
        </w:rPr>
        <w:t>LES TOURNOIS DE FLYBALL</w:t>
      </w:r>
    </w:p>
    <w:p>
      <w:pPr>
        <w:pStyle w:val="Normal"/>
        <w:spacing w:before="0" w:after="0"/>
        <w:jc w:val="center"/>
        <w:rPr>
          <w:rFonts w:ascii="Calibri" w:hAnsi="Calibri" w:eastAsia="Calibri" w:cs="Calibri"/>
          <w:b/>
          <w:b/>
          <w:bCs/>
          <w:color w:val="000000"/>
          <w:sz w:val="48"/>
          <w:szCs w:val="48"/>
        </w:rPr>
      </w:pPr>
      <w:r>
        <w:rPr>
          <w:rFonts w:eastAsia="Calibri" w:cs="Calibri" w:ascii="Calibri" w:hAnsi="Calibri"/>
          <w:b/>
          <w:bCs/>
          <w:color w:val="000000"/>
          <w:sz w:val="48"/>
          <w:szCs w:val="48"/>
          <w:shd w:fill="auto" w:val="clear"/>
        </w:rPr>
      </w:r>
    </w:p>
    <w:p>
      <w:pPr>
        <w:pStyle w:val="Normal"/>
        <w:spacing w:before="0" w:after="0"/>
        <w:jc w:val="start"/>
        <w:rPr>
          <w:rFonts w:ascii="Wingdings" w:hAnsi="Wingdings" w:eastAsia="Wingdings" w:cs="Wingdings"/>
          <w:b w:val="false"/>
          <w:b w:val="false"/>
          <w:bCs w:val="false"/>
          <w:i w:val="false"/>
          <w:i w:val="false"/>
          <w:iCs w:val="false"/>
          <w:color w:val="000000"/>
          <w:sz w:val="32"/>
          <w:szCs w:val="32"/>
        </w:rPr>
      </w:pPr>
      <w:r>
        <w:rPr>
          <w:rFonts w:eastAsia="Wingdings" w:cs="Wingdings" w:ascii="Wingdings" w:hAnsi="Wingdings"/>
          <w:b w:val="false"/>
          <w:bCs w:val="false"/>
          <w:i w:val="false"/>
          <w:iCs w:val="false"/>
          <w:color w:val="000000"/>
          <w:sz w:val="32"/>
          <w:szCs w:val="32"/>
          <w:shd w:fill="auto" w:val="clear"/>
        </w:rPr>
        <w:tab/>
        <w:tab/>
        <w:tab/>
        <w:tab/>
        <w:t xml:space="preserve"> </w:t>
      </w:r>
      <w:r>
        <w:rPr>
          <w:rFonts w:eastAsia="Wingdings" w:cs="Calibri" w:ascii="Calibri" w:hAnsi="Calibri"/>
          <w:b w:val="false"/>
          <w:bCs w:val="false"/>
          <w:i w:val="false"/>
          <w:iCs w:val="false"/>
          <w:color w:val="000000"/>
          <w:sz w:val="32"/>
          <w:szCs w:val="32"/>
          <w:shd w:fill="auto" w:val="clear"/>
        </w:rPr>
        <w:t>Tournoi Classique</w:t>
      </w:r>
    </w:p>
    <w:p>
      <w:pPr>
        <w:pStyle w:val="Normal"/>
        <w:spacing w:before="0" w:after="0"/>
        <w:jc w:val="start"/>
        <w:rPr>
          <w:rFonts w:ascii="Wingdings" w:hAnsi="Wingdings" w:eastAsia="Wingdings" w:cs="Wingdings"/>
          <w:b w:val="false"/>
          <w:b w:val="false"/>
          <w:bCs w:val="false"/>
          <w:i w:val="false"/>
          <w:i w:val="false"/>
          <w:iCs w:val="false"/>
          <w:color w:val="000000"/>
          <w:sz w:val="32"/>
          <w:szCs w:val="32"/>
        </w:rPr>
      </w:pPr>
      <w:r>
        <w:rPr>
          <w:rFonts w:eastAsia="Wingdings" w:cs="Wingdings" w:ascii="Wingdings" w:hAnsi="Wingdings"/>
          <w:b w:val="false"/>
          <w:bCs w:val="false"/>
          <w:i w:val="false"/>
          <w:iCs w:val="false"/>
          <w:color w:val="000000"/>
          <w:sz w:val="32"/>
          <w:szCs w:val="32"/>
          <w:shd w:fill="auto" w:val="clear"/>
        </w:rPr>
        <w:tab/>
        <w:tab/>
        <w:tab/>
        <w:tab/>
        <w:t xml:space="preserve"> </w:t>
      </w:r>
      <w:r>
        <w:rPr>
          <w:rFonts w:eastAsia="Wingdings" w:cs="Calibri" w:ascii="Calibri" w:hAnsi="Calibri"/>
          <w:b w:val="false"/>
          <w:bCs w:val="false"/>
          <w:i w:val="false"/>
          <w:iCs w:val="false"/>
          <w:color w:val="000000"/>
          <w:sz w:val="32"/>
          <w:szCs w:val="32"/>
          <w:shd w:fill="auto" w:val="clear"/>
        </w:rPr>
        <w:t>Tournoi des Grandes Régions</w:t>
      </w:r>
    </w:p>
    <w:p>
      <w:pPr>
        <w:pStyle w:val="Normal"/>
        <w:spacing w:before="0" w:after="0"/>
        <w:jc w:val="start"/>
        <w:rPr/>
      </w:pPr>
      <w:r>
        <w:rPr>
          <w:rFonts w:eastAsia="Wingdings" w:cs="Wingdings" w:ascii="Wingdings" w:hAnsi="Wingdings"/>
          <w:b w:val="false"/>
          <w:bCs w:val="false"/>
          <w:i w:val="false"/>
          <w:iCs w:val="false"/>
          <w:color w:val="000000"/>
          <w:sz w:val="32"/>
          <w:szCs w:val="32"/>
          <w:shd w:fill="auto" w:val="clear"/>
        </w:rPr>
        <w:tab/>
        <w:tab/>
        <w:tab/>
        <w:tab/>
        <w:t xml:space="preserve"> </w:t>
      </w:r>
      <w:r>
        <w:rPr>
          <w:rFonts w:eastAsia="Wingdings" w:cs="Calibri" w:ascii="Calibri" w:hAnsi="Calibri"/>
          <w:b w:val="false"/>
          <w:bCs w:val="false"/>
          <w:i w:val="false"/>
          <w:iCs w:val="false"/>
          <w:color w:val="000000"/>
          <w:sz w:val="32"/>
          <w:szCs w:val="32"/>
          <w:shd w:fill="auto" w:val="clear"/>
        </w:rPr>
        <w:t>Grand Prix de France</w:t>
      </w:r>
    </w:p>
    <w:p>
      <w:pPr>
        <w:pStyle w:val="Normal"/>
        <w:spacing w:lineRule="exact" w:line="20" w:before="0" w:after="0"/>
        <w:jc w:val="start"/>
        <w:rPr>
          <w:rFonts w:ascii="Calibri" w:hAnsi="Calibri" w:cs="Calibri"/>
          <w:color w:val="000000"/>
          <w:sz w:val="24"/>
          <w:szCs w:val="24"/>
        </w:rPr>
      </w:pPr>
      <w:r>
        <w:rPr>
          <w:rFonts w:cs="Calibri" w:ascii="Calibri" w:hAnsi="Calibri"/>
          <w:color w:val="000000"/>
          <w:sz w:val="24"/>
          <w:szCs w:val="24"/>
          <w:shd w:fill="auto" w:val="clear"/>
        </w:rPr>
        <w:drawing>
          <wp:anchor behindDoc="1" distT="0" distB="0" distL="114935" distR="114935" simplePos="0" locked="0" layoutInCell="1" allowOverlap="1" relativeHeight="3">
            <wp:simplePos x="0" y="0"/>
            <wp:positionH relativeFrom="column">
              <wp:posOffset>1712595</wp:posOffset>
            </wp:positionH>
            <wp:positionV relativeFrom="paragraph">
              <wp:posOffset>136525</wp:posOffset>
            </wp:positionV>
            <wp:extent cx="2342515" cy="2341245"/>
            <wp:effectExtent l="0" t="0" r="0" b="0"/>
            <wp:wrapNone/>
            <wp:docPr id="2"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title=""/>
                    <pic:cNvPicPr>
                      <a:picLocks noChangeAspect="1" noChangeArrowheads="1"/>
                    </pic:cNvPicPr>
                  </pic:nvPicPr>
                  <pic:blipFill>
                    <a:blip r:embed="rId3"/>
                    <a:srcRect l="-9" t="-9" r="-9" b="-9"/>
                    <a:stretch>
                      <a:fillRect/>
                    </a:stretch>
                  </pic:blipFill>
                  <pic:spPr bwMode="auto">
                    <a:xfrm>
                      <a:off x="0" y="0"/>
                      <a:ext cx="2342515" cy="2341245"/>
                    </a:xfrm>
                    <a:prstGeom prst="rect">
                      <a:avLst/>
                    </a:prstGeom>
                  </pic:spPr>
                </pic:pic>
              </a:graphicData>
            </a:graphic>
          </wp:anchor>
        </w:drawing>
      </w:r>
    </w:p>
    <w:p>
      <w:pPr>
        <w:pStyle w:val="Normal"/>
        <w:spacing w:lineRule="exact" w:line="200"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200"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200"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200"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200"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200"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200"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200"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200"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200"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200"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200"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200"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200"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200"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200"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200"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200"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200"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200"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200"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200" w:before="0" w:after="0"/>
        <w:jc w:val="end"/>
        <w:rPr>
          <w:rFonts w:ascii="Calibri" w:hAnsi="Calibri" w:eastAsia="Calibri" w:cs="Calibri"/>
          <w:b/>
          <w:b/>
          <w:bCs/>
          <w:color w:val="000000"/>
          <w:sz w:val="24"/>
          <w:szCs w:val="24"/>
        </w:rPr>
      </w:pPr>
      <w:r>
        <w:rPr>
          <w:rFonts w:eastAsia="Calibri" w:cs="Calibri" w:ascii="Calibri" w:hAnsi="Calibri"/>
          <w:b/>
          <w:bCs/>
          <w:color w:val="000000"/>
          <w:sz w:val="24"/>
          <w:szCs w:val="24"/>
          <w:shd w:fill="auto" w:val="clear"/>
        </w:rPr>
      </w:r>
    </w:p>
    <w:p>
      <w:pPr>
        <w:pStyle w:val="Normal"/>
        <w:spacing w:lineRule="exact" w:line="200" w:before="0" w:after="0"/>
        <w:jc w:val="end"/>
        <w:rPr>
          <w:rFonts w:ascii="Calibri" w:hAnsi="Calibri" w:eastAsia="Calibri" w:cs="Calibri"/>
          <w:b/>
          <w:b/>
          <w:bCs/>
          <w:color w:val="000000"/>
          <w:sz w:val="24"/>
          <w:szCs w:val="24"/>
        </w:rPr>
      </w:pPr>
      <w:r>
        <w:rPr>
          <w:rFonts w:eastAsia="Calibri" w:cs="Calibri" w:ascii="Calibri" w:hAnsi="Calibri"/>
          <w:b/>
          <w:bCs/>
          <w:color w:val="000000"/>
          <w:sz w:val="24"/>
          <w:szCs w:val="24"/>
          <w:shd w:fill="auto" w:val="clear"/>
        </w:rPr>
      </w:r>
    </w:p>
    <w:p>
      <w:pPr>
        <w:pStyle w:val="Normal"/>
        <w:spacing w:lineRule="exact" w:line="200" w:before="0" w:after="0"/>
        <w:jc w:val="end"/>
        <w:rPr>
          <w:rFonts w:ascii="Calibri" w:hAnsi="Calibri" w:eastAsia="Calibri" w:cs="Calibri"/>
          <w:b/>
          <w:b/>
          <w:bCs/>
          <w:color w:val="000000"/>
          <w:sz w:val="24"/>
          <w:szCs w:val="24"/>
        </w:rPr>
      </w:pPr>
      <w:r>
        <w:rPr>
          <w:rFonts w:eastAsia="Calibri" w:cs="Calibri" w:ascii="Calibri" w:hAnsi="Calibri"/>
          <w:b/>
          <w:bCs/>
          <w:color w:val="000000"/>
          <w:sz w:val="24"/>
          <w:szCs w:val="24"/>
          <w:shd w:fill="auto" w:val="clear"/>
        </w:rPr>
      </w:r>
    </w:p>
    <w:p>
      <w:pPr>
        <w:pStyle w:val="Normal"/>
        <w:spacing w:lineRule="exact" w:line="200" w:before="0" w:after="0"/>
        <w:jc w:val="end"/>
        <w:rPr>
          <w:rFonts w:ascii="Calibri" w:hAnsi="Calibri" w:eastAsia="Calibri" w:cs="Calibri"/>
          <w:b/>
          <w:b/>
          <w:bCs/>
          <w:color w:val="000000"/>
          <w:sz w:val="24"/>
          <w:szCs w:val="24"/>
        </w:rPr>
      </w:pPr>
      <w:r>
        <w:rPr>
          <w:rFonts w:eastAsia="Calibri" w:cs="Calibri" w:ascii="Calibri" w:hAnsi="Calibri"/>
          <w:b/>
          <w:bCs/>
          <w:color w:val="000000"/>
          <w:sz w:val="24"/>
          <w:szCs w:val="24"/>
          <w:shd w:fill="auto" w:val="clear"/>
        </w:rPr>
      </w:r>
    </w:p>
    <w:p>
      <w:pPr>
        <w:pStyle w:val="Normal"/>
        <w:spacing w:lineRule="exact" w:line="200" w:before="0" w:after="0"/>
        <w:jc w:val="end"/>
        <w:rPr>
          <w:rFonts w:ascii="Calibri" w:hAnsi="Calibri" w:eastAsia="Calibri" w:cs="Calibri"/>
          <w:b/>
          <w:b/>
          <w:bCs/>
          <w:color w:val="000000"/>
          <w:sz w:val="24"/>
          <w:szCs w:val="24"/>
        </w:rPr>
      </w:pPr>
      <w:r>
        <w:rPr>
          <w:rFonts w:eastAsia="Calibri" w:cs="Calibri" w:ascii="Calibri" w:hAnsi="Calibri"/>
          <w:b/>
          <w:bCs/>
          <w:color w:val="000000"/>
          <w:sz w:val="24"/>
          <w:szCs w:val="24"/>
          <w:shd w:fill="auto" w:val="clear"/>
        </w:rPr>
      </w:r>
    </w:p>
    <w:p>
      <w:pPr>
        <w:pStyle w:val="Normal"/>
        <w:spacing w:lineRule="exact" w:line="200" w:before="0" w:after="0"/>
        <w:jc w:val="end"/>
        <w:rPr>
          <w:rFonts w:ascii="Calibri" w:hAnsi="Calibri" w:eastAsia="Calibri" w:cs="Calibri"/>
          <w:b/>
          <w:b/>
          <w:bCs/>
          <w:color w:val="000000"/>
          <w:sz w:val="24"/>
          <w:szCs w:val="24"/>
        </w:rPr>
      </w:pPr>
      <w:r>
        <w:rPr>
          <w:rFonts w:eastAsia="Calibri" w:cs="Calibri" w:ascii="Calibri" w:hAnsi="Calibri"/>
          <w:b/>
          <w:bCs/>
          <w:color w:val="000000"/>
          <w:sz w:val="24"/>
          <w:szCs w:val="24"/>
          <w:shd w:fill="auto" w:val="clear"/>
        </w:rPr>
      </w:r>
    </w:p>
    <w:p>
      <w:pPr>
        <w:pStyle w:val="Normal"/>
        <w:spacing w:lineRule="exact" w:line="200" w:before="0" w:after="0"/>
        <w:jc w:val="end"/>
        <w:rPr>
          <w:rFonts w:ascii="Calibri" w:hAnsi="Calibri" w:eastAsia="Calibri" w:cs="Calibri"/>
          <w:b/>
          <w:b/>
          <w:bCs/>
          <w:color w:val="000000"/>
          <w:sz w:val="24"/>
          <w:szCs w:val="24"/>
        </w:rPr>
      </w:pPr>
      <w:r>
        <w:rPr>
          <w:rFonts w:eastAsia="Calibri" w:cs="Calibri" w:ascii="Calibri" w:hAnsi="Calibri"/>
          <w:b/>
          <w:bCs/>
          <w:color w:val="000000"/>
          <w:sz w:val="24"/>
          <w:szCs w:val="24"/>
          <w:shd w:fill="auto" w:val="clear"/>
        </w:rPr>
      </w:r>
    </w:p>
    <w:p>
      <w:pPr>
        <w:pStyle w:val="Normal"/>
        <w:spacing w:lineRule="exact" w:line="200" w:before="0" w:after="0"/>
        <w:jc w:val="end"/>
        <w:rPr>
          <w:rFonts w:ascii="Calibri" w:hAnsi="Calibri" w:eastAsia="Calibri" w:cs="Calibri"/>
          <w:b/>
          <w:b/>
          <w:bCs/>
          <w:color w:val="000000"/>
          <w:sz w:val="24"/>
          <w:szCs w:val="24"/>
        </w:rPr>
      </w:pPr>
      <w:r>
        <w:rPr>
          <w:rFonts w:eastAsia="Calibri" w:cs="Calibri" w:ascii="Calibri" w:hAnsi="Calibri"/>
          <w:b/>
          <w:bCs/>
          <w:color w:val="000000"/>
          <w:sz w:val="24"/>
          <w:szCs w:val="24"/>
          <w:shd w:fill="auto" w:val="clear"/>
        </w:rPr>
      </w:r>
    </w:p>
    <w:p>
      <w:pPr>
        <w:pStyle w:val="Normal"/>
        <w:spacing w:lineRule="exact" w:line="200" w:before="0" w:after="0"/>
        <w:jc w:val="end"/>
        <w:rPr>
          <w:rFonts w:ascii="Calibri" w:hAnsi="Calibri" w:eastAsia="Calibri" w:cs="Calibri"/>
          <w:b/>
          <w:b/>
          <w:bCs/>
          <w:color w:val="000000"/>
          <w:sz w:val="24"/>
          <w:szCs w:val="24"/>
        </w:rPr>
      </w:pPr>
      <w:r>
        <w:rPr>
          <w:rFonts w:eastAsia="Calibri" w:cs="Calibri" w:ascii="Calibri" w:hAnsi="Calibri"/>
          <w:b/>
          <w:bCs/>
          <w:color w:val="000000"/>
          <w:sz w:val="24"/>
          <w:szCs w:val="24"/>
          <w:shd w:fill="auto" w:val="clear"/>
        </w:rPr>
      </w:r>
    </w:p>
    <w:p>
      <w:pPr>
        <w:pStyle w:val="Normal"/>
        <w:spacing w:lineRule="exact" w:line="200" w:before="0" w:after="0"/>
        <w:jc w:val="end"/>
        <w:rPr>
          <w:rFonts w:ascii="Calibri" w:hAnsi="Calibri" w:eastAsia="Calibri" w:cs="Calibri"/>
          <w:b/>
          <w:b/>
          <w:bCs/>
          <w:color w:val="000000"/>
          <w:sz w:val="24"/>
          <w:szCs w:val="24"/>
        </w:rPr>
      </w:pPr>
      <w:r>
        <w:rPr>
          <w:rFonts w:eastAsia="Calibri" w:cs="Calibri" w:ascii="Calibri" w:hAnsi="Calibri"/>
          <w:b/>
          <w:bCs/>
          <w:color w:val="000000"/>
          <w:sz w:val="24"/>
          <w:szCs w:val="24"/>
          <w:shd w:fill="auto" w:val="clear"/>
        </w:rPr>
      </w:r>
    </w:p>
    <w:p>
      <w:pPr>
        <w:pStyle w:val="Normal"/>
        <w:spacing w:lineRule="exact" w:line="200" w:before="0" w:after="0"/>
        <w:jc w:val="end"/>
        <w:rPr>
          <w:rFonts w:ascii="Calibri" w:hAnsi="Calibri" w:eastAsia="Calibri" w:cs="Calibri"/>
          <w:b/>
          <w:b/>
          <w:bCs/>
          <w:color w:val="000000"/>
          <w:sz w:val="24"/>
          <w:szCs w:val="24"/>
        </w:rPr>
      </w:pPr>
      <w:r>
        <w:rPr>
          <w:rFonts w:eastAsia="Calibri" w:cs="Calibri" w:ascii="Calibri" w:hAnsi="Calibri"/>
          <w:b/>
          <w:bCs/>
          <w:color w:val="000000"/>
          <w:sz w:val="24"/>
          <w:szCs w:val="24"/>
          <w:shd w:fill="auto" w:val="clear"/>
        </w:rPr>
      </w:r>
    </w:p>
    <w:p>
      <w:pPr>
        <w:pStyle w:val="Normal"/>
        <w:spacing w:lineRule="exact" w:line="200" w:before="0" w:after="0"/>
        <w:jc w:val="end"/>
        <w:rPr>
          <w:rFonts w:ascii="Calibri" w:hAnsi="Calibri" w:eastAsia="Calibri" w:cs="Calibri"/>
          <w:b/>
          <w:b/>
          <w:bCs/>
          <w:color w:val="000000"/>
          <w:sz w:val="24"/>
          <w:szCs w:val="24"/>
        </w:rPr>
      </w:pPr>
      <w:r>
        <w:rPr>
          <w:rFonts w:eastAsia="Calibri" w:cs="Calibri" w:ascii="Calibri" w:hAnsi="Calibri"/>
          <w:b/>
          <w:bCs/>
          <w:color w:val="000000"/>
          <w:sz w:val="24"/>
          <w:szCs w:val="24"/>
          <w:shd w:fill="auto" w:val="clear"/>
        </w:rPr>
      </w:r>
    </w:p>
    <w:p>
      <w:pPr>
        <w:sectPr>
          <w:type w:val="nextPage"/>
          <w:pgSz w:w="11906" w:h="16838"/>
          <w:pgMar w:left="1134" w:right="1134" w:header="0" w:top="1134" w:footer="0" w:bottom="1134" w:gutter="0"/>
          <w:pgNumType w:fmt="decimal"/>
          <w:formProt w:val="false"/>
          <w:textDirection w:val="lrTb"/>
          <w:docGrid w:type="default" w:linePitch="360" w:charSpace="0"/>
        </w:sectPr>
        <w:pStyle w:val="Normal"/>
        <w:spacing w:lineRule="exact" w:line="200" w:before="0" w:after="0"/>
        <w:jc w:val="end"/>
        <w:rPr>
          <w:rFonts w:ascii="Calibri" w:hAnsi="Calibri" w:cs="Calibri"/>
          <w:b/>
          <w:b/>
          <w:bCs/>
          <w:sz w:val="32"/>
          <w:szCs w:val="32"/>
        </w:rPr>
      </w:pPr>
      <w:r>
        <w:rPr>
          <w:rFonts w:eastAsia="Calibri" w:cs="Calibri" w:ascii="Calibri" w:hAnsi="Calibri"/>
          <w:b/>
          <w:bCs/>
          <w:color w:val="000000"/>
          <w:sz w:val="24"/>
          <w:szCs w:val="24"/>
        </w:rPr>
        <w:t>1 er janvier 2021</w:t>
      </w:r>
    </w:p>
    <w:p>
      <w:pPr>
        <w:pStyle w:val="Normal"/>
        <w:shd w:fill="DDDDDD" w:val="clear"/>
        <w:jc w:val="center"/>
        <w:rPr>
          <w:rFonts w:ascii="Calibri" w:hAnsi="Calibri" w:cs="Calibri"/>
        </w:rPr>
      </w:pPr>
      <w:r>
        <w:rPr>
          <w:rFonts w:cs="Calibri" w:ascii="Calibri" w:hAnsi="Calibri"/>
          <w:b/>
          <w:bCs/>
          <w:sz w:val="32"/>
          <w:szCs w:val="32"/>
          <w:shd w:fill="auto" w:val="clear"/>
        </w:rPr>
        <w:t>TABLES DES MATI</w:t>
      </w:r>
      <w:r>
        <w:rPr>
          <w:rFonts w:cs="Calibri" w:ascii="Calibri" w:hAnsi="Calibri"/>
          <w:b/>
          <w:bCs/>
          <w:sz w:val="32"/>
          <w:szCs w:val="32"/>
          <w:shd w:fill="auto" w:val="clear"/>
        </w:rPr>
        <w:t>È</w:t>
      </w:r>
      <w:r>
        <w:rPr>
          <w:rFonts w:cs="Calibri" w:ascii="Calibri" w:hAnsi="Calibri"/>
          <w:b/>
          <w:bCs/>
          <w:sz w:val="32"/>
          <w:szCs w:val="32"/>
          <w:shd w:fill="auto" w:val="clear"/>
        </w:rPr>
        <w:t xml:space="preserve">RES </w:t>
      </w:r>
    </w:p>
    <w:p>
      <w:pPr>
        <w:pStyle w:val="Normal"/>
        <w:jc w:val="start"/>
        <w:rPr>
          <w:rFonts w:ascii="Calibri" w:hAnsi="Calibri" w:cs="Calibri"/>
        </w:rPr>
      </w:pPr>
      <w:r>
        <w:rPr>
          <w:rFonts w:cs="Calibri" w:ascii="Calibri" w:hAnsi="Calibri"/>
          <w:shd w:fill="auto" w:val="clear"/>
        </w:rPr>
      </w:r>
    </w:p>
    <w:p>
      <w:pPr>
        <w:pStyle w:val="Normal"/>
        <w:jc w:val="start"/>
        <w:rPr>
          <w:rFonts w:ascii="Calibri" w:hAnsi="Calibri" w:cs="Calibri"/>
          <w:color w:val="000000"/>
        </w:rPr>
      </w:pPr>
      <w:r>
        <w:rPr>
          <w:rFonts w:cs="Calibri" w:ascii="Calibri" w:hAnsi="Calibri"/>
          <w:color w:val="000000"/>
          <w:shd w:fill="auto" w:val="clear"/>
        </w:rPr>
        <w:t>Article I.</w:t>
        <w:tab/>
        <w:t>G</w:t>
      </w:r>
      <w:r>
        <w:rPr>
          <w:rFonts w:cs="Calibri" w:ascii="Calibri" w:hAnsi="Calibri"/>
          <w:color w:val="000000"/>
          <w:shd w:fill="auto" w:val="clear"/>
        </w:rPr>
        <w:t>É</w:t>
      </w:r>
      <w:r>
        <w:rPr>
          <w:rFonts w:cs="Calibri" w:ascii="Calibri" w:hAnsi="Calibri"/>
          <w:color w:val="000000"/>
          <w:shd w:fill="auto" w:val="clear"/>
        </w:rPr>
        <w:t>N</w:t>
      </w:r>
      <w:r>
        <w:rPr>
          <w:rFonts w:cs="Calibri" w:ascii="Calibri" w:hAnsi="Calibri"/>
          <w:color w:val="000000"/>
          <w:shd w:fill="auto" w:val="clear"/>
        </w:rPr>
        <w:t>É</w:t>
      </w:r>
      <w:r>
        <w:rPr>
          <w:rFonts w:cs="Calibri" w:ascii="Calibri" w:hAnsi="Calibri"/>
          <w:color w:val="000000"/>
          <w:shd w:fill="auto" w:val="clear"/>
        </w:rPr>
        <w:t>RALIT</w:t>
      </w:r>
      <w:r>
        <w:rPr>
          <w:rFonts w:cs="Calibri" w:ascii="Calibri" w:hAnsi="Calibri"/>
          <w:color w:val="000000"/>
          <w:shd w:fill="auto" w:val="clear"/>
        </w:rPr>
        <w:t>É</w:t>
      </w:r>
      <w:r>
        <w:rPr>
          <w:rFonts w:cs="Calibri" w:ascii="Calibri" w:hAnsi="Calibri"/>
          <w:color w:val="000000"/>
          <w:shd w:fill="auto" w:val="clear"/>
        </w:rPr>
        <w:t>S</w:t>
        <w:tab/>
        <w:tab/>
        <w:t>......................................................................................</w:t>
        <w:tab/>
        <w:t>3</w:t>
      </w:r>
    </w:p>
    <w:p>
      <w:pPr>
        <w:pStyle w:val="Normal"/>
        <w:ind w:start="706" w:end="0" w:hanging="0"/>
        <w:jc w:val="start"/>
        <w:rPr>
          <w:rFonts w:ascii="Calibri" w:hAnsi="Calibri" w:cs="Calibri"/>
          <w:color w:val="000000"/>
        </w:rPr>
      </w:pPr>
      <w:r>
        <w:rPr>
          <w:rFonts w:cs="Calibri" w:ascii="Calibri" w:hAnsi="Calibri"/>
          <w:color w:val="000000"/>
        </w:rPr>
        <w:t>Section 1.01</w:t>
        <w:tab/>
        <w:t>Validité</w:t>
        <w:tab/>
        <w:t>......................................................................................</w:t>
        <w:tab/>
        <w:t>3</w:t>
      </w:r>
    </w:p>
    <w:p>
      <w:pPr>
        <w:pStyle w:val="Normal"/>
        <w:ind w:start="706" w:end="0" w:hanging="0"/>
        <w:jc w:val="start"/>
        <w:rPr>
          <w:rFonts w:ascii="Calibri" w:hAnsi="Calibri" w:cs="Calibri"/>
          <w:color w:val="000000"/>
        </w:rPr>
      </w:pPr>
      <w:r>
        <w:rPr>
          <w:rFonts w:cs="Calibri" w:ascii="Calibri" w:hAnsi="Calibri"/>
          <w:color w:val="000000"/>
        </w:rPr>
        <w:t>Section 1.02</w:t>
        <w:tab/>
        <w:t>Généralités</w:t>
        <w:tab/>
        <w:t>......................................................................................</w:t>
        <w:tab/>
        <w:t>3</w:t>
      </w:r>
    </w:p>
    <w:p>
      <w:pPr>
        <w:pStyle w:val="Normal"/>
        <w:ind w:start="706" w:end="0" w:hanging="0"/>
        <w:jc w:val="start"/>
        <w:rPr>
          <w:rFonts w:ascii="Calibri" w:hAnsi="Calibri" w:cs="Calibri"/>
          <w:color w:val="000000"/>
        </w:rPr>
      </w:pPr>
      <w:r>
        <w:rPr>
          <w:rFonts w:cs="Calibri" w:ascii="Calibri" w:hAnsi="Calibri"/>
          <w:color w:val="000000"/>
        </w:rPr>
        <w:t>Section 1.03</w:t>
        <w:tab/>
        <w:t>Définitions</w:t>
        <w:tab/>
        <w:t>......................................................................................</w:t>
        <w:tab/>
        <w:t>4</w:t>
      </w:r>
    </w:p>
    <w:p>
      <w:pPr>
        <w:pStyle w:val="Normal"/>
        <w:ind w:start="706" w:end="0" w:hanging="0"/>
        <w:jc w:val="start"/>
        <w:rPr>
          <w:rFonts w:ascii="Calibri" w:hAnsi="Calibri" w:cs="Calibri"/>
          <w:color w:val="000000"/>
        </w:rPr>
      </w:pPr>
      <w:r>
        <w:rPr>
          <w:rFonts w:cs="Calibri" w:ascii="Calibri" w:hAnsi="Calibri"/>
          <w:color w:val="000000"/>
        </w:rPr>
        <w:t>Section 1.04</w:t>
        <w:tab/>
        <w:t>Critères généraux</w:t>
        <w:tab/>
        <w:t>...........................................................................</w:t>
        <w:tab/>
        <w:t>5</w:t>
      </w:r>
    </w:p>
    <w:p>
      <w:pPr>
        <w:pStyle w:val="Normal"/>
        <w:ind w:start="706" w:end="0" w:hanging="0"/>
        <w:jc w:val="start"/>
        <w:rPr>
          <w:rFonts w:ascii="Calibri" w:hAnsi="Calibri" w:cs="Calibri"/>
          <w:color w:val="000000"/>
        </w:rPr>
      </w:pPr>
      <w:r>
        <w:rPr>
          <w:rFonts w:cs="Calibri" w:ascii="Calibri" w:hAnsi="Calibri"/>
          <w:color w:val="000000"/>
        </w:rPr>
        <w:t>Section 1.05</w:t>
        <w:tab/>
        <w:t>Préparation du terrain</w:t>
        <w:tab/>
        <w:t>...............................................................</w:t>
        <w:tab/>
        <w:t>5</w:t>
      </w:r>
    </w:p>
    <w:p>
      <w:pPr>
        <w:pStyle w:val="Normal"/>
        <w:ind w:start="706" w:end="0" w:hanging="0"/>
        <w:jc w:val="start"/>
        <w:rPr>
          <w:rFonts w:ascii="Calibri" w:hAnsi="Calibri" w:cs="Calibri"/>
          <w:color w:val="000000"/>
        </w:rPr>
      </w:pPr>
      <w:r>
        <w:rPr>
          <w:rFonts w:cs="Calibri" w:ascii="Calibri" w:hAnsi="Calibri"/>
          <w:color w:val="000000"/>
        </w:rPr>
        <w:t>Section 1.06</w:t>
        <w:tab/>
        <w:t>Mesurage des chiens</w:t>
        <w:tab/>
        <w:t>...........................................................................</w:t>
        <w:tab/>
        <w:t>6</w:t>
      </w:r>
    </w:p>
    <w:p>
      <w:pPr>
        <w:pStyle w:val="Normal"/>
        <w:ind w:start="706" w:end="0" w:hanging="0"/>
        <w:jc w:val="start"/>
        <w:rPr>
          <w:rFonts w:ascii="Calibri" w:hAnsi="Calibri" w:cs="Calibri"/>
          <w:color w:val="000000"/>
        </w:rPr>
      </w:pPr>
      <w:r>
        <w:rPr>
          <w:rFonts w:cs="Calibri" w:ascii="Calibri" w:hAnsi="Calibri"/>
          <w:color w:val="000000"/>
        </w:rPr>
        <w:t>Section 1.07</w:t>
        <w:tab/>
        <w:t>Participation</w:t>
        <w:tab/>
        <w:t>.......................................................................................</w:t>
        <w:tab/>
        <w:t>7</w:t>
      </w:r>
    </w:p>
    <w:p>
      <w:pPr>
        <w:pStyle w:val="Normal"/>
        <w:ind w:start="706" w:end="0" w:hanging="0"/>
        <w:jc w:val="start"/>
        <w:rPr>
          <w:rFonts w:ascii="Calibri" w:hAnsi="Calibri" w:cs="Calibri"/>
          <w:color w:val="000000"/>
        </w:rPr>
      </w:pPr>
      <w:r>
        <w:rPr>
          <w:rFonts w:cs="Calibri" w:ascii="Calibri" w:hAnsi="Calibri"/>
          <w:color w:val="000000"/>
        </w:rPr>
        <w:t>Section 1.08</w:t>
        <w:tab/>
        <w:t>Inscription aux concours</w:t>
        <w:tab/>
        <w:t>................................................................</w:t>
        <w:tab/>
        <w:t>8</w:t>
      </w:r>
    </w:p>
    <w:p>
      <w:pPr>
        <w:pStyle w:val="Normal"/>
        <w:ind w:start="706" w:end="0" w:hanging="0"/>
        <w:jc w:val="start"/>
        <w:rPr>
          <w:rFonts w:ascii="Calibri" w:hAnsi="Calibri" w:cs="Calibri"/>
          <w:color w:val="000000"/>
        </w:rPr>
      </w:pPr>
      <w:r>
        <w:rPr>
          <w:rFonts w:cs="Calibri" w:ascii="Calibri" w:hAnsi="Calibri"/>
          <w:color w:val="000000"/>
        </w:rPr>
        <w:t>Section 1.09</w:t>
        <w:tab/>
        <w:t>Répartition en divisions</w:t>
        <w:tab/>
        <w:t>................................................................</w:t>
        <w:tab/>
        <w:t>8</w:t>
      </w:r>
    </w:p>
    <w:p>
      <w:pPr>
        <w:pStyle w:val="Normal"/>
        <w:ind w:start="706" w:end="0" w:hanging="0"/>
        <w:jc w:val="start"/>
        <w:rPr>
          <w:rFonts w:ascii="Calibri" w:hAnsi="Calibri" w:cs="Calibri"/>
          <w:color w:val="000000"/>
        </w:rPr>
      </w:pPr>
      <w:r>
        <w:rPr>
          <w:rFonts w:cs="Calibri" w:ascii="Calibri" w:hAnsi="Calibri"/>
          <w:color w:val="000000"/>
        </w:rPr>
        <w:t>Section 1.10</w:t>
        <w:tab/>
        <w:t>Composition d’une équipe</w:t>
        <w:tab/>
        <w:t>................................................................</w:t>
        <w:tab/>
        <w:t>8</w:t>
      </w:r>
    </w:p>
    <w:p>
      <w:pPr>
        <w:pStyle w:val="Normal"/>
        <w:ind w:start="706" w:end="0" w:hanging="0"/>
        <w:jc w:val="start"/>
        <w:rPr>
          <w:rFonts w:ascii="Calibri" w:hAnsi="Calibri" w:cs="Calibri"/>
          <w:color w:val="000000"/>
        </w:rPr>
      </w:pPr>
      <w:r>
        <w:rPr>
          <w:rFonts w:cs="Calibri" w:ascii="Calibri" w:hAnsi="Calibri"/>
          <w:color w:val="000000"/>
        </w:rPr>
        <w:t>Section 1.11</w:t>
        <w:tab/>
        <w:t>Hauteur des sauts</w:t>
        <w:tab/>
        <w:t>............................................................................</w:t>
        <w:tab/>
        <w:t>9</w:t>
      </w:r>
    </w:p>
    <w:p>
      <w:pPr>
        <w:pStyle w:val="Normal"/>
        <w:ind w:start="706" w:end="0" w:hanging="0"/>
        <w:jc w:val="start"/>
        <w:rPr>
          <w:rFonts w:ascii="Calibri" w:hAnsi="Calibri" w:cs="Calibri"/>
          <w:color w:val="000000"/>
        </w:rPr>
      </w:pPr>
      <w:r>
        <w:rPr>
          <w:rFonts w:cs="Calibri" w:ascii="Calibri" w:hAnsi="Calibri"/>
          <w:color w:val="000000"/>
        </w:rPr>
        <w:t>Section 1.12</w:t>
        <w:tab/>
        <w:t>Records</w:t>
        <w:tab/>
        <w:t>........................................................................................</w:t>
        <w:tab/>
        <w:t>9</w:t>
      </w:r>
    </w:p>
    <w:p>
      <w:pPr>
        <w:pStyle w:val="Normal"/>
        <w:ind w:start="0" w:end="0" w:hanging="0"/>
        <w:jc w:val="start"/>
        <w:rPr>
          <w:rFonts w:ascii="Calibri" w:hAnsi="Calibri" w:cs="Calibri"/>
          <w:color w:val="000000"/>
        </w:rPr>
      </w:pPr>
      <w:r>
        <w:rPr>
          <w:rFonts w:cs="Calibri" w:ascii="Calibri" w:hAnsi="Calibri"/>
          <w:color w:val="000000"/>
          <w:shd w:fill="auto" w:val="clear"/>
        </w:rPr>
      </w:r>
    </w:p>
    <w:p>
      <w:pPr>
        <w:pStyle w:val="Normal"/>
        <w:jc w:val="start"/>
        <w:rPr>
          <w:rFonts w:ascii="Calibri" w:hAnsi="Calibri" w:cs="Calibri"/>
          <w:color w:val="000000"/>
        </w:rPr>
      </w:pPr>
      <w:r>
        <w:rPr>
          <w:rFonts w:cs="Calibri" w:ascii="Calibri" w:hAnsi="Calibri"/>
          <w:color w:val="000000"/>
        </w:rPr>
        <w:t>Article II.</w:t>
        <w:tab/>
        <w:t>ORGANISATION DE CONCOURS</w:t>
        <w:tab/>
        <w:t>................................................................</w:t>
        <w:tab/>
        <w:t>10</w:t>
      </w:r>
    </w:p>
    <w:p>
      <w:pPr>
        <w:pStyle w:val="Normal"/>
        <w:ind w:start="706" w:end="0" w:hanging="0"/>
        <w:jc w:val="start"/>
        <w:rPr>
          <w:rFonts w:ascii="Calibri" w:hAnsi="Calibri" w:cs="Calibri"/>
          <w:color w:val="000000"/>
        </w:rPr>
      </w:pPr>
      <w:r>
        <w:rPr>
          <w:rFonts w:cs="Calibri" w:ascii="Calibri" w:hAnsi="Calibri"/>
          <w:color w:val="000000"/>
        </w:rPr>
        <w:t>Section 2.01</w:t>
        <w:tab/>
        <w:t>Tâches de l’organisateur</w:t>
        <w:tab/>
        <w:t>................................................................</w:t>
        <w:tab/>
        <w:t>10</w:t>
      </w:r>
    </w:p>
    <w:p>
      <w:pPr>
        <w:pStyle w:val="Normal"/>
        <w:ind w:start="706" w:end="0" w:hanging="0"/>
        <w:jc w:val="start"/>
        <w:rPr>
          <w:rFonts w:ascii="Calibri" w:hAnsi="Calibri" w:cs="Calibri"/>
          <w:color w:val="000000"/>
        </w:rPr>
      </w:pPr>
      <w:r>
        <w:rPr>
          <w:rFonts w:cs="Calibri" w:ascii="Calibri" w:hAnsi="Calibri"/>
          <w:color w:val="000000"/>
        </w:rPr>
        <w:t>Section 2.02</w:t>
        <w:tab/>
        <w:t>Tâches du juge ou commissaire principal</w:t>
        <w:tab/>
        <w:t>.........................................</w:t>
        <w:tab/>
        <w:t>11</w:t>
      </w:r>
    </w:p>
    <w:p>
      <w:pPr>
        <w:pStyle w:val="Normal"/>
        <w:ind w:start="706" w:end="0" w:hanging="0"/>
        <w:jc w:val="start"/>
        <w:rPr>
          <w:rFonts w:ascii="Calibri" w:hAnsi="Calibri" w:cs="Calibri"/>
          <w:color w:val="000000"/>
        </w:rPr>
      </w:pPr>
      <w:r>
        <w:rPr>
          <w:rFonts w:cs="Calibri" w:ascii="Calibri" w:hAnsi="Calibri"/>
          <w:color w:val="000000"/>
        </w:rPr>
        <w:t>Section 2.03</w:t>
        <w:tab/>
        <w:t>Tâches des commissaires de ligne</w:t>
        <w:tab/>
        <w:t>.....................................................</w:t>
        <w:tab/>
        <w:t>11</w:t>
      </w:r>
    </w:p>
    <w:p>
      <w:pPr>
        <w:pStyle w:val="Normal"/>
        <w:ind w:start="706" w:end="0" w:hanging="0"/>
        <w:jc w:val="start"/>
        <w:rPr>
          <w:rFonts w:ascii="Calibri" w:hAnsi="Calibri" w:cs="Calibri"/>
          <w:color w:val="000000"/>
        </w:rPr>
      </w:pPr>
      <w:r>
        <w:rPr>
          <w:rFonts w:cs="Calibri" w:ascii="Calibri" w:hAnsi="Calibri"/>
          <w:color w:val="000000"/>
        </w:rPr>
        <w:t>Section 2.04</w:t>
        <w:tab/>
        <w:t>Tâches des commissaires de box</w:t>
        <w:tab/>
        <w:t>....................................................</w:t>
        <w:tab/>
        <w:t>12</w:t>
      </w:r>
    </w:p>
    <w:p>
      <w:pPr>
        <w:pStyle w:val="Normal"/>
        <w:ind w:start="706" w:end="0" w:hanging="0"/>
        <w:jc w:val="start"/>
        <w:rPr>
          <w:rFonts w:ascii="Calibri" w:hAnsi="Calibri" w:cs="Calibri"/>
          <w:color w:val="000000"/>
        </w:rPr>
      </w:pPr>
      <w:r>
        <w:rPr>
          <w:rFonts w:cs="Calibri" w:ascii="Calibri" w:hAnsi="Calibri"/>
          <w:color w:val="000000"/>
        </w:rPr>
        <w:t>Section 2.05</w:t>
        <w:tab/>
        <w:t>Règles générales de concours</w:t>
        <w:tab/>
        <w:t>....................................................</w:t>
        <w:tab/>
        <w:t>12</w:t>
      </w:r>
    </w:p>
    <w:p>
      <w:pPr>
        <w:pStyle w:val="Normal"/>
        <w:jc w:val="start"/>
        <w:rPr>
          <w:rFonts w:ascii="Calibri" w:hAnsi="Calibri" w:cs="Calibri"/>
          <w:color w:val="000000"/>
        </w:rPr>
      </w:pPr>
      <w:r>
        <w:rPr>
          <w:rFonts w:cs="Calibri" w:ascii="Calibri" w:hAnsi="Calibri"/>
          <w:color w:val="000000"/>
          <w:shd w:fill="auto" w:val="clear"/>
        </w:rPr>
      </w:r>
    </w:p>
    <w:p>
      <w:pPr>
        <w:pStyle w:val="Normal"/>
        <w:jc w:val="start"/>
        <w:rPr>
          <w:rFonts w:ascii="Calibri" w:hAnsi="Calibri" w:cs="Calibri"/>
          <w:color w:val="000000"/>
        </w:rPr>
      </w:pPr>
      <w:r>
        <w:rPr>
          <w:rFonts w:cs="Calibri" w:ascii="Calibri" w:hAnsi="Calibri"/>
          <w:color w:val="000000"/>
        </w:rPr>
        <w:t>Article III.</w:t>
        <w:tab/>
        <w:t>TYPES DE CONCOURS</w:t>
        <w:tab/>
        <w:tab/>
        <w:t>............................................................................</w:t>
        <w:tab/>
        <w:t>15</w:t>
      </w:r>
    </w:p>
    <w:p>
      <w:pPr>
        <w:pStyle w:val="Normal"/>
        <w:ind w:start="706" w:end="0" w:hanging="0"/>
        <w:jc w:val="start"/>
        <w:rPr>
          <w:rFonts w:ascii="Calibri" w:hAnsi="Calibri" w:cs="Calibri"/>
          <w:color w:val="000000"/>
        </w:rPr>
      </w:pPr>
      <w:r>
        <w:rPr>
          <w:rFonts w:cs="Calibri" w:ascii="Calibri" w:hAnsi="Calibri"/>
          <w:color w:val="000000"/>
        </w:rPr>
        <w:t>Section 3.01</w:t>
        <w:tab/>
        <w:t>Round Robin (RR)</w:t>
        <w:tab/>
        <w:t>............................................................................</w:t>
        <w:tab/>
        <w:t>15</w:t>
      </w:r>
    </w:p>
    <w:p>
      <w:pPr>
        <w:pStyle w:val="Normal"/>
        <w:ind w:start="706" w:end="0" w:hanging="0"/>
        <w:jc w:val="start"/>
        <w:rPr>
          <w:rFonts w:ascii="Calibri" w:hAnsi="Calibri" w:cs="Calibri"/>
          <w:color w:val="000000"/>
        </w:rPr>
      </w:pPr>
      <w:r>
        <w:rPr>
          <w:rFonts w:cs="Calibri" w:ascii="Calibri" w:hAnsi="Calibri"/>
          <w:color w:val="000000"/>
        </w:rPr>
        <w:t>Section 3.02</w:t>
        <w:tab/>
        <w:t>Speed Trial (ST)</w:t>
        <w:tab/>
        <w:t>............................................................................</w:t>
        <w:tab/>
        <w:t>15</w:t>
      </w:r>
    </w:p>
    <w:p>
      <w:pPr>
        <w:pStyle w:val="Normal"/>
        <w:ind w:start="706" w:end="0" w:hanging="0"/>
        <w:jc w:val="start"/>
        <w:rPr>
          <w:rFonts w:ascii="Calibri" w:hAnsi="Calibri" w:cs="Calibri"/>
          <w:color w:val="000000"/>
        </w:rPr>
      </w:pPr>
      <w:r>
        <w:rPr>
          <w:rFonts w:cs="Calibri" w:ascii="Calibri" w:hAnsi="Calibri"/>
          <w:color w:val="000000"/>
        </w:rPr>
        <w:t>Section 3.03</w:t>
        <w:tab/>
        <w:t>Epreuve Double-Elimination</w:t>
        <w:tab/>
        <w:t>.................................................................</w:t>
        <w:tab/>
        <w:t>15</w:t>
      </w:r>
    </w:p>
    <w:p>
      <w:pPr>
        <w:pStyle w:val="Normal"/>
        <w:ind w:start="706" w:end="0" w:hanging="0"/>
        <w:jc w:val="start"/>
        <w:rPr>
          <w:rFonts w:ascii="Calibri" w:hAnsi="Calibri" w:cs="Calibri"/>
          <w:color w:val="000000"/>
        </w:rPr>
      </w:pPr>
      <w:r>
        <w:rPr>
          <w:rFonts w:cs="Calibri" w:ascii="Calibri" w:hAnsi="Calibri"/>
          <w:color w:val="000000"/>
        </w:rPr>
        <w:t>Section 3.04</w:t>
        <w:tab/>
        <w:t>Nombre de manches</w:t>
        <w:tab/>
        <w:t>............................................................................</w:t>
        <w:tab/>
        <w:t>15</w:t>
      </w:r>
    </w:p>
    <w:p>
      <w:pPr>
        <w:pStyle w:val="Normal"/>
        <w:ind w:start="706" w:end="0" w:hanging="0"/>
        <w:jc w:val="start"/>
        <w:rPr>
          <w:rFonts w:ascii="Calibri" w:hAnsi="Calibri" w:cs="Calibri"/>
          <w:color w:val="000000"/>
        </w:rPr>
      </w:pPr>
      <w:r>
        <w:rPr>
          <w:rFonts w:cs="Calibri" w:ascii="Calibri" w:hAnsi="Calibri"/>
          <w:color w:val="000000"/>
          <w:shd w:fill="auto" w:val="clear"/>
        </w:rPr>
      </w:r>
    </w:p>
    <w:p>
      <w:pPr>
        <w:pStyle w:val="Normal"/>
        <w:jc w:val="start"/>
        <w:rPr>
          <w:rFonts w:ascii="Calibri" w:hAnsi="Calibri" w:cs="Calibri"/>
          <w:color w:val="000000"/>
        </w:rPr>
      </w:pPr>
      <w:r>
        <w:rPr>
          <w:rFonts w:cs="Calibri" w:ascii="Calibri" w:hAnsi="Calibri"/>
          <w:color w:val="000000"/>
          <w:shd w:fill="auto" w:val="clear"/>
        </w:rPr>
        <w:t>Article IV.</w:t>
        <w:tab/>
        <w:t>DESCRIPTION DU MAT</w:t>
      </w:r>
      <w:r>
        <w:rPr>
          <w:rFonts w:cs="Calibri" w:ascii="Calibri" w:hAnsi="Calibri"/>
          <w:color w:val="000000"/>
          <w:shd w:fill="auto" w:val="clear"/>
        </w:rPr>
        <w:t>É</w:t>
      </w:r>
      <w:r>
        <w:rPr>
          <w:rFonts w:cs="Calibri" w:ascii="Calibri" w:hAnsi="Calibri"/>
          <w:color w:val="000000"/>
          <w:shd w:fill="auto" w:val="clear"/>
        </w:rPr>
        <w:t>RIEL</w:t>
        <w:tab/>
        <w:t>...........................................................................</w:t>
        <w:tab/>
        <w:t>16</w:t>
      </w:r>
    </w:p>
    <w:p>
      <w:pPr>
        <w:pStyle w:val="Normal"/>
        <w:ind w:start="706" w:end="0" w:hanging="0"/>
        <w:jc w:val="start"/>
        <w:rPr>
          <w:rFonts w:ascii="Calibri" w:hAnsi="Calibri" w:cs="Calibri"/>
          <w:color w:val="000000"/>
        </w:rPr>
      </w:pPr>
      <w:r>
        <w:rPr>
          <w:rFonts w:cs="Calibri" w:ascii="Calibri" w:hAnsi="Calibri"/>
          <w:color w:val="000000"/>
        </w:rPr>
        <w:t>Section 4.01</w:t>
        <w:tab/>
        <w:t>Les obstacles</w:t>
        <w:tab/>
        <w:t>.......................................................................................</w:t>
        <w:tab/>
        <w:t>16</w:t>
      </w:r>
    </w:p>
    <w:p>
      <w:pPr>
        <w:pStyle w:val="Normal"/>
        <w:ind w:start="706" w:end="0" w:hanging="0"/>
        <w:jc w:val="start"/>
        <w:rPr>
          <w:rFonts w:ascii="Calibri" w:hAnsi="Calibri" w:cs="Calibri"/>
          <w:color w:val="000000"/>
        </w:rPr>
      </w:pPr>
      <w:r>
        <w:rPr>
          <w:rFonts w:cs="Calibri" w:ascii="Calibri" w:hAnsi="Calibri"/>
          <w:color w:val="000000"/>
        </w:rPr>
        <w:t>Section 4.02</w:t>
        <w:tab/>
        <w:t>Flybox (voir annexe 2)</w:t>
        <w:tab/>
        <w:t>................................................................</w:t>
        <w:tab/>
        <w:t>16</w:t>
      </w:r>
    </w:p>
    <w:p>
      <w:pPr>
        <w:pStyle w:val="Normal"/>
        <w:ind w:start="706" w:end="0" w:hanging="0"/>
        <w:jc w:val="start"/>
        <w:rPr>
          <w:rFonts w:ascii="Calibri" w:hAnsi="Calibri" w:cs="Calibri"/>
          <w:color w:val="000000"/>
        </w:rPr>
      </w:pPr>
      <w:r>
        <w:rPr>
          <w:rFonts w:cs="Calibri" w:ascii="Calibri" w:hAnsi="Calibri"/>
          <w:color w:val="000000"/>
        </w:rPr>
        <w:t>Section 4.03</w:t>
        <w:tab/>
        <w:t>Balles</w:t>
        <w:tab/>
        <w:t>...................................................................................................</w:t>
        <w:tab/>
        <w:t>17</w:t>
      </w:r>
    </w:p>
    <w:p>
      <w:pPr>
        <w:pStyle w:val="Normal"/>
        <w:ind w:start="706" w:end="0" w:hanging="0"/>
        <w:jc w:val="start"/>
        <w:rPr>
          <w:rFonts w:ascii="Calibri" w:hAnsi="Calibri" w:cs="Calibri"/>
          <w:color w:val="000000"/>
        </w:rPr>
      </w:pPr>
      <w:r>
        <w:rPr>
          <w:rFonts w:cs="Calibri" w:ascii="Calibri" w:hAnsi="Calibri"/>
          <w:color w:val="000000"/>
        </w:rPr>
        <w:t>Section 4.04</w:t>
        <w:tab/>
        <w:t>Accessoires</w:t>
        <w:tab/>
        <w:t>.......................................................................................</w:t>
        <w:tab/>
        <w:t>17</w:t>
      </w:r>
    </w:p>
    <w:p>
      <w:pPr>
        <w:pStyle w:val="Normal"/>
        <w:ind w:start="706" w:end="0" w:hanging="0"/>
        <w:jc w:val="start"/>
        <w:rPr>
          <w:rFonts w:ascii="Calibri" w:hAnsi="Calibri" w:cs="Calibri"/>
          <w:color w:val="000000"/>
        </w:rPr>
      </w:pPr>
      <w:r>
        <w:rPr>
          <w:rFonts w:cs="Calibri" w:ascii="Calibri" w:hAnsi="Calibri"/>
          <w:color w:val="000000"/>
          <w:shd w:fill="auto" w:val="clear"/>
        </w:rPr>
      </w:r>
    </w:p>
    <w:p>
      <w:pPr>
        <w:pStyle w:val="Normal"/>
        <w:jc w:val="start"/>
        <w:rPr>
          <w:rFonts w:ascii="Calibri" w:hAnsi="Calibri" w:cs="Calibri"/>
          <w:color w:val="000000"/>
        </w:rPr>
      </w:pPr>
      <w:r>
        <w:rPr>
          <w:rFonts w:cs="Calibri" w:ascii="Calibri" w:hAnsi="Calibri"/>
          <w:color w:val="000000"/>
        </w:rPr>
        <w:t>ANNEXE 1: Préparation du Ring</w:t>
        <w:tab/>
        <w:t>.......................................................................................</w:t>
        <w:tab/>
        <w:t>18</w:t>
      </w:r>
    </w:p>
    <w:p>
      <w:pPr>
        <w:pStyle w:val="Normal"/>
        <w:jc w:val="start"/>
        <w:rPr>
          <w:rFonts w:ascii="Calibri" w:hAnsi="Calibri" w:cs="Calibri"/>
          <w:color w:val="000000"/>
        </w:rPr>
      </w:pPr>
      <w:r>
        <w:rPr>
          <w:rFonts w:cs="Calibri" w:ascii="Calibri" w:hAnsi="Calibri"/>
          <w:color w:val="000000"/>
          <w:shd w:fill="auto" w:val="clear"/>
        </w:rPr>
      </w:r>
    </w:p>
    <w:p>
      <w:pPr>
        <w:pStyle w:val="Normal"/>
        <w:jc w:val="start"/>
        <w:rPr>
          <w:rFonts w:ascii="Calibri" w:hAnsi="Calibri" w:cs="Calibri"/>
          <w:color w:val="000000"/>
        </w:rPr>
      </w:pPr>
      <w:r>
        <w:rPr>
          <w:rFonts w:cs="Calibri" w:ascii="Calibri" w:hAnsi="Calibri"/>
          <w:color w:val="000000"/>
        </w:rPr>
        <w:t>ANNEXE 2: Flybox</w:t>
        <w:tab/>
        <w:t>...............................................................................................................</w:t>
        <w:tab/>
        <w:t>19</w:t>
      </w:r>
    </w:p>
    <w:p>
      <w:pPr>
        <w:pStyle w:val="Normal"/>
        <w:jc w:val="start"/>
        <w:rPr>
          <w:rFonts w:ascii="Calibri" w:hAnsi="Calibri" w:cs="Calibri"/>
          <w:color w:val="000000"/>
        </w:rPr>
      </w:pPr>
      <w:r>
        <w:rPr>
          <w:rFonts w:cs="Calibri" w:ascii="Calibri" w:hAnsi="Calibri"/>
          <w:color w:val="000000"/>
          <w:shd w:fill="auto" w:val="clear"/>
        </w:rPr>
      </w:r>
    </w:p>
    <w:p>
      <w:pPr>
        <w:pStyle w:val="Normal"/>
        <w:jc w:val="start"/>
        <w:rPr>
          <w:rFonts w:ascii="Calibri" w:hAnsi="Calibri" w:cs="Calibri"/>
          <w:color w:val="000000"/>
        </w:rPr>
      </w:pPr>
      <w:r>
        <w:rPr>
          <w:rFonts w:cs="Calibri" w:ascii="Calibri" w:hAnsi="Calibri"/>
          <w:color w:val="000000"/>
        </w:rPr>
        <w:t>ANNEXE 3: Mesurage</w:t>
        <w:tab/>
        <w:tab/>
        <w:t>...................................................................................................</w:t>
        <w:tab/>
        <w:t>20</w:t>
      </w:r>
    </w:p>
    <w:p>
      <w:pPr>
        <w:pStyle w:val="Normal"/>
        <w:jc w:val="start"/>
        <w:rPr>
          <w:rFonts w:ascii="Calibri" w:hAnsi="Calibri" w:cs="Calibri"/>
          <w:color w:val="000000"/>
        </w:rPr>
      </w:pPr>
      <w:r>
        <w:rPr>
          <w:rFonts w:cs="Calibri" w:ascii="Calibri" w:hAnsi="Calibri"/>
          <w:color w:val="000000"/>
          <w:shd w:fill="auto" w:val="clear"/>
        </w:rPr>
      </w:r>
    </w:p>
    <w:p>
      <w:pPr>
        <w:pStyle w:val="Normal"/>
        <w:jc w:val="start"/>
        <w:rPr>
          <w:rFonts w:ascii="Calibri" w:hAnsi="Calibri" w:cs="Calibri"/>
          <w:color w:val="000000"/>
        </w:rPr>
      </w:pPr>
      <w:r>
        <w:rPr>
          <w:rFonts w:cs="Calibri" w:ascii="Calibri" w:hAnsi="Calibri"/>
          <w:color w:val="000000"/>
        </w:rPr>
        <w:t>ANNEXE 4: Description technique du système de jugement électronique (EJS)</w:t>
        <w:tab/>
        <w:t>..................</w:t>
        <w:tab/>
        <w:t>21</w:t>
      </w:r>
    </w:p>
    <w:p>
      <w:pPr>
        <w:pStyle w:val="Normal"/>
        <w:jc w:val="start"/>
        <w:rPr>
          <w:rFonts w:ascii="Calibri" w:hAnsi="Calibri" w:cs="Calibri"/>
          <w:color w:val="000000"/>
        </w:rPr>
      </w:pPr>
      <w:r>
        <w:rPr>
          <w:rFonts w:cs="Calibri" w:ascii="Calibri" w:hAnsi="Calibri"/>
          <w:color w:val="000000"/>
          <w:shd w:fill="auto" w:val="clear"/>
        </w:rPr>
      </w:r>
    </w:p>
    <w:p>
      <w:pPr>
        <w:pStyle w:val="Normal"/>
        <w:jc w:val="start"/>
        <w:rPr>
          <w:rFonts w:ascii="Calibri" w:hAnsi="Calibri" w:cs="Calibri"/>
        </w:rPr>
      </w:pPr>
      <w:r>
        <w:rPr>
          <w:rFonts w:cs="Calibri" w:ascii="Calibri" w:hAnsi="Calibri"/>
          <w:color w:val="000000"/>
        </w:rPr>
        <w:t>ANNEXE 5 Formulaire de demande de Record Français et Mondial</w:t>
        <w:tab/>
        <w:t>..............................</w:t>
        <w:tab/>
        <w:t>22</w:t>
      </w:r>
    </w:p>
    <w:p>
      <w:pPr>
        <w:pStyle w:val="Normal"/>
        <w:jc w:val="start"/>
        <w:rPr>
          <w:rFonts w:ascii="Calibri" w:hAnsi="Calibri" w:cs="Calibri"/>
        </w:rPr>
      </w:pPr>
      <w:r>
        <w:rPr>
          <w:rFonts w:cs="Calibri" w:ascii="Calibri" w:hAnsi="Calibri"/>
          <w:shd w:fill="auto" w:val="clear"/>
        </w:rPr>
      </w:r>
      <w:r>
        <w:br w:type="page"/>
      </w:r>
    </w:p>
    <w:p>
      <w:pPr>
        <w:pStyle w:val="Normal"/>
        <w:shd w:fill="DDDDDD" w:val="clear"/>
        <w:jc w:val="center"/>
        <w:rPr>
          <w:rFonts w:ascii="Calibri" w:hAnsi="Calibri" w:cs="Calibri"/>
        </w:rPr>
      </w:pPr>
      <w:r>
        <w:rPr>
          <w:rFonts w:cs="Calibri" w:ascii="Calibri" w:hAnsi="Calibri"/>
          <w:b/>
          <w:bCs/>
          <w:sz w:val="32"/>
          <w:szCs w:val="32"/>
        </w:rPr>
        <w:t>Article I.</w:t>
        <w:tab/>
        <w:t>GENERALITES</w:t>
      </w:r>
    </w:p>
    <w:p>
      <w:pPr>
        <w:pStyle w:val="Normal"/>
        <w:jc w:val="start"/>
        <w:rPr>
          <w:rFonts w:ascii="Calibri" w:hAnsi="Calibri" w:cs="Calibri"/>
        </w:rPr>
      </w:pPr>
      <w:r>
        <w:rPr>
          <w:rFonts w:cs="Calibri" w:ascii="Calibri" w:hAnsi="Calibri"/>
          <w:shd w:fill="auto" w:val="clear"/>
        </w:rPr>
      </w:r>
    </w:p>
    <w:p>
      <w:pPr>
        <w:pStyle w:val="Normal"/>
        <w:jc w:val="start"/>
        <w:rPr>
          <w:rFonts w:ascii="Calibri" w:hAnsi="Calibri" w:cs="Calibri"/>
          <w:color w:val="000000"/>
        </w:rPr>
      </w:pPr>
      <w:r>
        <w:rPr>
          <w:rFonts w:cs="Calibri" w:ascii="Calibri" w:hAnsi="Calibri"/>
          <w:b/>
          <w:bCs/>
          <w:i/>
          <w:iCs/>
          <w:sz w:val="28"/>
          <w:szCs w:val="28"/>
        </w:rPr>
        <w:t>Section 1.01 Validité</w:t>
      </w:r>
    </w:p>
    <w:p>
      <w:pPr>
        <w:pStyle w:val="Normal"/>
        <w:jc w:val="start"/>
        <w:rPr>
          <w:rFonts w:ascii="Calibri" w:hAnsi="Calibri" w:cs="Calibri"/>
          <w:color w:val="000000"/>
        </w:rPr>
      </w:pPr>
      <w:r>
        <w:rPr>
          <w:rFonts w:cs="Calibri" w:ascii="Calibri" w:hAnsi="Calibri"/>
          <w:color w:val="000000"/>
          <w:shd w:fill="auto" w:val="clear"/>
        </w:rPr>
      </w:r>
    </w:p>
    <w:p>
      <w:pPr>
        <w:pStyle w:val="Normal"/>
        <w:numPr>
          <w:ilvl w:val="0"/>
          <w:numId w:val="15"/>
        </w:numPr>
        <w:jc w:val="start"/>
        <w:rPr>
          <w:rFonts w:ascii="Calibri" w:hAnsi="Calibri" w:cs="Calibri"/>
          <w:color w:val="000000"/>
        </w:rPr>
      </w:pPr>
      <w:r>
        <w:rPr>
          <w:rFonts w:cs="Calibri" w:ascii="Calibri" w:hAnsi="Calibri"/>
          <w:color w:val="000000"/>
        </w:rPr>
        <w:t>Le présent règlement a été approuvé par la Société Centrale Canine et prend effet à partir du 1er janvier 2021</w:t>
        <w:br/>
      </w:r>
    </w:p>
    <w:p>
      <w:pPr>
        <w:pStyle w:val="Normal"/>
        <w:numPr>
          <w:ilvl w:val="0"/>
          <w:numId w:val="15"/>
        </w:numPr>
        <w:jc w:val="start"/>
        <w:rPr>
          <w:rFonts w:ascii="Calibri" w:hAnsi="Calibri" w:cs="Calibri"/>
          <w:color w:val="000000"/>
          <w:sz w:val="24"/>
          <w:szCs w:val="24"/>
        </w:rPr>
      </w:pPr>
      <w:r>
        <w:rPr>
          <w:rFonts w:cs="Calibri" w:ascii="Calibri" w:hAnsi="Calibri"/>
          <w:color w:val="000000"/>
          <w:shd w:fill="auto" w:val="clear"/>
        </w:rPr>
        <w:t xml:space="preserve">Ce règlement est basé sur le règlement de la FCI pour les tournois de Flyball approuvé le 13/11/2015 à Zagreb </w:t>
      </w:r>
      <w:r>
        <w:rPr>
          <w:rFonts w:cs="Calibri" w:ascii="Calibri" w:hAnsi="Calibri"/>
          <w:color w:val="000000"/>
          <w:shd w:fill="auto" w:val="clear"/>
          <w:lang w:val="fr-FR"/>
        </w:rPr>
        <w:t>et prend en compte les évolutions validées par la commission FCI Flyball jusqu'en juin 2020.</w:t>
      </w:r>
    </w:p>
    <w:p>
      <w:pPr>
        <w:pStyle w:val="Normal"/>
        <w:spacing w:lineRule="exact" w:line="231"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231"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jc w:val="start"/>
        <w:rPr>
          <w:rFonts w:ascii="Calibri" w:hAnsi="Calibri" w:cs="Calibri"/>
          <w:color w:val="000000"/>
        </w:rPr>
      </w:pPr>
      <w:r>
        <w:rPr>
          <w:rFonts w:cs="Calibri" w:ascii="Calibri" w:hAnsi="Calibri"/>
          <w:b/>
          <w:bCs/>
          <w:i/>
          <w:iCs/>
          <w:sz w:val="28"/>
          <w:szCs w:val="28"/>
        </w:rPr>
        <w:t>Section 1.02 Généralités</w:t>
      </w:r>
    </w:p>
    <w:p>
      <w:pPr>
        <w:pStyle w:val="Normal"/>
        <w:jc w:val="start"/>
        <w:rPr>
          <w:rFonts w:ascii="Calibri" w:hAnsi="Calibri" w:cs="Calibri"/>
          <w:color w:val="000000"/>
        </w:rPr>
      </w:pPr>
      <w:r>
        <w:rPr>
          <w:rFonts w:cs="Calibri" w:ascii="Calibri" w:hAnsi="Calibri"/>
          <w:color w:val="000000"/>
          <w:shd w:fill="auto" w:val="clear"/>
        </w:rPr>
      </w:r>
    </w:p>
    <w:p>
      <w:pPr>
        <w:pStyle w:val="Normal"/>
        <w:numPr>
          <w:ilvl w:val="0"/>
          <w:numId w:val="1"/>
        </w:numPr>
        <w:jc w:val="start"/>
        <w:rPr>
          <w:rFonts w:ascii="Calibri" w:hAnsi="Calibri" w:eastAsia="Calibri" w:cs="Calibri"/>
          <w:b w:val="false"/>
          <w:b w:val="false"/>
          <w:bCs w:val="false"/>
          <w:i w:val="false"/>
          <w:i w:val="false"/>
          <w:iCs w:val="false"/>
          <w:color w:val="000000"/>
          <w:sz w:val="24"/>
          <w:szCs w:val="24"/>
          <w:lang w:val="fr-FR"/>
        </w:rPr>
      </w:pPr>
      <w:r>
        <w:rPr>
          <w:rFonts w:cs="Calibri" w:ascii="Calibri" w:hAnsi="Calibri"/>
          <w:i w:val="false"/>
          <w:iCs w:val="false"/>
          <w:color w:val="000000"/>
          <w:lang w:val="fr-FR"/>
        </w:rPr>
        <w:t>Le flyball est une activité de course de relais où 2 équipes concourent l’une contre l’autre. Chaque équipe est constituée de 4 binômes chiens/conducteurs avec au plus deux binômes chiens/conducteurs complémentaires.</w:t>
      </w:r>
    </w:p>
    <w:p>
      <w:pPr>
        <w:pStyle w:val="Normal"/>
        <w:numPr>
          <w:ilvl w:val="0"/>
          <w:numId w:val="0"/>
        </w:numPr>
        <w:ind w:start="0" w:hanging="0"/>
        <w:jc w:val="start"/>
        <w:rPr>
          <w:rFonts w:ascii="Calibri" w:hAnsi="Calibri" w:eastAsia="Calibri" w:cs="Calibri"/>
          <w:color w:val="000000"/>
          <w:sz w:val="24"/>
          <w:szCs w:val="24"/>
          <w:lang w:val="fr-FR"/>
        </w:rPr>
      </w:pPr>
      <w:r>
        <w:rPr>
          <w:rFonts w:eastAsia="Calibri" w:cs="Calibri" w:ascii="Calibri" w:hAnsi="Calibri"/>
          <w:b w:val="false"/>
          <w:bCs w:val="false"/>
          <w:i w:val="false"/>
          <w:iCs w:val="false"/>
          <w:color w:val="000000"/>
          <w:sz w:val="24"/>
          <w:szCs w:val="24"/>
          <w:shd w:fill="auto" w:val="clear"/>
          <w:lang w:val="fr-FR"/>
        </w:rPr>
        <w:t>Lors des courses deux équipes s’affrontent sur deux parcours identiques et parallèles. chaque chien, sans aide extérieure, doit franchir quatre obstacles, déclencher le mécanisme qui projette une balle hors de la flybox, puis franchir à nouveau les quatre mêmes obstacles tout en ramenant la balle. L’équipe dont les 4 chiens sont les premiers à avoir réalisé le parcours sans faute est déclarée vainqueur de la manche.</w:t>
      </w:r>
      <w:r>
        <w:rPr>
          <w:rFonts w:cs="Calibri" w:ascii="Calibri" w:hAnsi="Calibri"/>
          <w:color w:val="000000"/>
          <w:shd w:fill="auto" w:val="clear"/>
        </w:rPr>
        <w:br/>
      </w:r>
    </w:p>
    <w:p>
      <w:pPr>
        <w:pStyle w:val="Normal"/>
        <w:numPr>
          <w:ilvl w:val="0"/>
          <w:numId w:val="1"/>
        </w:numPr>
        <w:jc w:val="start"/>
        <w:rPr>
          <w:rFonts w:ascii="Calibri" w:hAnsi="Calibri" w:cs="Calibri"/>
          <w:color w:val="000000"/>
        </w:rPr>
      </w:pPr>
      <w:r>
        <w:rPr>
          <w:rFonts w:eastAsia="Calibri" w:cs="Calibri" w:ascii="Calibri" w:hAnsi="Calibri"/>
          <w:color w:val="000000"/>
          <w:sz w:val="24"/>
          <w:szCs w:val="24"/>
          <w:lang w:val="fr-FR"/>
        </w:rPr>
        <w:t>Cette discipline est ouverte à tous les chiens. De finalité très ludique, l'activité Flyball nécessite technique et confiance de la part du binôme chien/conducteurs. Les aspects les plus importants du flyball sont la vitesse, le jeu et le rapport de balle, avec une attention particulière mise sur la sécurité et la prévention des blessures.</w:t>
        <w:br/>
      </w:r>
    </w:p>
    <w:p>
      <w:pPr>
        <w:pStyle w:val="Normal"/>
        <w:numPr>
          <w:ilvl w:val="0"/>
          <w:numId w:val="1"/>
        </w:numPr>
        <w:jc w:val="start"/>
        <w:rPr>
          <w:rFonts w:ascii="Calibri" w:hAnsi="Calibri" w:cs="Calibri"/>
          <w:color w:val="000000"/>
        </w:rPr>
      </w:pPr>
      <w:r>
        <w:rPr>
          <w:rFonts w:cs="Calibri" w:ascii="Calibri" w:hAnsi="Calibri"/>
          <w:color w:val="000000"/>
          <w:shd w:fill="auto" w:val="clear"/>
        </w:rPr>
        <w:t xml:space="preserve">Le présent règlement est basé sur le règlement de Flyball de la FCI. </w:t>
      </w:r>
      <w:r>
        <w:rPr>
          <w:rFonts w:cs="Calibri" w:ascii="Calibri" w:hAnsi="Calibri"/>
          <w:color w:val="FF0000"/>
          <w:shd w:fill="auto" w:val="clear"/>
        </w:rPr>
        <w:br/>
      </w:r>
      <w:r>
        <w:rPr>
          <w:rFonts w:cs="Calibri" w:ascii="Calibri" w:hAnsi="Calibri"/>
          <w:color w:val="000000"/>
          <w:shd w:fill="auto" w:val="clear"/>
        </w:rPr>
        <w:t>extrait du règlement Flyball de la FCI:</w:t>
      </w:r>
    </w:p>
    <w:p>
      <w:pPr>
        <w:pStyle w:val="Normal"/>
        <w:numPr>
          <w:ilvl w:val="0"/>
          <w:numId w:val="0"/>
        </w:numPr>
        <w:ind w:start="0" w:hanging="0"/>
        <w:jc w:val="start"/>
        <w:rPr>
          <w:rFonts w:ascii="Calibri" w:hAnsi="Calibri" w:cs="Calibri"/>
          <w:color w:val="000000"/>
        </w:rPr>
      </w:pPr>
      <w:r>
        <w:rPr>
          <w:rFonts w:cs="Calibri" w:ascii="Calibri" w:hAnsi="Calibri"/>
          <w:color w:val="000000"/>
          <w:shd w:fill="auto" w:val="clear"/>
        </w:rPr>
        <w:t xml:space="preserve">"Les Organisations Canines Nationales (OCN) sont invitées à encourager la pratique du flyball dans I'esprit et suivant les règlements définis par la FCI. Le but principal du règlement de la FCI est d'établir une norme pour les compétitions internationales et il devrait être utilisé pour standardiser les événements internationaux de la FCI, les lignes directrices en matière de jugement et les normes internationales pour le matériel. </w:t>
      </w:r>
      <w:r>
        <w:rPr>
          <w:rFonts w:cs="Calibri" w:ascii="Calibri" w:hAnsi="Calibri"/>
          <w:color w:val="000000"/>
          <w:shd w:fill="auto" w:val="clear"/>
          <w:lang w:val="fr-FR"/>
        </w:rPr>
        <w:t>Les OCN peuvent également utiliser ces règles comme bases pour développer leurs propres règlements en fonctions des besoins locaux.</w:t>
      </w:r>
      <w:r>
        <w:rPr>
          <w:rFonts w:cs="Calibri" w:ascii="Calibri" w:hAnsi="Calibri"/>
          <w:color w:val="000000"/>
          <w:shd w:fill="auto" w:val="clear"/>
        </w:rPr>
        <w:t>"</w:t>
        <w:br/>
      </w:r>
    </w:p>
    <w:p>
      <w:pPr>
        <w:pStyle w:val="Normal"/>
        <w:numPr>
          <w:ilvl w:val="0"/>
          <w:numId w:val="1"/>
        </w:numPr>
        <w:jc w:val="start"/>
        <w:rPr>
          <w:rFonts w:ascii="Wingdings" w:hAnsi="Wingdings" w:eastAsia="Wingdings" w:cs="Wingdings"/>
          <w:b w:val="false"/>
          <w:b w:val="false"/>
          <w:bCs w:val="false"/>
          <w:i w:val="false"/>
          <w:i w:val="false"/>
          <w:iCs w:val="false"/>
          <w:color w:val="000000"/>
          <w:sz w:val="24"/>
          <w:szCs w:val="24"/>
        </w:rPr>
      </w:pPr>
      <w:r>
        <w:rPr>
          <w:rFonts w:cs="Calibri" w:ascii="Calibri" w:hAnsi="Calibri"/>
          <w:color w:val="000000"/>
          <w:shd w:fill="auto" w:val="clear"/>
        </w:rPr>
        <w:t xml:space="preserve">Depuis la mise en place de l'activité Flyball au sein de la CNEAC, des tournois avec des équipes de 2 chiens et des équipes de 3 chiens </w:t>
      </w:r>
      <w:r>
        <w:rPr>
          <w:rFonts w:cs="Calibri" w:ascii="Calibri" w:hAnsi="Calibri"/>
          <w:i w:val="false"/>
          <w:iCs w:val="false"/>
          <w:color w:val="000000"/>
          <w:shd w:fill="auto" w:val="clear"/>
        </w:rPr>
        <w:t>peuvent être organisés.</w:t>
        <w:br/>
        <w:t>P</w:t>
      </w:r>
      <w:r>
        <w:rPr>
          <w:rFonts w:eastAsia="Calibri" w:cs="Calibri" w:ascii="Calibri" w:hAnsi="Calibri"/>
          <w:b w:val="false"/>
          <w:bCs w:val="false"/>
          <w:i w:val="false"/>
          <w:iCs w:val="false"/>
          <w:color w:val="000000"/>
          <w:sz w:val="24"/>
          <w:szCs w:val="24"/>
          <w:shd w:fill="auto" w:val="clear"/>
        </w:rPr>
        <w:t>our se rapprocher des standards internationaux et développer le flyball en équipe de 4 chiens:</w:t>
      </w:r>
    </w:p>
    <w:p>
      <w:pPr>
        <w:pStyle w:val="Normal"/>
        <w:numPr>
          <w:ilvl w:val="0"/>
          <w:numId w:val="0"/>
        </w:numPr>
        <w:ind w:start="0" w:hanging="0"/>
        <w:jc w:val="start"/>
        <w:rPr>
          <w:rFonts w:ascii="Wingdings" w:hAnsi="Wingdings" w:eastAsia="Wingdings" w:cs="Wingdings"/>
          <w:b w:val="false"/>
          <w:b w:val="false"/>
          <w:bCs w:val="false"/>
          <w:i w:val="false"/>
          <w:i w:val="false"/>
          <w:iCs w:val="false"/>
          <w:color w:val="000000"/>
          <w:sz w:val="24"/>
          <w:szCs w:val="24"/>
        </w:rPr>
      </w:pPr>
      <w:r>
        <w:rPr>
          <w:rFonts w:eastAsia="Wingdings" w:cs="Wingdings" w:ascii="Wingdings" w:hAnsi="Wingdings"/>
          <w:b w:val="false"/>
          <w:bCs w:val="false"/>
          <w:i w:val="false"/>
          <w:iCs w:val="false"/>
          <w:color w:val="000000"/>
          <w:sz w:val="24"/>
          <w:szCs w:val="24"/>
          <w:shd w:fill="auto" w:val="clear"/>
        </w:rPr>
        <w:t></w:t>
      </w:r>
      <w:r>
        <w:rPr>
          <w:rFonts w:eastAsia="Calibri" w:cs="Calibri" w:ascii="Calibri" w:hAnsi="Calibri"/>
          <w:b w:val="false"/>
          <w:bCs w:val="false"/>
          <w:i w:val="false"/>
          <w:iCs w:val="false"/>
          <w:color w:val="000000"/>
          <w:sz w:val="24"/>
          <w:szCs w:val="24"/>
          <w:shd w:fill="auto" w:val="clear"/>
        </w:rPr>
        <w:t xml:space="preserve"> </w:t>
      </w:r>
      <w:r>
        <w:rPr>
          <w:rFonts w:eastAsia="Calibri" w:cs="Calibri" w:ascii="Calibri" w:hAnsi="Calibri"/>
          <w:b w:val="false"/>
          <w:bCs w:val="false"/>
          <w:i w:val="false"/>
          <w:iCs w:val="false"/>
          <w:color w:val="000000"/>
          <w:sz w:val="24"/>
          <w:szCs w:val="24"/>
          <w:shd w:fill="auto" w:val="clear"/>
        </w:rPr>
        <w:t>à partir de janvier 2021: seule des équipes de 4 chiens pourront participer au Grand Prix de France de Flyball de la SCC</w:t>
        <w:br/>
      </w:r>
      <w:r>
        <w:rPr>
          <w:rFonts w:eastAsia="Wingdings" w:cs="Wingdings" w:ascii="Wingdings" w:hAnsi="Wingdings"/>
          <w:b w:val="false"/>
          <w:bCs w:val="false"/>
          <w:i w:val="false"/>
          <w:iCs w:val="false"/>
          <w:color w:val="000000"/>
          <w:sz w:val="24"/>
          <w:szCs w:val="24"/>
          <w:shd w:fill="auto" w:val="clear"/>
        </w:rPr>
        <w:t></w:t>
      </w:r>
      <w:r>
        <w:rPr>
          <w:rFonts w:eastAsia="Wingdings" w:cs="Calibri" w:ascii="Calibri" w:hAnsi="Calibri"/>
          <w:b w:val="false"/>
          <w:bCs w:val="false"/>
          <w:i w:val="false"/>
          <w:iCs w:val="false"/>
          <w:color w:val="000000"/>
          <w:sz w:val="24"/>
          <w:szCs w:val="24"/>
          <w:shd w:fill="auto" w:val="clear"/>
        </w:rPr>
        <w:t xml:space="preserve">à partir de janvier 2022: les équipes de 3 chiens seront supprimées pour tous les tournois </w:t>
      </w:r>
    </w:p>
    <w:p>
      <w:pPr>
        <w:pStyle w:val="Normal"/>
        <w:numPr>
          <w:ilvl w:val="0"/>
          <w:numId w:val="0"/>
        </w:numPr>
        <w:ind w:start="0" w:hanging="0"/>
        <w:jc w:val="start"/>
        <w:rPr>
          <w:rFonts w:ascii="Calibri" w:hAnsi="Calibri" w:eastAsia="Calibri" w:cs="Calibri"/>
          <w:b w:val="false"/>
          <w:b w:val="false"/>
          <w:bCs w:val="false"/>
          <w:i w:val="false"/>
          <w:i w:val="false"/>
          <w:iCs w:val="false"/>
          <w:color w:val="000000"/>
          <w:sz w:val="24"/>
          <w:szCs w:val="24"/>
        </w:rPr>
      </w:pPr>
      <w:r>
        <w:rPr>
          <w:rFonts w:eastAsia="Wingdings" w:cs="Wingdings" w:ascii="Wingdings" w:hAnsi="Wingdings"/>
          <w:b w:val="false"/>
          <w:bCs w:val="false"/>
          <w:i w:val="false"/>
          <w:iCs w:val="false"/>
          <w:color w:val="000000"/>
          <w:sz w:val="24"/>
          <w:szCs w:val="24"/>
          <w:shd w:fill="auto" w:val="clear"/>
        </w:rPr>
        <w:t></w:t>
      </w:r>
      <w:r>
        <w:rPr>
          <w:rFonts w:eastAsia="Calibri" w:cs="Calibri" w:ascii="Calibri" w:hAnsi="Calibri"/>
          <w:b w:val="false"/>
          <w:bCs w:val="false"/>
          <w:i w:val="false"/>
          <w:iCs w:val="false"/>
          <w:color w:val="000000"/>
          <w:sz w:val="24"/>
          <w:szCs w:val="24"/>
          <w:shd w:fill="auto" w:val="clear"/>
        </w:rPr>
        <w:t xml:space="preserve"> </w:t>
      </w:r>
      <w:r>
        <w:rPr>
          <w:rFonts w:eastAsia="Wingdings" w:cs="Calibri" w:ascii="Calibri" w:hAnsi="Calibri"/>
          <w:b w:val="false"/>
          <w:bCs w:val="false"/>
          <w:i w:val="false"/>
          <w:iCs w:val="false"/>
          <w:color w:val="000000"/>
          <w:sz w:val="24"/>
          <w:szCs w:val="24"/>
          <w:shd w:fill="auto" w:val="clear"/>
        </w:rPr>
        <w:t>à partir de janvier 2023: les équipes de 2 chiens seront supprimées pour les tournois classiques et les tournois des Grandes Régions</w:t>
      </w:r>
    </w:p>
    <w:p>
      <w:pPr>
        <w:pStyle w:val="Normal"/>
        <w:numPr>
          <w:ilvl w:val="0"/>
          <w:numId w:val="0"/>
        </w:numPr>
        <w:ind w:start="0" w:hanging="0"/>
        <w:jc w:val="start"/>
        <w:rPr>
          <w:rFonts w:ascii="Calibri" w:hAnsi="Calibri" w:eastAsia="Calibri" w:cs="Calibri"/>
          <w:color w:val="000000"/>
          <w:sz w:val="24"/>
          <w:szCs w:val="24"/>
        </w:rPr>
      </w:pPr>
      <w:r>
        <w:rPr>
          <w:rFonts w:eastAsia="Calibri" w:cs="Calibri" w:ascii="Calibri" w:hAnsi="Calibri"/>
          <w:b w:val="false"/>
          <w:bCs w:val="false"/>
          <w:i w:val="false"/>
          <w:iCs w:val="false"/>
          <w:color w:val="000000"/>
          <w:sz w:val="24"/>
          <w:szCs w:val="24"/>
        </w:rPr>
        <w:t>Les organisateurs, tout comme les concurrents, doivent avoir pour objectifs de favoriser les inscriptions des équipes de 4 chiens.</w:t>
        <w:br/>
        <w:t>Les inscriptions d'équipes composées de binômes chiens/conducteurs issus de différents clubs canins, appelées équipes mixtes, sont vivement encouragées.</w:t>
      </w:r>
    </w:p>
    <w:p>
      <w:pPr>
        <w:pStyle w:val="Normal"/>
        <w:spacing w:lineRule="exact" w:line="230"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r>
        <w:br w:type="page"/>
      </w:r>
    </w:p>
    <w:p>
      <w:pPr>
        <w:pStyle w:val="Normal"/>
        <w:jc w:val="start"/>
        <w:rPr>
          <w:rFonts w:ascii="Calibri" w:hAnsi="Calibri" w:cs="Calibri"/>
        </w:rPr>
      </w:pPr>
      <w:r>
        <w:rPr>
          <w:rFonts w:cs="Calibri" w:ascii="Calibri" w:hAnsi="Calibri"/>
          <w:b/>
          <w:bCs/>
          <w:i/>
          <w:iCs/>
          <w:sz w:val="28"/>
          <w:szCs w:val="28"/>
        </w:rPr>
        <w:t>Section 1.03 Définitions</w:t>
      </w:r>
    </w:p>
    <w:p>
      <w:pPr>
        <w:pStyle w:val="Normal"/>
        <w:jc w:val="start"/>
        <w:rPr>
          <w:rFonts w:ascii="Calibri" w:hAnsi="Calibri" w:cs="Calibri"/>
        </w:rPr>
      </w:pPr>
      <w:r>
        <w:rPr>
          <w:rFonts w:cs="Calibri" w:ascii="Calibri" w:hAnsi="Calibri"/>
          <w:shd w:fill="auto" w:val="clear"/>
        </w:rPr>
      </w:r>
    </w:p>
    <w:p>
      <w:pPr>
        <w:pStyle w:val="Normal"/>
        <w:numPr>
          <w:ilvl w:val="0"/>
          <w:numId w:val="2"/>
        </w:numPr>
        <w:jc w:val="start"/>
        <w:rPr>
          <w:rFonts w:ascii="Calibri" w:hAnsi="Calibri" w:cs="Calibri"/>
        </w:rPr>
      </w:pPr>
      <w:r>
        <w:rPr>
          <w:rFonts w:cs="Calibri" w:ascii="Calibri" w:hAnsi="Calibri"/>
          <w:b/>
          <w:bCs/>
          <w:color w:val="000000"/>
          <w:shd w:fill="auto" w:val="clear"/>
        </w:rPr>
        <w:t>Tournoi</w:t>
      </w:r>
      <w:r>
        <w:rPr>
          <w:rFonts w:cs="Calibri" w:ascii="Calibri" w:hAnsi="Calibri"/>
          <w:color w:val="000000"/>
          <w:shd w:fill="auto" w:val="clear"/>
        </w:rPr>
        <w:t>:</w:t>
      </w:r>
      <w:r>
        <w:rPr>
          <w:rFonts w:cs="Calibri" w:ascii="Calibri" w:hAnsi="Calibri"/>
          <w:shd w:fill="auto" w:val="clear"/>
        </w:rPr>
        <w:t xml:space="preserve"> Un événement où les clubs et équipes participent suivant des règles, formes et règlementations convenues.</w:t>
      </w:r>
    </w:p>
    <w:p>
      <w:pPr>
        <w:pStyle w:val="Normal"/>
        <w:numPr>
          <w:ilvl w:val="0"/>
          <w:numId w:val="0"/>
        </w:numPr>
        <w:ind w:start="0" w:hanging="0"/>
        <w:jc w:val="start"/>
        <w:rPr>
          <w:rFonts w:ascii="Calibri" w:hAnsi="Calibri" w:cs="Calibri"/>
        </w:rPr>
      </w:pPr>
      <w:r>
        <w:rPr>
          <w:rFonts w:cs="Calibri" w:ascii="Calibri" w:hAnsi="Calibri"/>
          <w:shd w:fill="auto" w:val="clear"/>
        </w:rPr>
      </w:r>
    </w:p>
    <w:p>
      <w:pPr>
        <w:pStyle w:val="Normal"/>
        <w:numPr>
          <w:ilvl w:val="0"/>
          <w:numId w:val="2"/>
        </w:numPr>
        <w:jc w:val="start"/>
        <w:rPr>
          <w:rFonts w:ascii="Calibri" w:hAnsi="Calibri" w:cs="Calibri"/>
          <w:b/>
          <w:b/>
          <w:bCs/>
          <w:color w:val="000000"/>
        </w:rPr>
      </w:pPr>
      <w:r>
        <w:rPr>
          <w:rFonts w:cs="Calibri" w:ascii="Calibri" w:hAnsi="Calibri"/>
          <w:b/>
          <w:bCs/>
          <w:shd w:fill="auto" w:val="clear"/>
        </w:rPr>
        <w:t xml:space="preserve">Partie du </w:t>
      </w:r>
      <w:r>
        <w:rPr>
          <w:rFonts w:cs="Calibri" w:ascii="Calibri" w:hAnsi="Calibri"/>
          <w:b/>
          <w:bCs/>
          <w:color w:val="000000"/>
          <w:shd w:fill="auto" w:val="clear"/>
        </w:rPr>
        <w:t>Tourno</w:t>
      </w:r>
      <w:r>
        <w:rPr>
          <w:rFonts w:cs="Calibri" w:ascii="Calibri" w:hAnsi="Calibri"/>
          <w:color w:val="000000"/>
          <w:shd w:fill="auto" w:val="clear"/>
        </w:rPr>
        <w:t>i</w:t>
      </w:r>
      <w:r>
        <w:rPr>
          <w:rFonts w:cs="Calibri" w:ascii="Calibri" w:hAnsi="Calibri"/>
          <w:shd w:fill="auto" w:val="clear"/>
        </w:rPr>
        <w:t xml:space="preserve">: Un </w:t>
      </w:r>
      <w:r>
        <w:rPr>
          <w:rFonts w:cs="Calibri" w:ascii="Calibri" w:hAnsi="Calibri"/>
          <w:color w:val="000000"/>
          <w:shd w:fill="auto" w:val="clear"/>
        </w:rPr>
        <w:t xml:space="preserve">Tournoi </w:t>
      </w:r>
      <w:r>
        <w:rPr>
          <w:rFonts w:cs="Calibri" w:ascii="Calibri" w:hAnsi="Calibri"/>
          <w:shd w:fill="auto" w:val="clear"/>
        </w:rPr>
        <w:t>peut être divisé en différentes parties, comme matin et après-midi, éliminatoires et finales, etc..</w:t>
        <w:br/>
      </w:r>
    </w:p>
    <w:p>
      <w:pPr>
        <w:pStyle w:val="Normal"/>
        <w:numPr>
          <w:ilvl w:val="0"/>
          <w:numId w:val="2"/>
        </w:numPr>
        <w:jc w:val="start"/>
        <w:rPr>
          <w:rFonts w:ascii="Calibri" w:hAnsi="Calibri" w:cs="Calibri"/>
        </w:rPr>
      </w:pPr>
      <w:r>
        <w:rPr>
          <w:rFonts w:cs="Calibri" w:ascii="Calibri" w:hAnsi="Calibri"/>
          <w:b/>
          <w:bCs/>
          <w:color w:val="000000"/>
          <w:shd w:fill="auto" w:val="clear"/>
        </w:rPr>
        <w:t>Epreuve</w:t>
      </w:r>
      <w:r>
        <w:rPr>
          <w:rFonts w:cs="Calibri" w:ascii="Calibri" w:hAnsi="Calibri"/>
          <w:color w:val="000000"/>
          <w:shd w:fill="auto" w:val="clear"/>
        </w:rPr>
        <w:t>: les différentes types d'épreuves permettent d'évaluer les qualités et les performances des équipes, ainsi que les stratégies de jeu. Les épreuves sont détaillées dans l'article III.</w:t>
      </w:r>
    </w:p>
    <w:p>
      <w:pPr>
        <w:pStyle w:val="Normal"/>
        <w:jc w:val="start"/>
        <w:rPr>
          <w:rFonts w:ascii="Calibri" w:hAnsi="Calibri" w:cs="Calibri"/>
        </w:rPr>
      </w:pPr>
      <w:r>
        <w:rPr>
          <w:rFonts w:cs="Calibri" w:ascii="Calibri" w:hAnsi="Calibri"/>
          <w:shd w:fill="auto" w:val="clear"/>
        </w:rPr>
      </w:r>
    </w:p>
    <w:p>
      <w:pPr>
        <w:pStyle w:val="Normal"/>
        <w:numPr>
          <w:ilvl w:val="0"/>
          <w:numId w:val="2"/>
        </w:numPr>
        <w:jc w:val="start"/>
        <w:rPr>
          <w:rFonts w:ascii="Calibri" w:hAnsi="Calibri" w:cs="Calibri"/>
          <w:b/>
          <w:b/>
          <w:bCs/>
        </w:rPr>
      </w:pPr>
      <w:r>
        <w:rPr>
          <w:rFonts w:cs="Calibri" w:ascii="Calibri" w:hAnsi="Calibri"/>
          <w:b/>
          <w:bCs/>
          <w:shd w:fill="auto" w:val="clear"/>
        </w:rPr>
        <w:t xml:space="preserve">Course </w:t>
      </w:r>
      <w:r>
        <w:rPr>
          <w:rFonts w:cs="Calibri" w:ascii="Calibri" w:hAnsi="Calibri"/>
          <w:b/>
          <w:bCs/>
          <w:color w:val="000000"/>
          <w:shd w:fill="auto" w:val="clear"/>
        </w:rPr>
        <w:t>(ou Race en anglais)</w:t>
      </w:r>
      <w:r>
        <w:rPr>
          <w:rFonts w:cs="Calibri" w:ascii="Calibri" w:hAnsi="Calibri"/>
          <w:shd w:fill="auto" w:val="clear"/>
        </w:rPr>
        <w:t>: Chaque fois que deux nouvelles équipes se rencontrent, il y a une nouvelle course.</w:t>
        <w:br/>
      </w:r>
      <w:r>
        <w:rPr>
          <w:rFonts w:cs="Calibri" w:ascii="Calibri" w:hAnsi="Calibri"/>
          <w:color w:val="000000"/>
          <w:shd w:fill="auto" w:val="clear"/>
        </w:rPr>
        <w:t>L'entrée des équipes sur le ring pour la première course d'une épreuve ou pour la première course après une pause sera donnée par le juge ou commissaire principal.</w:t>
        <w:br/>
        <w:t>Lorsqu'une épreuve est en cours, les courses commencent dès que les équipes précédentes quittent le ring, et continue jusqu'à ce que les équipes qui courent le quittent.</w:t>
      </w:r>
      <w:r>
        <w:rPr>
          <w:rFonts w:cs="Calibri" w:ascii="Calibri" w:hAnsi="Calibri"/>
          <w:color w:val="00CC33"/>
          <w:shd w:fill="auto" w:val="clear"/>
        </w:rPr>
        <w:br/>
      </w:r>
    </w:p>
    <w:p>
      <w:pPr>
        <w:pStyle w:val="Normal"/>
        <w:numPr>
          <w:ilvl w:val="0"/>
          <w:numId w:val="2"/>
        </w:numPr>
        <w:jc w:val="start"/>
        <w:rPr>
          <w:rFonts w:ascii="Calibri" w:hAnsi="Calibri" w:cs="Calibri"/>
          <w:color w:val="000000"/>
        </w:rPr>
      </w:pPr>
      <w:r>
        <w:rPr>
          <w:rFonts w:cs="Calibri" w:ascii="Calibri" w:hAnsi="Calibri"/>
          <w:b/>
          <w:bCs/>
          <w:shd w:fill="auto" w:val="clear"/>
        </w:rPr>
        <w:t>Manche</w:t>
      </w:r>
      <w:r>
        <w:rPr>
          <w:rFonts w:cs="Calibri" w:ascii="Calibri" w:hAnsi="Calibri"/>
          <w:shd w:fill="auto" w:val="clear"/>
        </w:rPr>
        <w:t xml:space="preserve"> </w:t>
      </w:r>
      <w:r>
        <w:rPr>
          <w:rFonts w:cs="Calibri" w:ascii="Calibri" w:hAnsi="Calibri"/>
          <w:b/>
          <w:bCs/>
          <w:color w:val="000000"/>
          <w:shd w:fill="auto" w:val="clear"/>
        </w:rPr>
        <w:t>(ou Heat en anglais)</w:t>
      </w:r>
      <w:r>
        <w:rPr>
          <w:rFonts w:cs="Calibri" w:ascii="Calibri" w:hAnsi="Calibri"/>
          <w:shd w:fill="auto" w:val="clear"/>
        </w:rPr>
        <w:t>: Chaque course se compose d’un certain nombre de manches. Une manche est une session durant laquelle quatre chiens d'une équipe</w:t>
      </w:r>
      <w:r>
        <w:rPr>
          <w:rFonts w:cs="Calibri" w:ascii="Calibri" w:hAnsi="Calibri"/>
          <w:color w:val="000000"/>
          <w:shd w:fill="auto" w:val="clear"/>
        </w:rPr>
        <w:t xml:space="preserve"> </w:t>
      </w:r>
      <w:r>
        <w:rPr>
          <w:rFonts w:cs="Calibri" w:ascii="Calibri" w:hAnsi="Calibri"/>
          <w:color w:val="000000"/>
          <w:shd w:fill="auto" w:val="clear"/>
          <w:lang w:val="fr-FR"/>
        </w:rPr>
        <w:t>courent du signal de départ jusqu’au coup de sifflet final du juge</w:t>
      </w:r>
      <w:r>
        <w:rPr>
          <w:rFonts w:cs="Calibri" w:ascii="Calibri" w:hAnsi="Calibri"/>
          <w:color w:val="000000"/>
          <w:shd w:fill="auto" w:val="clear"/>
        </w:rPr>
        <w:t xml:space="preserve"> </w:t>
      </w:r>
      <w:r>
        <w:rPr>
          <w:rFonts w:cs="Calibri" w:ascii="Calibri" w:hAnsi="Calibri"/>
          <w:shd w:fill="auto" w:val="clear"/>
        </w:rPr>
        <w:t>Si une manche doit être recourue, les deux manches sont considérées comme une seule manche.</w:t>
      </w:r>
    </w:p>
    <w:p>
      <w:pPr>
        <w:pStyle w:val="Normal"/>
        <w:numPr>
          <w:ilvl w:val="0"/>
          <w:numId w:val="0"/>
        </w:numPr>
        <w:ind w:start="0" w:hanging="0"/>
        <w:jc w:val="start"/>
        <w:rPr>
          <w:rFonts w:ascii="Calibri" w:hAnsi="Calibri" w:cs="Calibri"/>
        </w:rPr>
      </w:pPr>
      <w:r>
        <w:rPr>
          <w:rFonts w:cs="Calibri" w:ascii="Calibri" w:hAnsi="Calibri"/>
          <w:color w:val="000000"/>
        </w:rPr>
        <w:t>Un nombre de manches doit clairement être défini. La composition d'une équipe peut être modifiée grâce aux chiens remplaçants durant une course à l'issue d'une manche.</w:t>
      </w:r>
    </w:p>
    <w:p>
      <w:pPr>
        <w:pStyle w:val="Normal"/>
        <w:numPr>
          <w:ilvl w:val="0"/>
          <w:numId w:val="0"/>
        </w:numPr>
        <w:ind w:start="0" w:hanging="0"/>
        <w:jc w:val="start"/>
        <w:rPr>
          <w:rFonts w:ascii="Calibri" w:hAnsi="Calibri" w:cs="Calibri"/>
        </w:rPr>
      </w:pPr>
      <w:r>
        <w:rPr>
          <w:rFonts w:cs="Calibri" w:ascii="Calibri" w:hAnsi="Calibri"/>
          <w:shd w:fill="auto" w:val="clear"/>
        </w:rPr>
      </w:r>
    </w:p>
    <w:p>
      <w:pPr>
        <w:pStyle w:val="Normal"/>
        <w:numPr>
          <w:ilvl w:val="0"/>
          <w:numId w:val="2"/>
        </w:numPr>
        <w:jc w:val="start"/>
        <w:rPr>
          <w:rFonts w:ascii="Calibri" w:hAnsi="Calibri" w:cs="Calibri"/>
        </w:rPr>
      </w:pPr>
      <w:r>
        <w:rPr>
          <w:rFonts w:cs="Calibri" w:ascii="Calibri" w:hAnsi="Calibri"/>
          <w:b/>
          <w:bCs/>
          <w:shd w:fill="auto" w:val="clear"/>
        </w:rPr>
        <w:t>Ring (terrain)</w:t>
      </w:r>
      <w:r>
        <w:rPr>
          <w:rFonts w:cs="Calibri" w:ascii="Calibri" w:hAnsi="Calibri"/>
          <w:shd w:fill="auto" w:val="clear"/>
        </w:rPr>
        <w:t>: l'espace dans lequel se déroulent les courses de flyball.</w:t>
      </w:r>
      <w:r>
        <w:rPr>
          <w:rFonts w:cs="Calibri" w:ascii="Calibri" w:hAnsi="Calibri"/>
          <w:color w:val="000000"/>
          <w:shd w:fill="auto" w:val="clear"/>
        </w:rPr>
        <w:t xml:space="preserve"> Cette zone est délimitée sur 3 cotés par des filets ou barrières empêchant l'accès aux équipes en attentes et au public. Un ring comprend une zone pour la dépose du matériel des équipes, la zone des 2 lignes de courses et la zone de lancement. Deux ouvertures seront prévues de préférence au niveau de la zone de stockage du matériel des équipes pour l'entrée des concurrents. La délimitation en largeur de la fin de la zone de lancement sera faite par un marquage au sol.</w:t>
      </w:r>
    </w:p>
    <w:p>
      <w:pPr>
        <w:pStyle w:val="Normal"/>
        <w:numPr>
          <w:ilvl w:val="0"/>
          <w:numId w:val="0"/>
        </w:numPr>
        <w:ind w:start="0" w:hanging="0"/>
        <w:jc w:val="start"/>
        <w:rPr>
          <w:rFonts w:ascii="Calibri" w:hAnsi="Calibri" w:cs="Calibri"/>
        </w:rPr>
      </w:pPr>
      <w:r>
        <w:rPr>
          <w:rFonts w:cs="Calibri" w:ascii="Calibri" w:hAnsi="Calibri"/>
          <w:shd w:fill="auto" w:val="clear"/>
        </w:rPr>
      </w:r>
    </w:p>
    <w:p>
      <w:pPr>
        <w:pStyle w:val="Normal"/>
        <w:numPr>
          <w:ilvl w:val="0"/>
          <w:numId w:val="2"/>
        </w:numPr>
        <w:jc w:val="start"/>
        <w:rPr>
          <w:rFonts w:ascii="Calibri" w:hAnsi="Calibri" w:cs="Calibri"/>
        </w:rPr>
      </w:pPr>
      <w:r>
        <w:rPr>
          <w:rFonts w:cs="Calibri" w:ascii="Calibri" w:hAnsi="Calibri"/>
          <w:b/>
          <w:bCs/>
          <w:shd w:fill="auto" w:val="clear"/>
        </w:rPr>
        <w:t>Breakout</w:t>
      </w:r>
      <w:r>
        <w:rPr>
          <w:rFonts w:cs="Calibri" w:ascii="Calibri" w:hAnsi="Calibri"/>
          <w:shd w:fill="auto" w:val="clear"/>
        </w:rPr>
        <w:t>:</w:t>
      </w:r>
      <w:r>
        <w:rPr>
          <w:rFonts w:cs="Calibri" w:ascii="Calibri" w:hAnsi="Calibri"/>
          <w:color w:val="009933"/>
          <w:shd w:fill="auto" w:val="clear"/>
        </w:rPr>
        <w:t xml:space="preserve"> </w:t>
      </w:r>
      <w:r>
        <w:rPr>
          <w:rFonts w:cs="Calibri" w:ascii="Calibri" w:hAnsi="Calibri"/>
          <w:color w:val="000000"/>
          <w:shd w:fill="auto" w:val="clear"/>
        </w:rPr>
        <w:t>Durant la compétition, lorsqu'une équipe, établit un temps chronométré plus rapide que le meilleur temps autorisé pour la division dans laquelle elle est en compétition.</w:t>
      </w:r>
    </w:p>
    <w:p>
      <w:pPr>
        <w:pStyle w:val="Normal"/>
        <w:jc w:val="start"/>
        <w:rPr>
          <w:rFonts w:ascii="Calibri" w:hAnsi="Calibri" w:cs="Calibri"/>
        </w:rPr>
      </w:pPr>
      <w:r>
        <w:rPr>
          <w:rFonts w:cs="Calibri" w:ascii="Calibri" w:hAnsi="Calibri"/>
          <w:shd w:fill="auto" w:val="clear"/>
        </w:rPr>
      </w:r>
    </w:p>
    <w:p>
      <w:pPr>
        <w:pStyle w:val="Normal"/>
        <w:numPr>
          <w:ilvl w:val="0"/>
          <w:numId w:val="2"/>
        </w:numPr>
        <w:jc w:val="start"/>
        <w:rPr>
          <w:rFonts w:ascii="Calibri" w:hAnsi="Calibri" w:cs="Calibri"/>
          <w:b/>
          <w:b/>
          <w:bCs/>
          <w:color w:val="000000"/>
        </w:rPr>
      </w:pPr>
      <w:r>
        <w:rPr>
          <w:rFonts w:cs="Calibri" w:ascii="Calibri" w:hAnsi="Calibri"/>
          <w:b/>
          <w:bCs/>
          <w:shd w:fill="auto" w:val="clear"/>
        </w:rPr>
        <w:t>Système de Jugement Electronique (EJS)</w:t>
      </w:r>
      <w:r>
        <w:rPr>
          <w:rFonts w:cs="Calibri" w:ascii="Calibri" w:hAnsi="Calibri"/>
          <w:shd w:fill="auto" w:val="clear"/>
        </w:rPr>
        <w:t>:</w:t>
      </w:r>
      <w:r>
        <w:rPr>
          <w:rFonts w:cs="Calibri" w:ascii="Calibri" w:hAnsi="Calibri"/>
          <w:color w:val="000000"/>
          <w:shd w:fill="auto" w:val="clear"/>
        </w:rPr>
        <w:t xml:space="preserve"> chronomètre éléctronique utilisé pour aider à juger</w:t>
      </w:r>
      <w:r>
        <w:rPr>
          <w:rFonts w:cs="Calibri" w:ascii="Calibri" w:hAnsi="Calibri"/>
          <w:shd w:fill="auto" w:val="clear"/>
        </w:rPr>
        <w:t xml:space="preserve"> une compétition (description complète en annexe 4).</w:t>
        <w:br/>
      </w:r>
    </w:p>
    <w:p>
      <w:pPr>
        <w:pStyle w:val="Normal"/>
        <w:numPr>
          <w:ilvl w:val="0"/>
          <w:numId w:val="2"/>
        </w:numPr>
        <w:jc w:val="start"/>
        <w:rPr>
          <w:rFonts w:ascii="Calibri" w:hAnsi="Calibri" w:cs="Calibri"/>
          <w:b/>
          <w:b/>
          <w:bCs/>
          <w:color w:val="000000"/>
        </w:rPr>
      </w:pPr>
      <w:r>
        <w:rPr>
          <w:rFonts w:cs="Calibri" w:ascii="Calibri" w:hAnsi="Calibri"/>
          <w:b/>
          <w:bCs/>
          <w:color w:val="000000"/>
          <w:shd w:fill="auto" w:val="clear"/>
        </w:rPr>
        <w:t>Coach</w:t>
      </w:r>
      <w:r>
        <w:rPr>
          <w:rFonts w:cs="Calibri" w:ascii="Calibri" w:hAnsi="Calibri"/>
          <w:color w:val="000000"/>
          <w:shd w:fill="auto" w:val="clear"/>
        </w:rPr>
        <w:t>: la personne référente des équipes qui s'inscrivent à un tournoi est appelée coach.</w:t>
        <w:br/>
        <w:t>Les organisateurs, juges ou commissaires principaux s'adresseront aux coachs pour tout ce qui est d'ordre général. Celui-ci transmettra ces informations à ses équipes inscrites. Il se chargera de faire en sorte que le présent règlement soit connu de tous ses compétiteurs.</w:t>
        <w:br/>
        <w:t>Un coach peut également avoir le rôle de capitaine.</w:t>
        <w:br/>
      </w:r>
    </w:p>
    <w:p>
      <w:pPr>
        <w:pStyle w:val="Normal"/>
        <w:numPr>
          <w:ilvl w:val="0"/>
          <w:numId w:val="2"/>
        </w:numPr>
        <w:jc w:val="start"/>
        <w:rPr>
          <w:rFonts w:ascii="Calibri" w:hAnsi="Calibri" w:cs="Calibri"/>
          <w:color w:val="000000"/>
        </w:rPr>
      </w:pPr>
      <w:r>
        <w:rPr>
          <w:rFonts w:cs="Calibri" w:ascii="Calibri" w:hAnsi="Calibri"/>
          <w:b/>
          <w:bCs/>
          <w:color w:val="000000"/>
          <w:shd w:fill="auto" w:val="clear"/>
        </w:rPr>
        <w:t>Capitaine</w:t>
      </w:r>
      <w:r>
        <w:rPr>
          <w:rFonts w:cs="Calibri" w:ascii="Calibri" w:hAnsi="Calibri"/>
          <w:color w:val="000000"/>
          <w:shd w:fill="auto" w:val="clear"/>
        </w:rPr>
        <w:t>: une personne par équipe est désignée capitaine d'équipe. Cette personne peut être capitaine de plusieurs équipes et peut prendre tous les rôles dans son équipe lors des courses. C'est cette personne qui s'adressera au juge ou commissaire principal lors des courses si nécéssaire. Le capitaine pourra désigner une personne de son équipe pour prendre momentanément ce rôle lors d'une course.</w:t>
      </w:r>
    </w:p>
    <w:p>
      <w:pPr>
        <w:pStyle w:val="Normal"/>
        <w:jc w:val="start"/>
        <w:rPr>
          <w:rFonts w:ascii="Calibri" w:hAnsi="Calibri" w:cs="Calibri"/>
          <w:color w:val="000000"/>
        </w:rPr>
      </w:pPr>
      <w:r>
        <w:rPr>
          <w:rFonts w:cs="Calibri" w:ascii="Calibri" w:hAnsi="Calibri"/>
          <w:color w:val="000000"/>
          <w:shd w:fill="auto" w:val="clear"/>
        </w:rPr>
      </w:r>
      <w:r>
        <w:br w:type="page"/>
      </w:r>
    </w:p>
    <w:p>
      <w:pPr>
        <w:pStyle w:val="Normal"/>
        <w:jc w:val="start"/>
        <w:rPr>
          <w:rFonts w:ascii="Calibri" w:hAnsi="Calibri" w:cs="Calibri"/>
        </w:rPr>
      </w:pPr>
      <w:bookmarkStart w:id="0" w:name="page7"/>
      <w:bookmarkEnd w:id="0"/>
      <w:r>
        <w:rPr>
          <w:rFonts w:cs="Calibri" w:ascii="Calibri" w:hAnsi="Calibri"/>
          <w:b/>
          <w:bCs/>
          <w:i/>
          <w:iCs/>
          <w:color w:val="000000"/>
          <w:sz w:val="28"/>
          <w:szCs w:val="28"/>
        </w:rPr>
        <w:t>Section 1.04 Critères généraux</w:t>
      </w:r>
    </w:p>
    <w:p>
      <w:pPr>
        <w:pStyle w:val="Normal"/>
        <w:jc w:val="start"/>
        <w:rPr>
          <w:rFonts w:ascii="Calibri" w:hAnsi="Calibri" w:cs="Calibri"/>
        </w:rPr>
      </w:pPr>
      <w:r>
        <w:rPr>
          <w:rFonts w:cs="Calibri" w:ascii="Calibri" w:hAnsi="Calibri"/>
          <w:shd w:fill="auto" w:val="clear"/>
        </w:rPr>
      </w:r>
    </w:p>
    <w:p>
      <w:pPr>
        <w:pStyle w:val="Normal"/>
        <w:numPr>
          <w:ilvl w:val="0"/>
          <w:numId w:val="3"/>
        </w:numPr>
        <w:jc w:val="start"/>
        <w:rPr>
          <w:rFonts w:ascii="Calibri" w:hAnsi="Calibri" w:cs="Calibri"/>
          <w:color w:val="000000"/>
        </w:rPr>
      </w:pPr>
      <w:r>
        <w:rPr>
          <w:rFonts w:cs="Calibri" w:ascii="Calibri" w:hAnsi="Calibri"/>
          <w:shd w:fill="auto" w:val="clear"/>
        </w:rPr>
        <w:t>Pour chaque terrain utilisé lors d'une compétition, au moins un juge ou</w:t>
      </w:r>
      <w:r>
        <w:rPr>
          <w:rFonts w:cs="Calibri" w:ascii="Calibri" w:hAnsi="Calibri"/>
          <w:color w:val="000000"/>
          <w:shd w:fill="auto" w:val="clear"/>
        </w:rPr>
        <w:t xml:space="preserve"> commissaire principal</w:t>
      </w:r>
      <w:r>
        <w:rPr>
          <w:rFonts w:cs="Calibri" w:ascii="Calibri" w:hAnsi="Calibri"/>
          <w:shd w:fill="auto" w:val="clear"/>
        </w:rPr>
        <w:t xml:space="preserve"> désigné par le club organisateur, doit exercer.</w:t>
      </w:r>
    </w:p>
    <w:p>
      <w:pPr>
        <w:pStyle w:val="Normal"/>
        <w:numPr>
          <w:ilvl w:val="0"/>
          <w:numId w:val="0"/>
        </w:numPr>
        <w:ind w:start="0" w:hanging="0"/>
        <w:jc w:val="start"/>
        <w:rPr>
          <w:rFonts w:ascii="Calibri" w:hAnsi="Calibri" w:cs="Calibri"/>
          <w:color w:val="000000"/>
        </w:rPr>
      </w:pPr>
      <w:r>
        <w:rPr>
          <w:rFonts w:cs="Calibri" w:ascii="Calibri" w:hAnsi="Calibri"/>
          <w:color w:val="000000"/>
          <w:shd w:fill="auto" w:val="clear"/>
        </w:rPr>
      </w:r>
    </w:p>
    <w:p>
      <w:pPr>
        <w:pStyle w:val="Normal"/>
        <w:numPr>
          <w:ilvl w:val="0"/>
          <w:numId w:val="3"/>
        </w:numPr>
        <w:jc w:val="start"/>
        <w:rPr>
          <w:rFonts w:ascii="Calibri" w:hAnsi="Calibri" w:cs="Calibri"/>
          <w:color w:val="0000CC"/>
        </w:rPr>
      </w:pPr>
      <w:r>
        <w:rPr>
          <w:rFonts w:cs="Calibri" w:ascii="Calibri" w:hAnsi="Calibri"/>
          <w:color w:val="000000"/>
        </w:rPr>
        <w:t>Seuls les juges de flyball de la SCC et de la FCI, ainsi que les commissaires principaux de la SCC peuvent arbitrer un tournoi de flyball de la SCC.</w:t>
      </w:r>
    </w:p>
    <w:p>
      <w:pPr>
        <w:pStyle w:val="Normal"/>
        <w:numPr>
          <w:ilvl w:val="0"/>
          <w:numId w:val="0"/>
        </w:numPr>
        <w:ind w:start="0" w:hanging="0"/>
        <w:jc w:val="start"/>
        <w:rPr>
          <w:rFonts w:ascii="Calibri" w:hAnsi="Calibri" w:cs="Calibri"/>
          <w:color w:val="0000CC"/>
        </w:rPr>
      </w:pPr>
      <w:r>
        <w:rPr>
          <w:rFonts w:cs="Calibri" w:ascii="Calibri" w:hAnsi="Calibri"/>
          <w:color w:val="0000CC"/>
          <w:shd w:fill="auto" w:val="clear"/>
        </w:rPr>
      </w:r>
    </w:p>
    <w:p>
      <w:pPr>
        <w:pStyle w:val="Normal"/>
        <w:numPr>
          <w:ilvl w:val="0"/>
          <w:numId w:val="3"/>
        </w:numPr>
        <w:jc w:val="start"/>
        <w:rPr>
          <w:rFonts w:ascii="Calibri" w:hAnsi="Calibri" w:cs="Calibri"/>
        </w:rPr>
      </w:pPr>
      <w:r>
        <w:rPr>
          <w:rFonts w:cs="Calibri" w:ascii="Calibri" w:hAnsi="Calibri"/>
          <w:shd w:fill="auto" w:val="clear"/>
        </w:rPr>
        <w:t>Les juges ou</w:t>
      </w:r>
      <w:r>
        <w:rPr>
          <w:rFonts w:cs="Calibri" w:ascii="Calibri" w:hAnsi="Calibri"/>
          <w:color w:val="000000"/>
          <w:shd w:fill="auto" w:val="clear"/>
        </w:rPr>
        <w:t xml:space="preserve"> commissaires </w:t>
      </w:r>
      <w:r>
        <w:rPr>
          <w:rFonts w:cs="Calibri" w:ascii="Calibri" w:hAnsi="Calibri"/>
          <w:shd w:fill="auto" w:val="clear"/>
        </w:rPr>
        <w:t xml:space="preserve">principaux décident d'un commun accord quelle(s) division(s) ils jugeront. Les juges et </w:t>
      </w:r>
      <w:r>
        <w:rPr>
          <w:rFonts w:cs="Calibri" w:ascii="Calibri" w:hAnsi="Calibri"/>
          <w:color w:val="000000"/>
          <w:shd w:fill="auto" w:val="clear"/>
        </w:rPr>
        <w:t>commissaires</w:t>
      </w:r>
      <w:r>
        <w:rPr>
          <w:rFonts w:cs="Calibri" w:ascii="Calibri" w:hAnsi="Calibri"/>
          <w:shd w:fill="auto" w:val="clear"/>
        </w:rPr>
        <w:t xml:space="preserve"> prennent toujours leurs décisions en fonction des règlements en vigueur. Les cas non prévus seront réglés par le juge </w:t>
      </w:r>
      <w:r>
        <w:rPr>
          <w:rFonts w:cs="Calibri" w:ascii="Calibri" w:hAnsi="Calibri"/>
          <w:color w:val="000000"/>
          <w:shd w:fill="auto" w:val="clear"/>
        </w:rPr>
        <w:t xml:space="preserve">ou le commissaire </w:t>
      </w:r>
      <w:r>
        <w:rPr>
          <w:rFonts w:cs="Calibri" w:ascii="Calibri" w:hAnsi="Calibri"/>
          <w:shd w:fill="auto" w:val="clear"/>
        </w:rPr>
        <w:t>en fonction, qui s’efforcera toujours de les résoudre dans l’esprit des directives et des règlements.</w:t>
      </w:r>
    </w:p>
    <w:p>
      <w:pPr>
        <w:pStyle w:val="Normal"/>
        <w:jc w:val="start"/>
        <w:rPr>
          <w:rFonts w:ascii="Calibri" w:hAnsi="Calibri" w:cs="Calibri"/>
        </w:rPr>
      </w:pPr>
      <w:r>
        <w:rPr>
          <w:rFonts w:cs="Calibri" w:ascii="Calibri" w:hAnsi="Calibri"/>
          <w:shd w:fill="auto" w:val="clear"/>
        </w:rPr>
      </w:r>
    </w:p>
    <w:p>
      <w:pPr>
        <w:pStyle w:val="Normal"/>
        <w:numPr>
          <w:ilvl w:val="0"/>
          <w:numId w:val="3"/>
        </w:numPr>
        <w:jc w:val="start"/>
        <w:rPr>
          <w:rFonts w:ascii="Calibri" w:hAnsi="Calibri" w:cs="Calibri"/>
        </w:rPr>
      </w:pPr>
      <w:r>
        <w:rPr>
          <w:rFonts w:cs="Calibri" w:ascii="Calibri" w:hAnsi="Calibri"/>
          <w:shd w:fill="auto" w:val="clear"/>
        </w:rPr>
        <w:t xml:space="preserve">Chaque juge ou </w:t>
      </w:r>
      <w:r>
        <w:rPr>
          <w:rFonts w:cs="Calibri" w:ascii="Calibri" w:hAnsi="Calibri"/>
          <w:color w:val="000000"/>
          <w:shd w:fill="auto" w:val="clear"/>
        </w:rPr>
        <w:t xml:space="preserve">commissaire </w:t>
      </w:r>
      <w:r>
        <w:rPr>
          <w:rFonts w:cs="Calibri" w:ascii="Calibri" w:hAnsi="Calibri"/>
          <w:shd w:fill="auto" w:val="clear"/>
        </w:rPr>
        <w:t xml:space="preserve">seront assistés par au moins 2 </w:t>
      </w:r>
      <w:r>
        <w:rPr>
          <w:rFonts w:cs="Calibri" w:ascii="Calibri" w:hAnsi="Calibri"/>
          <w:color w:val="000000"/>
          <w:shd w:fill="auto" w:val="clear"/>
        </w:rPr>
        <w:t>commissaires</w:t>
      </w:r>
      <w:r>
        <w:rPr>
          <w:rFonts w:cs="Calibri" w:ascii="Calibri" w:hAnsi="Calibri"/>
          <w:shd w:fill="auto" w:val="clear"/>
        </w:rPr>
        <w:t xml:space="preserve"> de ligne et 2 </w:t>
      </w:r>
      <w:r>
        <w:rPr>
          <w:rFonts w:cs="Calibri" w:ascii="Calibri" w:hAnsi="Calibri"/>
          <w:color w:val="000000"/>
          <w:shd w:fill="auto" w:val="clear"/>
        </w:rPr>
        <w:t xml:space="preserve">commissaires </w:t>
      </w:r>
      <w:r>
        <w:rPr>
          <w:rFonts w:cs="Calibri" w:ascii="Calibri" w:hAnsi="Calibri"/>
          <w:shd w:fill="auto" w:val="clear"/>
        </w:rPr>
        <w:t>de box par ring.</w:t>
      </w:r>
      <w:r>
        <w:rPr>
          <w:rFonts w:cs="Calibri" w:ascii="Calibri" w:hAnsi="Calibri"/>
          <w:color w:val="000000"/>
          <w:shd w:fill="auto" w:val="clear"/>
        </w:rPr>
        <w:t xml:space="preserve"> Voir détail à la section 2.03 et 2.04</w:t>
      </w:r>
    </w:p>
    <w:p>
      <w:pPr>
        <w:pStyle w:val="Normal"/>
        <w:jc w:val="start"/>
        <w:rPr>
          <w:rFonts w:ascii="Calibri" w:hAnsi="Calibri" w:cs="Calibri"/>
        </w:rPr>
      </w:pPr>
      <w:r>
        <w:rPr>
          <w:rFonts w:cs="Calibri" w:ascii="Calibri" w:hAnsi="Calibri"/>
          <w:shd w:fill="auto" w:val="clear"/>
        </w:rPr>
      </w:r>
    </w:p>
    <w:p>
      <w:pPr>
        <w:pStyle w:val="Normal"/>
        <w:jc w:val="start"/>
        <w:rPr>
          <w:rFonts w:ascii="Calibri" w:hAnsi="Calibri" w:cs="Calibri"/>
        </w:rPr>
      </w:pPr>
      <w:r>
        <w:rPr>
          <w:rFonts w:cs="Calibri" w:ascii="Calibri" w:hAnsi="Calibri"/>
          <w:shd w:fill="auto" w:val="clear"/>
        </w:rPr>
      </w:r>
    </w:p>
    <w:p>
      <w:pPr>
        <w:pStyle w:val="Normal"/>
        <w:jc w:val="start"/>
        <w:rPr>
          <w:rFonts w:ascii="Calibri" w:hAnsi="Calibri" w:cs="Calibri"/>
          <w:b w:val="false"/>
          <w:b w:val="false"/>
          <w:bCs w:val="false"/>
          <w:i w:val="false"/>
          <w:i w:val="false"/>
          <w:iCs w:val="false"/>
          <w:sz w:val="24"/>
          <w:szCs w:val="24"/>
        </w:rPr>
      </w:pPr>
      <w:r>
        <w:rPr>
          <w:rFonts w:cs="Calibri" w:ascii="Calibri" w:hAnsi="Calibri"/>
          <w:b/>
          <w:bCs/>
          <w:i/>
          <w:iCs/>
          <w:sz w:val="28"/>
          <w:szCs w:val="28"/>
        </w:rPr>
        <w:t>Section 1.05 Préparation du terrain</w:t>
      </w:r>
    </w:p>
    <w:p>
      <w:pPr>
        <w:pStyle w:val="Normal"/>
        <w:jc w:val="start"/>
        <w:rPr>
          <w:rFonts w:ascii="Calibri" w:hAnsi="Calibri" w:cs="Calibri"/>
          <w:b w:val="false"/>
          <w:b w:val="false"/>
          <w:bCs w:val="false"/>
          <w:i w:val="false"/>
          <w:i w:val="false"/>
          <w:iCs w:val="false"/>
          <w:sz w:val="24"/>
          <w:szCs w:val="24"/>
        </w:rPr>
      </w:pPr>
      <w:r>
        <w:rPr>
          <w:rFonts w:cs="Calibri" w:ascii="Calibri" w:hAnsi="Calibri"/>
          <w:b w:val="false"/>
          <w:bCs w:val="false"/>
          <w:i w:val="false"/>
          <w:iCs w:val="false"/>
          <w:sz w:val="24"/>
          <w:szCs w:val="24"/>
          <w:shd w:fill="auto" w:val="clear"/>
        </w:rPr>
      </w:r>
    </w:p>
    <w:p>
      <w:pPr>
        <w:pStyle w:val="Normal"/>
        <w:jc w:val="start"/>
        <w:rPr>
          <w:rFonts w:ascii="Calibri" w:hAnsi="Calibri" w:cs="Calibri"/>
        </w:rPr>
      </w:pPr>
      <w:r>
        <w:rPr>
          <w:rFonts w:cs="Calibri" w:ascii="Calibri" w:hAnsi="Calibri"/>
        </w:rPr>
        <w:t>Les dimensions sont initialement indiquées en pouces et converties en mesures métriques jusqu’à 2 décimales. (Voir annexe 1)</w:t>
      </w:r>
    </w:p>
    <w:p>
      <w:pPr>
        <w:pStyle w:val="Normal"/>
        <w:jc w:val="start"/>
        <w:rPr>
          <w:rFonts w:ascii="Calibri" w:hAnsi="Calibri" w:cs="Calibri"/>
        </w:rPr>
      </w:pPr>
      <w:r>
        <w:rPr>
          <w:rFonts w:cs="Calibri" w:ascii="Calibri" w:hAnsi="Calibri"/>
          <w:shd w:fill="auto" w:val="clear"/>
        </w:rPr>
      </w:r>
    </w:p>
    <w:p>
      <w:pPr>
        <w:pStyle w:val="Normal"/>
        <w:numPr>
          <w:ilvl w:val="0"/>
          <w:numId w:val="4"/>
        </w:numPr>
        <w:jc w:val="start"/>
        <w:rPr>
          <w:rFonts w:ascii="Calibri" w:hAnsi="Calibri" w:cs="Calibri"/>
        </w:rPr>
      </w:pPr>
      <w:r>
        <w:rPr>
          <w:rFonts w:cs="Calibri" w:ascii="Calibri" w:hAnsi="Calibri"/>
        </w:rPr>
        <w:t xml:space="preserve">Un parcours complet de course, du point de départ jusqu'à la flybox mesure 15,55 mètres. </w:t>
      </w:r>
    </w:p>
    <w:p>
      <w:pPr>
        <w:pStyle w:val="Normal"/>
        <w:jc w:val="start"/>
        <w:rPr>
          <w:rFonts w:ascii="Calibri" w:hAnsi="Calibri" w:cs="Calibri"/>
        </w:rPr>
      </w:pPr>
      <w:r>
        <w:rPr>
          <w:rFonts w:cs="Calibri" w:ascii="Calibri" w:hAnsi="Calibri"/>
          <w:shd w:fill="auto" w:val="clear"/>
        </w:rPr>
      </w:r>
    </w:p>
    <w:p>
      <w:pPr>
        <w:pStyle w:val="Normal"/>
        <w:numPr>
          <w:ilvl w:val="0"/>
          <w:numId w:val="4"/>
        </w:numPr>
        <w:jc w:val="start"/>
        <w:rPr>
          <w:rFonts w:ascii="Calibri" w:hAnsi="Calibri" w:cs="Calibri"/>
        </w:rPr>
      </w:pPr>
      <w:r>
        <w:rPr>
          <w:rFonts w:cs="Calibri" w:ascii="Calibri" w:hAnsi="Calibri"/>
          <w:shd w:fill="auto" w:val="clear"/>
        </w:rPr>
        <w:t>La distance du point de départ jusqu’à la</w:t>
      </w:r>
      <w:r>
        <w:rPr>
          <w:rFonts w:cs="Calibri" w:ascii="Calibri" w:hAnsi="Calibri"/>
          <w:color w:val="009933"/>
          <w:shd w:fill="auto" w:val="clear"/>
        </w:rPr>
        <w:t xml:space="preserve"> </w:t>
      </w:r>
      <w:r>
        <w:rPr>
          <w:rFonts w:cs="Calibri" w:ascii="Calibri" w:hAnsi="Calibri"/>
          <w:color w:val="000000"/>
          <w:shd w:fill="auto" w:val="clear"/>
        </w:rPr>
        <w:t xml:space="preserve">première haie </w:t>
      </w:r>
      <w:r>
        <w:rPr>
          <w:rFonts w:cs="Calibri" w:ascii="Calibri" w:hAnsi="Calibri"/>
          <w:shd w:fill="auto" w:val="clear"/>
        </w:rPr>
        <w:t xml:space="preserve">est de 1,83 mètres. La distance entre </w:t>
      </w:r>
      <w:r>
        <w:rPr>
          <w:rFonts w:cs="Calibri" w:ascii="Calibri" w:hAnsi="Calibri"/>
          <w:color w:val="000000"/>
          <w:shd w:fill="auto" w:val="clear"/>
        </w:rPr>
        <w:t>chaque haie</w:t>
      </w:r>
      <w:r>
        <w:rPr>
          <w:rFonts w:cs="Calibri" w:ascii="Calibri" w:hAnsi="Calibri"/>
          <w:shd w:fill="auto" w:val="clear"/>
        </w:rPr>
        <w:t xml:space="preserve"> est de 3,05 mètres. La distance de la </w:t>
      </w:r>
      <w:r>
        <w:rPr>
          <w:rFonts w:cs="Calibri" w:ascii="Calibri" w:hAnsi="Calibri"/>
          <w:color w:val="000000"/>
          <w:shd w:fill="auto" w:val="clear"/>
        </w:rPr>
        <w:t xml:space="preserve">dernière haie </w:t>
      </w:r>
      <w:r>
        <w:rPr>
          <w:rFonts w:cs="Calibri" w:ascii="Calibri" w:hAnsi="Calibri"/>
          <w:shd w:fill="auto" w:val="clear"/>
        </w:rPr>
        <w:t>jusqu’à la flybox est de 4,57 mètres.</w:t>
      </w:r>
    </w:p>
    <w:p>
      <w:pPr>
        <w:pStyle w:val="Normal"/>
        <w:numPr>
          <w:ilvl w:val="0"/>
          <w:numId w:val="0"/>
        </w:numPr>
        <w:ind w:start="0" w:hanging="0"/>
        <w:jc w:val="start"/>
        <w:rPr>
          <w:rFonts w:ascii="Calibri" w:hAnsi="Calibri" w:cs="Calibri"/>
        </w:rPr>
      </w:pPr>
      <w:r>
        <w:rPr>
          <w:rFonts w:cs="Calibri" w:ascii="Calibri" w:hAnsi="Calibri"/>
          <w:shd w:fill="auto" w:val="clear"/>
        </w:rPr>
      </w:r>
    </w:p>
    <w:p>
      <w:pPr>
        <w:pStyle w:val="Normal"/>
        <w:numPr>
          <w:ilvl w:val="0"/>
          <w:numId w:val="4"/>
        </w:numPr>
        <w:jc w:val="start"/>
        <w:rPr>
          <w:rFonts w:ascii="Calibri" w:hAnsi="Calibri" w:cs="Calibri"/>
        </w:rPr>
      </w:pPr>
      <w:r>
        <w:rPr>
          <w:rFonts w:cs="Calibri" w:ascii="Calibri" w:hAnsi="Calibri"/>
        </w:rPr>
        <w:t>Lors de l’installation du ring, les deux pistes auront une longueur identique et seront installées de façon parallèle. Une distance de 5 mètres séparera les deux pistes situées dans un même ring (avec une tolérance de maximum un mètre) du centre d’une piste au centre de l’autre piste.</w:t>
      </w:r>
    </w:p>
    <w:p>
      <w:pPr>
        <w:pStyle w:val="Normal"/>
        <w:jc w:val="start"/>
        <w:rPr>
          <w:rFonts w:ascii="Calibri" w:hAnsi="Calibri" w:cs="Calibri"/>
        </w:rPr>
      </w:pPr>
      <w:r>
        <w:rPr>
          <w:rFonts w:cs="Calibri" w:ascii="Calibri" w:hAnsi="Calibri"/>
          <w:shd w:fill="auto" w:val="clear"/>
        </w:rPr>
      </w:r>
    </w:p>
    <w:p>
      <w:pPr>
        <w:pStyle w:val="Normal"/>
        <w:numPr>
          <w:ilvl w:val="0"/>
          <w:numId w:val="4"/>
        </w:numPr>
        <w:jc w:val="start"/>
        <w:rPr>
          <w:rFonts w:ascii="Calibri" w:hAnsi="Calibri" w:cs="Calibri"/>
        </w:rPr>
      </w:pPr>
      <w:r>
        <w:rPr>
          <w:rFonts w:cs="Calibri" w:ascii="Calibri" w:hAnsi="Calibri"/>
        </w:rPr>
        <w:t>Le sol doit être sûr et non glissant, et ne peut en aucun cas avoir une surface rugueuse. Si le sol n’est pas constitué de gazon ou de sable, l’organisateur devra toujours prévoir des tapis (en caoutchouc de préférence).</w:t>
      </w:r>
    </w:p>
    <w:p>
      <w:pPr>
        <w:pStyle w:val="Normal"/>
        <w:jc w:val="start"/>
        <w:rPr>
          <w:rFonts w:ascii="Calibri" w:hAnsi="Calibri" w:cs="Calibri"/>
        </w:rPr>
      </w:pPr>
      <w:r>
        <w:rPr>
          <w:rFonts w:cs="Calibri" w:ascii="Calibri" w:hAnsi="Calibri"/>
          <w:shd w:fill="auto" w:val="clear"/>
        </w:rPr>
      </w:r>
    </w:p>
    <w:p>
      <w:pPr>
        <w:pStyle w:val="Normal"/>
        <w:numPr>
          <w:ilvl w:val="0"/>
          <w:numId w:val="4"/>
        </w:numPr>
        <w:jc w:val="start"/>
        <w:rPr>
          <w:rFonts w:ascii="Calibri" w:hAnsi="Calibri" w:cs="Calibri"/>
          <w:color w:val="000000"/>
        </w:rPr>
      </w:pPr>
      <w:r>
        <w:rPr>
          <w:rFonts w:cs="Calibri" w:ascii="Calibri" w:hAnsi="Calibri"/>
          <w:shd w:fill="auto" w:val="clear"/>
        </w:rPr>
        <w:t xml:space="preserve">A l’avant des pistes, il y a une zone de </w:t>
      </w:r>
      <w:r>
        <w:rPr>
          <w:rFonts w:cs="Calibri" w:ascii="Calibri" w:hAnsi="Calibri"/>
          <w:color w:val="000000"/>
          <w:shd w:fill="auto" w:val="clear"/>
        </w:rPr>
        <w:t>lancement</w:t>
      </w:r>
      <w:r>
        <w:rPr>
          <w:rFonts w:cs="Calibri" w:ascii="Calibri" w:hAnsi="Calibri"/>
          <w:shd w:fill="auto" w:val="clear"/>
        </w:rPr>
        <w:t>/sortie, avec une longueur de minimum</w:t>
      </w:r>
      <w:r>
        <w:rPr>
          <w:rFonts w:cs="Calibri" w:ascii="Calibri" w:hAnsi="Calibri"/>
          <w:color w:val="000000"/>
          <w:shd w:fill="auto" w:val="clear"/>
        </w:rPr>
        <w:t xml:space="preserve"> 15m55.</w:t>
      </w:r>
    </w:p>
    <w:p>
      <w:pPr>
        <w:pStyle w:val="Normal"/>
        <w:numPr>
          <w:ilvl w:val="0"/>
          <w:numId w:val="0"/>
        </w:numPr>
        <w:ind w:start="0" w:hanging="0"/>
        <w:jc w:val="start"/>
        <w:rPr>
          <w:rFonts w:ascii="Calibri" w:hAnsi="Calibri" w:cs="Calibri"/>
        </w:rPr>
      </w:pPr>
      <w:r>
        <w:rPr>
          <w:rFonts w:cs="Calibri" w:ascii="Calibri" w:hAnsi="Calibri"/>
          <w:color w:val="000000"/>
        </w:rPr>
        <w:t>Un marquage au sol sera fait tous les mètres à partir de la ligne de départ d’une manière claire et sécurisée.</w:t>
      </w:r>
    </w:p>
    <w:p>
      <w:pPr>
        <w:pStyle w:val="Normal"/>
        <w:jc w:val="start"/>
        <w:rPr>
          <w:rFonts w:ascii="Calibri" w:hAnsi="Calibri" w:cs="Calibri"/>
        </w:rPr>
      </w:pPr>
      <w:r>
        <w:rPr>
          <w:rFonts w:cs="Calibri" w:ascii="Calibri" w:hAnsi="Calibri"/>
          <w:shd w:fill="auto" w:val="clear"/>
        </w:rPr>
      </w:r>
    </w:p>
    <w:p>
      <w:pPr>
        <w:pStyle w:val="Normal"/>
        <w:numPr>
          <w:ilvl w:val="0"/>
          <w:numId w:val="4"/>
        </w:numPr>
        <w:jc w:val="start"/>
        <w:rPr>
          <w:rFonts w:ascii="Calibri" w:hAnsi="Calibri" w:cs="Calibri"/>
          <w:color w:val="000000"/>
        </w:rPr>
      </w:pPr>
      <w:r>
        <w:rPr>
          <w:rFonts w:cs="Calibri" w:ascii="Calibri" w:hAnsi="Calibri"/>
          <w:shd w:fill="auto" w:val="clear"/>
        </w:rPr>
        <w:t xml:space="preserve">Derrière chaque flybox, une zone sera délimitée par des panneaux d’une hauteur minimum de 60 cm, et ce à partir de la ligne de la flybox jusqu’à au moins 1,52 mètre derrière celle-ci. Rien ne peut être déposé dans la zone entre la flybox et les panneaux pendant </w:t>
      </w:r>
      <w:r>
        <w:rPr>
          <w:rFonts w:cs="Calibri" w:ascii="Calibri" w:hAnsi="Calibri"/>
          <w:color w:val="000000"/>
          <w:shd w:fill="auto" w:val="clear"/>
        </w:rPr>
        <w:t>la course</w:t>
      </w:r>
      <w:r>
        <w:rPr>
          <w:rFonts w:cs="Calibri" w:ascii="Calibri" w:hAnsi="Calibri"/>
          <w:shd w:fill="auto" w:val="clear"/>
        </w:rPr>
        <w:t xml:space="preserve">. Cette paroi arrière sera érigée de manière à empêcher les balles manquées de rouler trop loin, sans pour autant gêner la vue des juges et </w:t>
      </w:r>
      <w:r>
        <w:rPr>
          <w:rFonts w:cs="Calibri" w:ascii="Calibri" w:hAnsi="Calibri"/>
          <w:color w:val="000000"/>
          <w:shd w:fill="auto" w:val="clear"/>
        </w:rPr>
        <w:t xml:space="preserve">commissaires principaux </w:t>
      </w:r>
      <w:r>
        <w:rPr>
          <w:rFonts w:cs="Calibri" w:ascii="Calibri" w:hAnsi="Calibri"/>
          <w:shd w:fill="auto" w:val="clear"/>
        </w:rPr>
        <w:t xml:space="preserve">et des </w:t>
      </w:r>
      <w:r>
        <w:rPr>
          <w:rFonts w:cs="Calibri" w:ascii="Calibri" w:hAnsi="Calibri"/>
          <w:color w:val="000000"/>
          <w:shd w:fill="auto" w:val="clear"/>
        </w:rPr>
        <w:t>commissaires</w:t>
      </w:r>
      <w:r>
        <w:rPr>
          <w:rFonts w:cs="Calibri" w:ascii="Calibri" w:hAnsi="Calibri"/>
          <w:shd w:fill="auto" w:val="clear"/>
        </w:rPr>
        <w:t xml:space="preserve"> de box.</w:t>
      </w:r>
      <w:r>
        <w:rPr>
          <w:rFonts w:cs="Calibri" w:ascii="Calibri" w:hAnsi="Calibri"/>
          <w:color w:val="000000"/>
          <w:shd w:fill="auto" w:val="clear"/>
        </w:rPr>
        <w:t xml:space="preserve"> Un support de type banc ou chaise sera apposé contre cette paroi du coté de la zone de stockage du matériel. Ce support pourra être utilisé par les équipes pour poser leur réserve de balles durant une course.</w:t>
      </w:r>
    </w:p>
    <w:p>
      <w:pPr>
        <w:pStyle w:val="Normal"/>
        <w:numPr>
          <w:ilvl w:val="0"/>
          <w:numId w:val="0"/>
        </w:numPr>
        <w:ind w:start="0" w:hanging="0"/>
        <w:jc w:val="start"/>
        <w:rPr>
          <w:rFonts w:ascii="Calibri" w:hAnsi="Calibri" w:cs="Calibri"/>
          <w:color w:val="000000"/>
        </w:rPr>
      </w:pPr>
      <w:r>
        <w:rPr>
          <w:rFonts w:cs="Calibri" w:ascii="Calibri" w:hAnsi="Calibri"/>
          <w:color w:val="000000"/>
          <w:shd w:fill="auto" w:val="clear"/>
        </w:rPr>
      </w:r>
      <w:r>
        <w:br w:type="page"/>
      </w:r>
    </w:p>
    <w:p>
      <w:pPr>
        <w:pStyle w:val="Normal"/>
        <w:jc w:val="start"/>
        <w:rPr>
          <w:rFonts w:ascii="Calibri" w:hAnsi="Calibri" w:cs="Calibri"/>
          <w:color w:val="000000"/>
        </w:rPr>
      </w:pPr>
      <w:r>
        <w:rPr>
          <w:rFonts w:cs="Calibri" w:ascii="Calibri" w:hAnsi="Calibri"/>
          <w:color w:val="000000"/>
          <w:shd w:fill="auto" w:val="clear"/>
        </w:rPr>
      </w:r>
    </w:p>
    <w:p>
      <w:pPr>
        <w:pStyle w:val="Normal"/>
        <w:numPr>
          <w:ilvl w:val="0"/>
          <w:numId w:val="4"/>
        </w:numPr>
        <w:jc w:val="start"/>
        <w:rPr>
          <w:rFonts w:ascii="Calibri" w:hAnsi="Calibri" w:cs="Calibri"/>
          <w:color w:val="000000"/>
        </w:rPr>
      </w:pPr>
      <w:r>
        <w:rPr>
          <w:rFonts w:cs="Calibri" w:ascii="Calibri" w:hAnsi="Calibri"/>
          <w:color w:val="000000"/>
        </w:rPr>
        <w:t>Un système de chronométrage électronique ou manuel sera installé au niveau de la ligne de départ-arrivée. Deux tables et chaises ou bancs seront également mis à disposition à ce niveau pour les commissaires de ligne et les secrétaires de terrains</w:t>
      </w:r>
    </w:p>
    <w:p>
      <w:pPr>
        <w:pStyle w:val="Normal"/>
        <w:numPr>
          <w:ilvl w:val="0"/>
          <w:numId w:val="0"/>
        </w:numPr>
        <w:ind w:start="0" w:hanging="0"/>
        <w:jc w:val="start"/>
        <w:rPr>
          <w:rFonts w:ascii="Calibri" w:hAnsi="Calibri" w:cs="Calibri"/>
          <w:color w:val="000000"/>
        </w:rPr>
      </w:pPr>
      <w:r>
        <w:rPr>
          <w:rFonts w:cs="Calibri" w:ascii="Calibri" w:hAnsi="Calibri"/>
          <w:color w:val="000000"/>
        </w:rPr>
        <w:t>Si le chronométrage ne peut se faire de façon électronique (voir descriptif en annexe 4), le chronométrage manuel est autorisé mais les temps réalisés ne pourront pas être homologués.</w:t>
      </w:r>
    </w:p>
    <w:p>
      <w:pPr>
        <w:pStyle w:val="Normal"/>
        <w:numPr>
          <w:ilvl w:val="0"/>
          <w:numId w:val="0"/>
        </w:numPr>
        <w:ind w:start="0" w:hanging="0"/>
        <w:jc w:val="start"/>
        <w:rPr>
          <w:rFonts w:ascii="Calibri" w:hAnsi="Calibri" w:cs="Calibri"/>
          <w:color w:val="000000"/>
        </w:rPr>
      </w:pPr>
      <w:r>
        <w:rPr>
          <w:rFonts w:cs="Calibri" w:ascii="Calibri" w:hAnsi="Calibri"/>
          <w:color w:val="000000"/>
          <w:shd w:fill="auto" w:val="clear"/>
        </w:rPr>
        <w:t>En cas de chronométrage électronique, l</w:t>
      </w:r>
      <w:r>
        <w:rPr>
          <w:rFonts w:eastAsia="Calibri" w:cs="Calibri" w:ascii="Calibri" w:hAnsi="Calibri"/>
          <w:color w:val="000000"/>
          <w:sz w:val="24"/>
          <w:szCs w:val="24"/>
          <w:shd w:fill="auto" w:val="clear"/>
        </w:rPr>
        <w:t>es portes avec capteurs doivent être espacés de minimum 120 cm et maximum 150cm.</w:t>
        <w:br/>
        <w:t>Pour l'aide visuel du chronométrage manuel, deux piquets par lignes de course seront installés sur la ligne de départ/arrivée et devront être espacés de minimum 120 cm et maximum 150cm.</w:t>
      </w:r>
    </w:p>
    <w:p>
      <w:pPr>
        <w:pStyle w:val="Normal"/>
        <w:jc w:val="start"/>
        <w:rPr>
          <w:rFonts w:ascii="Calibri" w:hAnsi="Calibri" w:cs="Calibri"/>
          <w:color w:val="000000"/>
        </w:rPr>
      </w:pPr>
      <w:r>
        <w:rPr>
          <w:rFonts w:cs="Calibri" w:ascii="Calibri" w:hAnsi="Calibri"/>
          <w:color w:val="000000"/>
          <w:shd w:fill="auto" w:val="clear"/>
        </w:rPr>
      </w:r>
    </w:p>
    <w:p>
      <w:pPr>
        <w:pStyle w:val="Normal"/>
        <w:jc w:val="start"/>
        <w:rPr>
          <w:rFonts w:ascii="Calibri" w:hAnsi="Calibri" w:cs="Calibri"/>
          <w:color w:val="000000"/>
        </w:rPr>
      </w:pPr>
      <w:r>
        <w:rPr>
          <w:rFonts w:cs="Calibri" w:ascii="Calibri" w:hAnsi="Calibri"/>
          <w:color w:val="000000"/>
          <w:shd w:fill="auto" w:val="clear"/>
        </w:rPr>
      </w:r>
    </w:p>
    <w:p>
      <w:pPr>
        <w:pStyle w:val="Normal"/>
        <w:jc w:val="start"/>
        <w:rPr>
          <w:rFonts w:ascii="Calibri" w:hAnsi="Calibri" w:cs="Calibri"/>
        </w:rPr>
      </w:pPr>
      <w:r>
        <w:rPr>
          <w:rFonts w:cs="Calibri" w:ascii="Calibri" w:hAnsi="Calibri"/>
          <w:b/>
          <w:bCs/>
          <w:i/>
          <w:iCs/>
          <w:sz w:val="28"/>
          <w:szCs w:val="28"/>
        </w:rPr>
        <w:t>Section 1.06 mesurage des chiens</w:t>
      </w:r>
    </w:p>
    <w:p>
      <w:pPr>
        <w:pStyle w:val="Normal"/>
        <w:jc w:val="start"/>
        <w:rPr>
          <w:rFonts w:ascii="Calibri" w:hAnsi="Calibri" w:cs="Calibri"/>
        </w:rPr>
      </w:pPr>
      <w:r>
        <w:rPr>
          <w:rFonts w:cs="Calibri" w:ascii="Calibri" w:hAnsi="Calibri"/>
          <w:shd w:fill="auto" w:val="clear"/>
        </w:rPr>
      </w:r>
    </w:p>
    <w:p>
      <w:pPr>
        <w:pStyle w:val="Normal"/>
        <w:numPr>
          <w:ilvl w:val="0"/>
          <w:numId w:val="5"/>
        </w:numPr>
        <w:jc w:val="start"/>
        <w:rPr>
          <w:rFonts w:ascii="Calibri" w:hAnsi="Calibri" w:cs="Calibri"/>
        </w:rPr>
      </w:pPr>
      <w:r>
        <w:rPr>
          <w:rFonts w:cs="Calibri" w:ascii="Calibri" w:hAnsi="Calibri"/>
          <w:shd w:fill="auto" w:val="clear"/>
        </w:rPr>
        <w:t>Tous les chiens désirant obtenir une hauteur de saut inférieure à 32,5 cm doivent être mesurés par deux juges ou</w:t>
      </w:r>
      <w:r>
        <w:rPr>
          <w:rFonts w:cs="Calibri" w:ascii="Calibri" w:hAnsi="Calibri"/>
          <w:color w:val="000000"/>
          <w:shd w:fill="auto" w:val="clear"/>
        </w:rPr>
        <w:t xml:space="preserve"> commissaires principaux</w:t>
      </w:r>
      <w:r>
        <w:rPr>
          <w:rFonts w:cs="Calibri" w:ascii="Calibri" w:hAnsi="Calibri"/>
          <w:shd w:fill="auto" w:val="clear"/>
        </w:rPr>
        <w:t xml:space="preserve"> différents avec un résultat identique avant que la mesure finale de la hauteur de saut ne soit accordée.</w:t>
      </w:r>
    </w:p>
    <w:p>
      <w:pPr>
        <w:pStyle w:val="Normal"/>
        <w:numPr>
          <w:ilvl w:val="0"/>
          <w:numId w:val="0"/>
        </w:numPr>
        <w:ind w:start="0" w:hanging="0"/>
        <w:jc w:val="start"/>
        <w:rPr>
          <w:rFonts w:ascii="Calibri" w:hAnsi="Calibri" w:cs="Calibri"/>
        </w:rPr>
      </w:pPr>
      <w:r>
        <w:rPr>
          <w:rFonts w:cs="Calibri" w:ascii="Calibri" w:hAnsi="Calibri"/>
          <w:shd w:fill="auto" w:val="clear"/>
        </w:rPr>
      </w:r>
    </w:p>
    <w:p>
      <w:pPr>
        <w:pStyle w:val="Normal"/>
        <w:numPr>
          <w:ilvl w:val="0"/>
          <w:numId w:val="5"/>
        </w:numPr>
        <w:jc w:val="start"/>
        <w:rPr>
          <w:rFonts w:ascii="Calibri" w:hAnsi="Calibri" w:cs="Calibri"/>
          <w:color w:val="000000"/>
        </w:rPr>
      </w:pPr>
      <w:r>
        <w:rPr>
          <w:rFonts w:cs="Calibri" w:ascii="Calibri" w:hAnsi="Calibri"/>
          <w:color w:val="0000CC"/>
          <w:shd w:fill="auto" w:val="clear"/>
        </w:rPr>
        <w:t>L</w:t>
      </w:r>
      <w:r>
        <w:rPr>
          <w:rFonts w:cs="Calibri" w:ascii="Calibri" w:hAnsi="Calibri"/>
          <w:color w:val="000000"/>
          <w:shd w:fill="auto" w:val="clear"/>
        </w:rPr>
        <w:t xml:space="preserve">a procédure de mesurage des chiens et la transmission des résultats se feront avec l'aide des documents en vigueur sur le site </w:t>
      </w:r>
      <w:hyperlink r:id="rId4">
        <w:r>
          <w:rPr>
            <w:rStyle w:val="InternetLink"/>
            <w:rFonts w:cs="Calibri" w:ascii="Calibri" w:hAnsi="Calibri"/>
            <w:shd w:fill="auto" w:val="clear"/>
          </w:rPr>
          <w:t>http://activites-canines.com/</w:t>
        </w:r>
      </w:hyperlink>
      <w:r>
        <w:rPr>
          <w:rFonts w:cs="Calibri" w:ascii="Calibri" w:hAnsi="Calibri"/>
          <w:color w:val="000000"/>
          <w:shd w:fill="auto" w:val="clear"/>
        </w:rPr>
        <w:t xml:space="preserve"> </w:t>
      </w:r>
    </w:p>
    <w:p>
      <w:pPr>
        <w:pStyle w:val="Normal"/>
        <w:numPr>
          <w:ilvl w:val="0"/>
          <w:numId w:val="0"/>
        </w:numPr>
        <w:ind w:start="0" w:hanging="0"/>
        <w:jc w:val="start"/>
        <w:rPr>
          <w:rFonts w:ascii="Calibri" w:hAnsi="Calibri" w:cs="Calibri"/>
          <w:color w:val="000000"/>
        </w:rPr>
      </w:pPr>
      <w:r>
        <w:rPr>
          <w:rFonts w:cs="Calibri" w:ascii="Calibri" w:hAnsi="Calibri"/>
          <w:color w:val="000000"/>
          <w:shd w:fill="auto" w:val="clear"/>
        </w:rPr>
      </w:r>
    </w:p>
    <w:p>
      <w:pPr>
        <w:pStyle w:val="Normal"/>
        <w:numPr>
          <w:ilvl w:val="0"/>
          <w:numId w:val="5"/>
        </w:numPr>
        <w:jc w:val="start"/>
        <w:rPr>
          <w:rFonts w:ascii="Calibri" w:hAnsi="Calibri" w:cs="Calibri"/>
          <w:color w:val="000000"/>
        </w:rPr>
      </w:pPr>
      <w:r>
        <w:rPr>
          <w:rFonts w:cs="Calibri" w:ascii="Calibri" w:hAnsi="Calibri"/>
          <w:color w:val="000000"/>
          <w:shd w:fill="auto" w:val="clear"/>
          <w:lang w:val="fr-FR"/>
        </w:rPr>
        <w:t>Cependant, le juge ou commissaire principal peut à tout moment effectuer une nouvelle mesure du chien. Si</w:t>
      </w:r>
      <w:r>
        <w:rPr>
          <w:rFonts w:cs="Calibri" w:ascii="Calibri" w:hAnsi="Calibri"/>
          <w:color w:val="00B050"/>
          <w:shd w:fill="auto" w:val="clear"/>
          <w:lang w:val="fr-FR"/>
        </w:rPr>
        <w:t xml:space="preserve"> </w:t>
      </w:r>
      <w:r>
        <w:rPr>
          <w:rFonts w:cs="Calibri" w:ascii="Calibri" w:hAnsi="Calibri"/>
          <w:color w:val="000000"/>
          <w:shd w:fill="auto" w:val="clear"/>
          <w:lang w:val="fr-FR"/>
        </w:rPr>
        <w:t>la nouvelle mesure entraîne une hauteur de saut différente de la hauteur d'origine, l'équipe sera tenue de continuer le concours à la nouvelle hauteur mesurée.</w:t>
      </w:r>
    </w:p>
    <w:p>
      <w:pPr>
        <w:pStyle w:val="Normal"/>
        <w:numPr>
          <w:ilvl w:val="0"/>
          <w:numId w:val="0"/>
        </w:numPr>
        <w:ind w:start="0" w:hanging="0"/>
        <w:jc w:val="start"/>
        <w:rPr>
          <w:rFonts w:ascii="Calibri" w:hAnsi="Calibri" w:cs="Calibri"/>
          <w:color w:val="000000"/>
        </w:rPr>
      </w:pPr>
      <w:r>
        <w:rPr>
          <w:rFonts w:cs="Calibri" w:ascii="Calibri" w:hAnsi="Calibri"/>
          <w:color w:val="000000"/>
          <w:shd w:fill="auto" w:val="clear"/>
        </w:rPr>
      </w:r>
    </w:p>
    <w:p>
      <w:pPr>
        <w:pStyle w:val="Normal"/>
        <w:numPr>
          <w:ilvl w:val="0"/>
          <w:numId w:val="5"/>
        </w:numPr>
        <w:jc w:val="start"/>
        <w:rPr>
          <w:rFonts w:ascii="Calibri" w:hAnsi="Calibri" w:cs="Calibri"/>
          <w:color w:val="000000"/>
        </w:rPr>
      </w:pPr>
      <w:r>
        <w:rPr>
          <w:rFonts w:cs="Calibri" w:ascii="Calibri" w:hAnsi="Calibri"/>
          <w:color w:val="000000"/>
        </w:rPr>
        <w:t>Pour les compétitions internationales, la hauteur de saut sera déterminée comme suit:</w:t>
        <w:br/>
        <w:t>de l'avant-bras, la longueur de l'ulna (cubitus) sera mesurée du coude (tuberosité de l'olecrane) à l'os pisiforme (os accessoire du carpe situé à la face palmaire du carpe et latéralement) avec le pied formant un angle de 90 (voir annexe 3).</w:t>
        <w:br/>
      </w:r>
    </w:p>
    <w:p>
      <w:pPr>
        <w:pStyle w:val="Normal"/>
        <w:numPr>
          <w:ilvl w:val="0"/>
          <w:numId w:val="5"/>
        </w:numPr>
        <w:jc w:val="start"/>
        <w:rPr>
          <w:rFonts w:ascii="Calibri" w:hAnsi="Calibri" w:cs="Calibri"/>
          <w:color w:val="000000"/>
        </w:rPr>
      </w:pPr>
      <w:r>
        <w:rPr>
          <w:rFonts w:cs="Calibri" w:ascii="Calibri" w:hAnsi="Calibri"/>
          <w:color w:val="000000"/>
          <w:shd w:fill="auto" w:val="clear"/>
        </w:rPr>
        <w:t>Lo</w:t>
      </w:r>
      <w:r>
        <w:rPr>
          <w:rFonts w:cs="Calibri" w:ascii="Calibri" w:hAnsi="Calibri"/>
          <w:shd w:fill="auto" w:val="clear"/>
        </w:rPr>
        <w:t xml:space="preserve">rs de la mesure, </w:t>
      </w:r>
      <w:r>
        <w:rPr>
          <w:rFonts w:cs="Calibri" w:ascii="Calibri" w:hAnsi="Calibri"/>
          <w:color w:val="000000"/>
          <w:shd w:fill="auto" w:val="clear"/>
        </w:rPr>
        <w:t>une seule personne</w:t>
      </w:r>
      <w:r>
        <w:rPr>
          <w:rFonts w:cs="Calibri" w:ascii="Calibri" w:hAnsi="Calibri"/>
          <w:shd w:fill="auto" w:val="clear"/>
        </w:rPr>
        <w:t xml:space="preserve"> par chien est autorisé dans l'espace de mesure.</w:t>
      </w:r>
    </w:p>
    <w:p>
      <w:pPr>
        <w:pStyle w:val="Normal"/>
        <w:numPr>
          <w:ilvl w:val="0"/>
          <w:numId w:val="0"/>
        </w:numPr>
        <w:ind w:start="0" w:hanging="0"/>
        <w:jc w:val="start"/>
        <w:rPr>
          <w:rFonts w:ascii="Calibri" w:hAnsi="Calibri" w:cs="Calibri"/>
          <w:color w:val="000000"/>
        </w:rPr>
      </w:pPr>
      <w:r>
        <w:rPr>
          <w:rFonts w:cs="Calibri" w:ascii="Calibri" w:hAnsi="Calibri"/>
          <w:color w:val="000000"/>
          <w:shd w:fill="auto" w:val="clear"/>
        </w:rPr>
      </w:r>
    </w:p>
    <w:p>
      <w:pPr>
        <w:pStyle w:val="Normal"/>
        <w:numPr>
          <w:ilvl w:val="0"/>
          <w:numId w:val="5"/>
        </w:numPr>
        <w:jc w:val="start"/>
        <w:rPr>
          <w:rFonts w:ascii="Calibri" w:hAnsi="Calibri" w:cs="Calibri"/>
        </w:rPr>
      </w:pPr>
      <w:bookmarkStart w:id="1" w:name="page81"/>
      <w:bookmarkEnd w:id="1"/>
      <w:r>
        <w:rPr>
          <w:rFonts w:cs="Calibri" w:ascii="Calibri" w:hAnsi="Calibri"/>
          <w:color w:val="000000"/>
        </w:rPr>
        <w:t>Si un chien n'a pas encore de mesure finale validée et qu'il n'est pas mesuré avant le début du tournoi, la hauteur de saut qui lui sera attribué pour le dit tournoi sera de 32,5cm.</w:t>
      </w:r>
    </w:p>
    <w:p>
      <w:pPr>
        <w:pStyle w:val="Normal"/>
        <w:numPr>
          <w:ilvl w:val="0"/>
          <w:numId w:val="0"/>
        </w:numPr>
        <w:ind w:start="0" w:hanging="0"/>
        <w:jc w:val="start"/>
        <w:rPr>
          <w:rFonts w:ascii="Calibri" w:hAnsi="Calibri" w:cs="Calibri"/>
        </w:rPr>
      </w:pPr>
      <w:r>
        <w:rPr>
          <w:rFonts w:cs="Calibri" w:ascii="Calibri" w:hAnsi="Calibri"/>
          <w:shd w:fill="auto" w:val="clear"/>
        </w:rPr>
      </w:r>
    </w:p>
    <w:p>
      <w:pPr>
        <w:pStyle w:val="Normal"/>
        <w:numPr>
          <w:ilvl w:val="0"/>
          <w:numId w:val="5"/>
        </w:numPr>
        <w:jc w:val="start"/>
        <w:rPr>
          <w:rFonts w:ascii="Calibri" w:hAnsi="Calibri" w:cs="Calibri"/>
        </w:rPr>
      </w:pPr>
      <w:r>
        <w:rPr>
          <w:rFonts w:cs="Calibri" w:ascii="Calibri" w:hAnsi="Calibri"/>
          <w:shd w:fill="auto" w:val="clear"/>
        </w:rPr>
        <w:t xml:space="preserve">La hauteur </w:t>
      </w:r>
      <w:r>
        <w:rPr>
          <w:rFonts w:cs="Calibri" w:ascii="Calibri" w:hAnsi="Calibri"/>
          <w:color w:val="000000"/>
          <w:shd w:fill="auto" w:val="clear"/>
        </w:rPr>
        <w:t>des sauts est</w:t>
      </w:r>
      <w:r>
        <w:rPr>
          <w:rFonts w:cs="Calibri" w:ascii="Calibri" w:hAnsi="Calibri"/>
          <w:shd w:fill="auto" w:val="clear"/>
        </w:rPr>
        <w:t xml:space="preserve"> déterminée selon le tableau suivant:</w:t>
      </w:r>
    </w:p>
    <w:p>
      <w:pPr>
        <w:pStyle w:val="Normal"/>
        <w:jc w:val="start"/>
        <w:rPr>
          <w:rFonts w:ascii="Calibri" w:hAnsi="Calibri" w:cs="Calibri"/>
        </w:rPr>
      </w:pPr>
      <w:r>
        <w:rPr>
          <w:rFonts w:cs="Calibri" w:ascii="Calibri" w:hAnsi="Calibri"/>
          <w:shd w:fill="auto" w:val="clear"/>
        </w:rPr>
      </w:r>
    </w:p>
    <w:p>
      <w:pPr>
        <w:pStyle w:val="Normal"/>
        <w:jc w:val="start"/>
        <w:rPr>
          <w:rFonts w:ascii="Calibri" w:hAnsi="Calibri" w:cs="Calibri"/>
        </w:rPr>
      </w:pPr>
      <w:r>
        <w:rPr>
          <w:rFonts w:cs="Calibri" w:ascii="Calibri" w:hAnsi="Calibri"/>
        </w:rPr>
        <w:t xml:space="preserve">Une longueur de cubitus exactement égale aux résultats limites, équivaut à la hauteur de saut la plus basse. Par exemple: une longueur du cubitus de 12,5 donne des résultats de hauteur de saut de 20,5 cm, mais la longueur du cubitus de 12,6 cm donne des résultats de hauteur de saut de 22,5 cm. </w:t>
      </w:r>
    </w:p>
    <w:p>
      <w:pPr>
        <w:pStyle w:val="Normal"/>
        <w:jc w:val="start"/>
        <w:rPr>
          <w:rFonts w:ascii="Calibri" w:hAnsi="Calibri" w:cs="Calibri"/>
        </w:rPr>
      </w:pPr>
      <w:r>
        <w:rPr>
          <w:rFonts w:cs="Calibri" w:ascii="Calibri" w:hAnsi="Calibri"/>
          <w:shd w:fill="auto" w:val="clear"/>
        </w:rPr>
      </w:r>
      <w:r>
        <w:br w:type="page"/>
      </w:r>
    </w:p>
    <w:p>
      <w:pPr>
        <w:pStyle w:val="Normal"/>
        <w:jc w:val="start"/>
        <w:rPr>
          <w:rFonts w:ascii="Calibri" w:hAnsi="Calibri" w:cs="Calibri"/>
        </w:rPr>
      </w:pPr>
      <w:r>
        <w:rPr>
          <w:rFonts w:cs="Calibri" w:ascii="Calibri" w:hAnsi="Calibri"/>
          <w:shd w:fill="auto" w:val="clear"/>
        </w:rPr>
      </w:r>
    </w:p>
    <w:tbl>
      <w:tblPr>
        <w:tblW w:w="5481" w:type="dxa"/>
        <w:jc w:val="start"/>
        <w:tblInd w:w="0" w:type="dxa"/>
        <w:tblCellMar>
          <w:top w:w="55" w:type="dxa"/>
          <w:start w:w="55" w:type="dxa"/>
          <w:bottom w:w="55" w:type="dxa"/>
          <w:end w:w="55" w:type="dxa"/>
        </w:tblCellMar>
      </w:tblPr>
      <w:tblGrid>
        <w:gridCol w:w="2729"/>
        <w:gridCol w:w="2752"/>
      </w:tblGrid>
      <w:tr>
        <w:trPr/>
        <w:tc>
          <w:tcPr>
            <w:tcW w:w="2729" w:type="dxa"/>
            <w:tcBorders>
              <w:top w:val="single" w:sz="2" w:space="0" w:color="000000"/>
              <w:start w:val="single" w:sz="2" w:space="0" w:color="000000"/>
              <w:bottom w:val="single" w:sz="2" w:space="0" w:color="000000"/>
            </w:tcBorders>
            <w:shd w:fill="FFFFFF" w:val="clear"/>
          </w:tcPr>
          <w:p>
            <w:pPr>
              <w:pStyle w:val="Contenudetableau"/>
              <w:jc w:val="start"/>
              <w:rPr>
                <w:sz w:val="24"/>
                <w:szCs w:val="24"/>
              </w:rPr>
            </w:pPr>
            <w:r>
              <w:rPr>
                <w:sz w:val="24"/>
                <w:szCs w:val="24"/>
              </w:rPr>
              <w:t>MESURE du CUBITUS</w:t>
            </w:r>
          </w:p>
        </w:tc>
        <w:tc>
          <w:tcPr>
            <w:tcW w:w="2752" w:type="dxa"/>
            <w:tcBorders>
              <w:top w:val="single" w:sz="2" w:space="0" w:color="000000"/>
              <w:start w:val="single" w:sz="2" w:space="0" w:color="000000"/>
              <w:bottom w:val="single" w:sz="2" w:space="0" w:color="000000"/>
              <w:end w:val="single" w:sz="2" w:space="0" w:color="000000"/>
            </w:tcBorders>
            <w:shd w:fill="FFFFFF" w:val="clear"/>
          </w:tcPr>
          <w:p>
            <w:pPr>
              <w:pStyle w:val="Contenudetableau"/>
              <w:jc w:val="start"/>
              <w:rPr>
                <w:sz w:val="24"/>
                <w:szCs w:val="24"/>
              </w:rPr>
            </w:pPr>
            <w:r>
              <w:rPr>
                <w:sz w:val="24"/>
                <w:szCs w:val="24"/>
                <w:shd w:fill="auto" w:val="clear"/>
              </w:rPr>
              <w:t>HAUTEUR des SAUTS</w:t>
            </w:r>
          </w:p>
        </w:tc>
      </w:tr>
      <w:tr>
        <w:trPr>
          <w:trHeight w:val="513" w:hRule="atLeast"/>
        </w:trPr>
        <w:tc>
          <w:tcPr>
            <w:tcW w:w="2729" w:type="dxa"/>
            <w:vMerge w:val="restart"/>
            <w:tcBorders>
              <w:start w:val="single" w:sz="2" w:space="0" w:color="000000"/>
              <w:bottom w:val="single" w:sz="2" w:space="0" w:color="000000"/>
            </w:tcBorders>
            <w:shd w:fill="FFFFFF" w:val="clear"/>
          </w:tcPr>
          <w:p>
            <w:pPr>
              <w:pStyle w:val="Contenudetableau"/>
              <w:snapToGrid w:val="false"/>
              <w:jc w:val="start"/>
              <w:rPr>
                <w:sz w:val="24"/>
                <w:szCs w:val="24"/>
              </w:rPr>
            </w:pPr>
            <w:r>
              <w:rPr>
                <w:sz w:val="24"/>
                <w:szCs w:val="24"/>
                <w:shd w:fill="auto" w:val="clear"/>
              </w:rPr>
            </w:r>
          </w:p>
          <w:p>
            <w:pPr>
              <w:pStyle w:val="Contenudetableau"/>
              <w:jc w:val="start"/>
              <w:rPr>
                <w:sz w:val="24"/>
                <w:szCs w:val="24"/>
              </w:rPr>
            </w:pPr>
            <w:r>
              <w:rPr>
                <w:sz w:val="24"/>
                <w:szCs w:val="24"/>
              </w:rPr>
              <w:t>10,00cm---</w:t>
            </w:r>
          </w:p>
          <w:p>
            <w:pPr>
              <w:pStyle w:val="Contenudetableau"/>
              <w:jc w:val="start"/>
              <w:rPr>
                <w:sz w:val="24"/>
                <w:szCs w:val="24"/>
              </w:rPr>
            </w:pPr>
            <w:r>
              <w:rPr>
                <w:sz w:val="24"/>
                <w:szCs w:val="24"/>
                <w:shd w:fill="auto" w:val="clear"/>
              </w:rPr>
            </w:r>
          </w:p>
          <w:p>
            <w:pPr>
              <w:pStyle w:val="Contenudetableau"/>
              <w:jc w:val="start"/>
              <w:rPr>
                <w:sz w:val="24"/>
                <w:szCs w:val="24"/>
              </w:rPr>
            </w:pPr>
            <w:r>
              <w:rPr>
                <w:sz w:val="24"/>
                <w:szCs w:val="24"/>
              </w:rPr>
              <w:t>11,25cm---</w:t>
            </w:r>
          </w:p>
          <w:p>
            <w:pPr>
              <w:pStyle w:val="Contenudetableau"/>
              <w:jc w:val="start"/>
              <w:rPr>
                <w:sz w:val="24"/>
                <w:szCs w:val="24"/>
              </w:rPr>
            </w:pPr>
            <w:r>
              <w:rPr>
                <w:sz w:val="24"/>
                <w:szCs w:val="24"/>
                <w:shd w:fill="auto" w:val="clear"/>
              </w:rPr>
            </w:r>
          </w:p>
          <w:p>
            <w:pPr>
              <w:pStyle w:val="Contenudetableau"/>
              <w:jc w:val="start"/>
              <w:rPr>
                <w:sz w:val="24"/>
                <w:szCs w:val="24"/>
              </w:rPr>
            </w:pPr>
            <w:r>
              <w:rPr>
                <w:sz w:val="24"/>
                <w:szCs w:val="24"/>
              </w:rPr>
              <w:t>12,50cm---</w:t>
            </w:r>
          </w:p>
          <w:p>
            <w:pPr>
              <w:pStyle w:val="Contenudetableau"/>
              <w:jc w:val="start"/>
              <w:rPr>
                <w:sz w:val="24"/>
                <w:szCs w:val="24"/>
              </w:rPr>
            </w:pPr>
            <w:r>
              <w:rPr>
                <w:sz w:val="24"/>
                <w:szCs w:val="24"/>
                <w:shd w:fill="auto" w:val="clear"/>
              </w:rPr>
            </w:r>
          </w:p>
          <w:p>
            <w:pPr>
              <w:pStyle w:val="Contenudetableau"/>
              <w:jc w:val="start"/>
              <w:rPr>
                <w:sz w:val="24"/>
                <w:szCs w:val="24"/>
              </w:rPr>
            </w:pPr>
            <w:r>
              <w:rPr>
                <w:sz w:val="24"/>
                <w:szCs w:val="24"/>
              </w:rPr>
              <w:t>13,75cm---</w:t>
            </w:r>
          </w:p>
          <w:p>
            <w:pPr>
              <w:pStyle w:val="Contenudetableau"/>
              <w:jc w:val="start"/>
              <w:rPr>
                <w:sz w:val="24"/>
                <w:szCs w:val="24"/>
              </w:rPr>
            </w:pPr>
            <w:r>
              <w:rPr>
                <w:sz w:val="24"/>
                <w:szCs w:val="24"/>
                <w:shd w:fill="auto" w:val="clear"/>
              </w:rPr>
            </w:r>
          </w:p>
          <w:p>
            <w:pPr>
              <w:pStyle w:val="Contenudetableau"/>
              <w:jc w:val="start"/>
              <w:rPr>
                <w:sz w:val="24"/>
                <w:szCs w:val="24"/>
              </w:rPr>
            </w:pPr>
            <w:r>
              <w:rPr>
                <w:sz w:val="24"/>
                <w:szCs w:val="24"/>
              </w:rPr>
              <w:t>15,00cm---</w:t>
            </w:r>
          </w:p>
          <w:p>
            <w:pPr>
              <w:pStyle w:val="Contenudetableau"/>
              <w:jc w:val="start"/>
              <w:rPr>
                <w:sz w:val="24"/>
                <w:szCs w:val="24"/>
              </w:rPr>
            </w:pPr>
            <w:r>
              <w:rPr>
                <w:sz w:val="24"/>
                <w:szCs w:val="24"/>
                <w:shd w:fill="auto" w:val="clear"/>
              </w:rPr>
            </w:r>
          </w:p>
          <w:p>
            <w:pPr>
              <w:pStyle w:val="Contenudetableau"/>
              <w:jc w:val="start"/>
              <w:rPr>
                <w:sz w:val="24"/>
                <w:szCs w:val="24"/>
              </w:rPr>
            </w:pPr>
            <w:r>
              <w:rPr>
                <w:sz w:val="24"/>
                <w:szCs w:val="24"/>
              </w:rPr>
              <w:t>16,25cm---</w:t>
            </w:r>
          </w:p>
          <w:p>
            <w:pPr>
              <w:pStyle w:val="Contenudetableau"/>
              <w:jc w:val="start"/>
              <w:rPr>
                <w:sz w:val="24"/>
                <w:szCs w:val="24"/>
              </w:rPr>
            </w:pPr>
            <w:r>
              <w:rPr>
                <w:sz w:val="24"/>
                <w:szCs w:val="24"/>
                <w:shd w:fill="auto" w:val="clear"/>
              </w:rPr>
            </w:r>
          </w:p>
          <w:p>
            <w:pPr>
              <w:pStyle w:val="Contenudetableau"/>
              <w:jc w:val="start"/>
              <w:rPr>
                <w:sz w:val="24"/>
                <w:szCs w:val="24"/>
              </w:rPr>
            </w:pPr>
            <w:r>
              <w:rPr>
                <w:sz w:val="24"/>
                <w:szCs w:val="24"/>
              </w:rPr>
              <w:t>17,50cm---</w:t>
            </w:r>
          </w:p>
          <w:p>
            <w:pPr>
              <w:pStyle w:val="Contenudetableau"/>
              <w:jc w:val="start"/>
              <w:rPr>
                <w:sz w:val="24"/>
                <w:szCs w:val="24"/>
              </w:rPr>
            </w:pPr>
            <w:r>
              <w:rPr>
                <w:sz w:val="24"/>
                <w:szCs w:val="24"/>
                <w:shd w:fill="auto" w:val="clear"/>
              </w:rPr>
            </w:r>
          </w:p>
        </w:tc>
        <w:tc>
          <w:tcPr>
            <w:tcW w:w="2752" w:type="dxa"/>
            <w:tcBorders>
              <w:start w:val="single" w:sz="2" w:space="0" w:color="000000"/>
              <w:bottom w:val="single" w:sz="2" w:space="0" w:color="000000"/>
              <w:end w:val="single" w:sz="2" w:space="0" w:color="000000"/>
            </w:tcBorders>
            <w:shd w:fill="FFFFFF" w:val="clear"/>
          </w:tcPr>
          <w:p>
            <w:pPr>
              <w:pStyle w:val="Contenudetableau"/>
              <w:jc w:val="start"/>
              <w:rPr>
                <w:sz w:val="24"/>
                <w:szCs w:val="24"/>
              </w:rPr>
            </w:pPr>
            <w:r>
              <w:rPr>
                <w:sz w:val="24"/>
                <w:szCs w:val="24"/>
                <w:shd w:fill="auto" w:val="clear"/>
              </w:rPr>
              <w:t>15,0 cm</w:t>
            </w:r>
          </w:p>
        </w:tc>
      </w:tr>
      <w:tr>
        <w:trPr>
          <w:trHeight w:val="555" w:hRule="atLeast"/>
        </w:trPr>
        <w:tc>
          <w:tcPr>
            <w:tcW w:w="2729" w:type="dxa"/>
            <w:vMerge w:val="continue"/>
            <w:tcBorders>
              <w:start w:val="single" w:sz="2" w:space="0" w:color="000000"/>
              <w:bottom w:val="single" w:sz="2" w:space="0" w:color="000000"/>
            </w:tcBorders>
            <w:shd w:fill="FFFFFF" w:val="clear"/>
          </w:tcPr>
          <w:p>
            <w:pPr>
              <w:pStyle w:val="Normal"/>
              <w:snapToGrid w:val="false"/>
              <w:rPr/>
            </w:pPr>
            <w:r>
              <w:rPr/>
            </w:r>
          </w:p>
        </w:tc>
        <w:tc>
          <w:tcPr>
            <w:tcW w:w="2752" w:type="dxa"/>
            <w:tcBorders>
              <w:start w:val="single" w:sz="2" w:space="0" w:color="000000"/>
              <w:bottom w:val="single" w:sz="2" w:space="0" w:color="000000"/>
              <w:end w:val="single" w:sz="2" w:space="0" w:color="000000"/>
            </w:tcBorders>
            <w:shd w:fill="FFFFFF" w:val="clear"/>
          </w:tcPr>
          <w:p>
            <w:pPr>
              <w:pStyle w:val="Contenudetableau"/>
              <w:jc w:val="start"/>
              <w:rPr>
                <w:sz w:val="24"/>
                <w:szCs w:val="24"/>
              </w:rPr>
            </w:pPr>
            <w:r>
              <w:rPr>
                <w:sz w:val="24"/>
                <w:szCs w:val="24"/>
                <w:shd w:fill="auto" w:val="clear"/>
              </w:rPr>
              <w:t>17,5 cm</w:t>
            </w:r>
          </w:p>
        </w:tc>
      </w:tr>
      <w:tr>
        <w:trPr>
          <w:trHeight w:val="525" w:hRule="atLeast"/>
        </w:trPr>
        <w:tc>
          <w:tcPr>
            <w:tcW w:w="2729" w:type="dxa"/>
            <w:vMerge w:val="continue"/>
            <w:tcBorders>
              <w:start w:val="single" w:sz="2" w:space="0" w:color="000000"/>
              <w:bottom w:val="single" w:sz="2" w:space="0" w:color="000000"/>
            </w:tcBorders>
            <w:shd w:fill="FFFFFF" w:val="clear"/>
          </w:tcPr>
          <w:p>
            <w:pPr>
              <w:pStyle w:val="Normal"/>
              <w:snapToGrid w:val="false"/>
              <w:rPr/>
            </w:pPr>
            <w:r>
              <w:rPr/>
            </w:r>
          </w:p>
        </w:tc>
        <w:tc>
          <w:tcPr>
            <w:tcW w:w="2752" w:type="dxa"/>
            <w:tcBorders>
              <w:start w:val="single" w:sz="2" w:space="0" w:color="000000"/>
              <w:bottom w:val="single" w:sz="2" w:space="0" w:color="000000"/>
              <w:end w:val="single" w:sz="2" w:space="0" w:color="000000"/>
            </w:tcBorders>
            <w:shd w:fill="FFFFFF" w:val="clear"/>
          </w:tcPr>
          <w:p>
            <w:pPr>
              <w:pStyle w:val="Contenudetableau"/>
              <w:jc w:val="start"/>
              <w:rPr>
                <w:sz w:val="24"/>
                <w:szCs w:val="24"/>
              </w:rPr>
            </w:pPr>
            <w:r>
              <w:rPr>
                <w:sz w:val="24"/>
                <w:szCs w:val="24"/>
                <w:shd w:fill="auto" w:val="clear"/>
              </w:rPr>
              <w:t>20,0 cm</w:t>
            </w:r>
          </w:p>
        </w:tc>
      </w:tr>
      <w:tr>
        <w:trPr>
          <w:trHeight w:val="570" w:hRule="atLeast"/>
        </w:trPr>
        <w:tc>
          <w:tcPr>
            <w:tcW w:w="2729" w:type="dxa"/>
            <w:vMerge w:val="continue"/>
            <w:tcBorders>
              <w:start w:val="single" w:sz="2" w:space="0" w:color="000000"/>
              <w:bottom w:val="single" w:sz="2" w:space="0" w:color="000000"/>
            </w:tcBorders>
            <w:shd w:fill="FFFFFF" w:val="clear"/>
          </w:tcPr>
          <w:p>
            <w:pPr>
              <w:pStyle w:val="Normal"/>
              <w:snapToGrid w:val="false"/>
              <w:rPr/>
            </w:pPr>
            <w:r>
              <w:rPr/>
            </w:r>
          </w:p>
        </w:tc>
        <w:tc>
          <w:tcPr>
            <w:tcW w:w="2752" w:type="dxa"/>
            <w:tcBorders>
              <w:start w:val="single" w:sz="2" w:space="0" w:color="000000"/>
              <w:bottom w:val="single" w:sz="2" w:space="0" w:color="000000"/>
              <w:end w:val="single" w:sz="2" w:space="0" w:color="000000"/>
            </w:tcBorders>
            <w:shd w:fill="FFFFFF" w:val="clear"/>
          </w:tcPr>
          <w:p>
            <w:pPr>
              <w:pStyle w:val="Contenudetableau"/>
              <w:jc w:val="start"/>
              <w:rPr>
                <w:sz w:val="24"/>
                <w:szCs w:val="24"/>
              </w:rPr>
            </w:pPr>
            <w:r>
              <w:rPr>
                <w:sz w:val="24"/>
                <w:szCs w:val="24"/>
                <w:shd w:fill="auto" w:val="clear"/>
              </w:rPr>
              <w:t>22,5 cm</w:t>
            </w:r>
          </w:p>
        </w:tc>
      </w:tr>
      <w:tr>
        <w:trPr>
          <w:trHeight w:val="555" w:hRule="atLeast"/>
        </w:trPr>
        <w:tc>
          <w:tcPr>
            <w:tcW w:w="2729" w:type="dxa"/>
            <w:vMerge w:val="continue"/>
            <w:tcBorders>
              <w:start w:val="single" w:sz="2" w:space="0" w:color="000000"/>
              <w:bottom w:val="single" w:sz="2" w:space="0" w:color="000000"/>
            </w:tcBorders>
            <w:shd w:fill="FFFFFF" w:val="clear"/>
          </w:tcPr>
          <w:p>
            <w:pPr>
              <w:pStyle w:val="Normal"/>
              <w:snapToGrid w:val="false"/>
              <w:rPr/>
            </w:pPr>
            <w:r>
              <w:rPr/>
            </w:r>
          </w:p>
        </w:tc>
        <w:tc>
          <w:tcPr>
            <w:tcW w:w="2752" w:type="dxa"/>
            <w:tcBorders>
              <w:start w:val="single" w:sz="2" w:space="0" w:color="000000"/>
              <w:bottom w:val="single" w:sz="2" w:space="0" w:color="000000"/>
              <w:end w:val="single" w:sz="2" w:space="0" w:color="000000"/>
            </w:tcBorders>
            <w:shd w:fill="FFFFFF" w:val="clear"/>
          </w:tcPr>
          <w:p>
            <w:pPr>
              <w:pStyle w:val="Contenudetableau"/>
              <w:jc w:val="start"/>
              <w:rPr>
                <w:sz w:val="24"/>
                <w:szCs w:val="24"/>
              </w:rPr>
            </w:pPr>
            <w:r>
              <w:rPr>
                <w:sz w:val="24"/>
                <w:szCs w:val="24"/>
                <w:shd w:fill="auto" w:val="clear"/>
              </w:rPr>
              <w:t>25,0 cm</w:t>
            </w:r>
          </w:p>
        </w:tc>
      </w:tr>
      <w:tr>
        <w:trPr>
          <w:trHeight w:val="540" w:hRule="atLeast"/>
        </w:trPr>
        <w:tc>
          <w:tcPr>
            <w:tcW w:w="2729" w:type="dxa"/>
            <w:vMerge w:val="continue"/>
            <w:tcBorders>
              <w:start w:val="single" w:sz="2" w:space="0" w:color="000000"/>
              <w:bottom w:val="single" w:sz="2" w:space="0" w:color="000000"/>
            </w:tcBorders>
            <w:shd w:fill="FFFFFF" w:val="clear"/>
          </w:tcPr>
          <w:p>
            <w:pPr>
              <w:pStyle w:val="Normal"/>
              <w:snapToGrid w:val="false"/>
              <w:rPr/>
            </w:pPr>
            <w:r>
              <w:rPr/>
            </w:r>
          </w:p>
        </w:tc>
        <w:tc>
          <w:tcPr>
            <w:tcW w:w="2752" w:type="dxa"/>
            <w:tcBorders>
              <w:start w:val="single" w:sz="2" w:space="0" w:color="000000"/>
              <w:bottom w:val="single" w:sz="2" w:space="0" w:color="000000"/>
              <w:end w:val="single" w:sz="2" w:space="0" w:color="000000"/>
            </w:tcBorders>
            <w:shd w:fill="FFFFFF" w:val="clear"/>
          </w:tcPr>
          <w:p>
            <w:pPr>
              <w:pStyle w:val="Contenudetableau"/>
              <w:jc w:val="start"/>
              <w:rPr>
                <w:sz w:val="24"/>
                <w:szCs w:val="24"/>
              </w:rPr>
            </w:pPr>
            <w:r>
              <w:rPr>
                <w:sz w:val="24"/>
                <w:szCs w:val="24"/>
                <w:shd w:fill="auto" w:val="clear"/>
              </w:rPr>
              <w:t>27,5 cm</w:t>
            </w:r>
          </w:p>
        </w:tc>
      </w:tr>
      <w:tr>
        <w:trPr>
          <w:trHeight w:val="555" w:hRule="atLeast"/>
        </w:trPr>
        <w:tc>
          <w:tcPr>
            <w:tcW w:w="2729" w:type="dxa"/>
            <w:vMerge w:val="continue"/>
            <w:tcBorders>
              <w:start w:val="single" w:sz="2" w:space="0" w:color="000000"/>
              <w:bottom w:val="single" w:sz="2" w:space="0" w:color="000000"/>
            </w:tcBorders>
            <w:shd w:fill="FFFFFF" w:val="clear"/>
          </w:tcPr>
          <w:p>
            <w:pPr>
              <w:pStyle w:val="Normal"/>
              <w:snapToGrid w:val="false"/>
              <w:rPr/>
            </w:pPr>
            <w:r>
              <w:rPr/>
            </w:r>
          </w:p>
        </w:tc>
        <w:tc>
          <w:tcPr>
            <w:tcW w:w="2752" w:type="dxa"/>
            <w:tcBorders>
              <w:start w:val="single" w:sz="2" w:space="0" w:color="000000"/>
              <w:bottom w:val="single" w:sz="2" w:space="0" w:color="000000"/>
              <w:end w:val="single" w:sz="2" w:space="0" w:color="000000"/>
            </w:tcBorders>
            <w:shd w:fill="FFFFFF" w:val="clear"/>
          </w:tcPr>
          <w:p>
            <w:pPr>
              <w:pStyle w:val="Contenudetableau"/>
              <w:jc w:val="start"/>
              <w:rPr>
                <w:sz w:val="24"/>
                <w:szCs w:val="24"/>
              </w:rPr>
            </w:pPr>
            <w:r>
              <w:rPr>
                <w:sz w:val="24"/>
                <w:szCs w:val="24"/>
                <w:shd w:fill="auto" w:val="clear"/>
              </w:rPr>
              <w:t>30,0 cm</w:t>
            </w:r>
          </w:p>
        </w:tc>
      </w:tr>
      <w:tr>
        <w:trPr/>
        <w:tc>
          <w:tcPr>
            <w:tcW w:w="2729" w:type="dxa"/>
            <w:vMerge w:val="continue"/>
            <w:tcBorders>
              <w:start w:val="single" w:sz="2" w:space="0" w:color="000000"/>
              <w:bottom w:val="single" w:sz="2" w:space="0" w:color="000000"/>
            </w:tcBorders>
            <w:shd w:fill="FFFFFF" w:val="clear"/>
          </w:tcPr>
          <w:p>
            <w:pPr>
              <w:pStyle w:val="Normal"/>
              <w:snapToGrid w:val="false"/>
              <w:rPr/>
            </w:pPr>
            <w:r>
              <w:rPr/>
            </w:r>
          </w:p>
        </w:tc>
        <w:tc>
          <w:tcPr>
            <w:tcW w:w="2752" w:type="dxa"/>
            <w:tcBorders>
              <w:start w:val="single" w:sz="2" w:space="0" w:color="000000"/>
              <w:bottom w:val="single" w:sz="2" w:space="0" w:color="000000"/>
              <w:end w:val="single" w:sz="2" w:space="0" w:color="000000"/>
            </w:tcBorders>
            <w:shd w:fill="FFFFFF" w:val="clear"/>
          </w:tcPr>
          <w:p>
            <w:pPr>
              <w:pStyle w:val="Contenudetableau"/>
              <w:jc w:val="start"/>
              <w:rPr>
                <w:sz w:val="24"/>
                <w:szCs w:val="24"/>
              </w:rPr>
            </w:pPr>
            <w:r>
              <w:rPr>
                <w:sz w:val="24"/>
                <w:szCs w:val="24"/>
                <w:shd w:fill="auto" w:val="clear"/>
              </w:rPr>
              <w:t>32,5 cm</w:t>
            </w:r>
          </w:p>
        </w:tc>
      </w:tr>
    </w:tbl>
    <w:p>
      <w:pPr>
        <w:pStyle w:val="Normal"/>
        <w:jc w:val="start"/>
        <w:rPr>
          <w:rFonts w:ascii="Calibri" w:hAnsi="Calibri" w:cs="Calibri"/>
        </w:rPr>
      </w:pPr>
      <w:r>
        <w:rPr>
          <w:rFonts w:cs="Calibri" w:ascii="Calibri" w:hAnsi="Calibri"/>
          <w:shd w:fill="auto" w:val="clear"/>
        </w:rPr>
      </w:r>
    </w:p>
    <w:p>
      <w:pPr>
        <w:pStyle w:val="Normal"/>
        <w:jc w:val="start"/>
        <w:rPr>
          <w:rFonts w:ascii="Calibri" w:hAnsi="Calibri" w:cs="Calibri"/>
        </w:rPr>
      </w:pPr>
      <w:r>
        <w:rPr>
          <w:rFonts w:cs="Calibri" w:ascii="Calibri" w:hAnsi="Calibri"/>
          <w:shd w:fill="auto" w:val="clear"/>
        </w:rPr>
      </w:r>
    </w:p>
    <w:p>
      <w:pPr>
        <w:pStyle w:val="Normal"/>
        <w:jc w:val="start"/>
        <w:rPr>
          <w:rFonts w:ascii="Calibri" w:hAnsi="Calibri" w:cs="Calibri"/>
          <w:color w:val="000000"/>
        </w:rPr>
      </w:pPr>
      <w:r>
        <w:rPr>
          <w:rFonts w:cs="Calibri" w:ascii="Calibri" w:hAnsi="Calibri"/>
          <w:b/>
          <w:bCs/>
          <w:i/>
          <w:iCs/>
          <w:sz w:val="28"/>
          <w:szCs w:val="28"/>
        </w:rPr>
        <w:t>Section 1.07 Participation</w:t>
      </w:r>
    </w:p>
    <w:p>
      <w:pPr>
        <w:pStyle w:val="Normal"/>
        <w:jc w:val="start"/>
        <w:rPr>
          <w:rFonts w:ascii="Calibri" w:hAnsi="Calibri" w:cs="Calibri"/>
          <w:color w:val="000000"/>
        </w:rPr>
      </w:pPr>
      <w:r>
        <w:rPr>
          <w:rFonts w:cs="Calibri" w:ascii="Calibri" w:hAnsi="Calibri"/>
          <w:color w:val="000000"/>
          <w:shd w:fill="auto" w:val="clear"/>
        </w:rPr>
      </w:r>
    </w:p>
    <w:p>
      <w:pPr>
        <w:pStyle w:val="Normal"/>
        <w:numPr>
          <w:ilvl w:val="0"/>
          <w:numId w:val="6"/>
        </w:numPr>
        <w:jc w:val="start"/>
        <w:rPr>
          <w:rFonts w:ascii="Calibri" w:hAnsi="Calibri" w:cs="Calibri"/>
          <w:color w:val="000000"/>
        </w:rPr>
      </w:pPr>
      <w:r>
        <w:rPr>
          <w:rFonts w:cs="Calibri" w:ascii="Calibri" w:hAnsi="Calibri"/>
          <w:color w:val="000000"/>
        </w:rPr>
        <w:t>les conducteurs et les chiens issus de Clubs Canins affiliés à la SCC devront être à jour de leurs licences CNEAC de l'année en cours.</w:t>
      </w:r>
    </w:p>
    <w:p>
      <w:pPr>
        <w:pStyle w:val="Normal"/>
        <w:numPr>
          <w:ilvl w:val="0"/>
          <w:numId w:val="0"/>
        </w:numPr>
        <w:ind w:start="0" w:hanging="0"/>
        <w:jc w:val="start"/>
        <w:rPr>
          <w:rFonts w:ascii="Calibri" w:hAnsi="Calibri" w:cs="Calibri"/>
          <w:color w:val="000000"/>
        </w:rPr>
      </w:pPr>
      <w:r>
        <w:rPr>
          <w:rFonts w:cs="Calibri" w:ascii="Calibri" w:hAnsi="Calibri"/>
          <w:color w:val="000000"/>
        </w:rPr>
        <w:t>Les conducteurs et les chiens issus de Clubs Canins étrangers devront se munir de leurs cartes de membres, ainsi que d'une licence et/ou attestation d'assurance couvrant les participations aux compétitions canines à l'étranger.</w:t>
      </w:r>
    </w:p>
    <w:p>
      <w:pPr>
        <w:pStyle w:val="Normal"/>
        <w:numPr>
          <w:ilvl w:val="0"/>
          <w:numId w:val="0"/>
        </w:numPr>
        <w:ind w:start="0" w:hanging="0"/>
        <w:jc w:val="start"/>
        <w:rPr>
          <w:rFonts w:ascii="Calibri" w:hAnsi="Calibri" w:cs="Calibri"/>
          <w:color w:val="000000"/>
        </w:rPr>
      </w:pPr>
      <w:r>
        <w:rPr>
          <w:rFonts w:cs="Calibri" w:ascii="Calibri" w:hAnsi="Calibri"/>
          <w:color w:val="000000"/>
          <w:shd w:fill="auto" w:val="clear"/>
        </w:rPr>
      </w:r>
    </w:p>
    <w:p>
      <w:pPr>
        <w:pStyle w:val="Normal"/>
        <w:numPr>
          <w:ilvl w:val="0"/>
          <w:numId w:val="6"/>
        </w:numPr>
        <w:jc w:val="start"/>
        <w:rPr>
          <w:rFonts w:ascii="Calibri" w:hAnsi="Calibri" w:cs="Calibri"/>
        </w:rPr>
      </w:pPr>
      <w:r>
        <w:rPr>
          <w:rFonts w:cs="Calibri" w:ascii="Calibri" w:hAnsi="Calibri"/>
          <w:color w:val="000000"/>
          <w:shd w:fill="auto" w:val="clear"/>
        </w:rPr>
        <w:t>Les chiens issus de Clubs Canins affiliés à la SCC doivent être titulaire du CAESC ou du CSAU (voir modalités de transmission du CSAU sur le site de la CNEAC), ainsi que du PASS-FLYBALL</w:t>
      </w:r>
    </w:p>
    <w:p>
      <w:pPr>
        <w:pStyle w:val="Normal"/>
        <w:numPr>
          <w:ilvl w:val="0"/>
          <w:numId w:val="0"/>
        </w:numPr>
        <w:ind w:start="0" w:hanging="0"/>
        <w:jc w:val="start"/>
        <w:rPr>
          <w:rFonts w:ascii="Calibri" w:hAnsi="Calibri" w:cs="Calibri"/>
        </w:rPr>
      </w:pPr>
      <w:r>
        <w:rPr>
          <w:rFonts w:cs="Calibri" w:ascii="Calibri" w:hAnsi="Calibri"/>
          <w:shd w:fill="auto" w:val="clear"/>
        </w:rPr>
      </w:r>
    </w:p>
    <w:p>
      <w:pPr>
        <w:pStyle w:val="Normal"/>
        <w:numPr>
          <w:ilvl w:val="0"/>
          <w:numId w:val="6"/>
        </w:numPr>
        <w:jc w:val="start"/>
        <w:rPr>
          <w:rFonts w:ascii="Calibri" w:hAnsi="Calibri" w:cs="Calibri"/>
        </w:rPr>
      </w:pPr>
      <w:r>
        <w:rPr>
          <w:rFonts w:cs="Calibri" w:ascii="Calibri" w:hAnsi="Calibri"/>
          <w:shd w:fill="auto" w:val="clear"/>
        </w:rPr>
        <w:t xml:space="preserve">Les chiens participants doivent avoir </w:t>
      </w:r>
      <w:r>
        <w:rPr>
          <w:rFonts w:cs="Calibri" w:ascii="Calibri" w:hAnsi="Calibri"/>
          <w:color w:val="000000"/>
          <w:shd w:fill="auto" w:val="clear"/>
        </w:rPr>
        <w:t>15 mois révolu</w:t>
      </w:r>
      <w:r>
        <w:rPr>
          <w:rFonts w:cs="Calibri" w:ascii="Calibri" w:hAnsi="Calibri"/>
          <w:shd w:fill="auto" w:val="clear"/>
        </w:rPr>
        <w:t xml:space="preserve"> le jour du </w:t>
      </w:r>
      <w:r>
        <w:rPr>
          <w:rFonts w:cs="Calibri" w:ascii="Calibri" w:hAnsi="Calibri"/>
          <w:color w:val="000000"/>
          <w:shd w:fill="auto" w:val="clear"/>
        </w:rPr>
        <w:t>tournoi</w:t>
      </w:r>
      <w:r>
        <w:rPr>
          <w:rFonts w:cs="Calibri" w:ascii="Calibri" w:hAnsi="Calibri"/>
          <w:shd w:fill="auto" w:val="clear"/>
        </w:rPr>
        <w:t>. Chaque chien doit être identifié par une puce électronique ou un tatouage.</w:t>
      </w:r>
    </w:p>
    <w:p>
      <w:pPr>
        <w:pStyle w:val="Normal"/>
        <w:jc w:val="start"/>
        <w:rPr>
          <w:rFonts w:ascii="Calibri" w:hAnsi="Calibri" w:cs="Calibri"/>
        </w:rPr>
      </w:pPr>
      <w:r>
        <w:rPr>
          <w:rFonts w:cs="Calibri" w:ascii="Calibri" w:hAnsi="Calibri"/>
          <w:shd w:fill="auto" w:val="clear"/>
        </w:rPr>
      </w:r>
    </w:p>
    <w:p>
      <w:pPr>
        <w:pStyle w:val="Normal"/>
        <w:numPr>
          <w:ilvl w:val="0"/>
          <w:numId w:val="6"/>
        </w:numPr>
        <w:jc w:val="start"/>
        <w:rPr>
          <w:rFonts w:ascii="Calibri" w:hAnsi="Calibri" w:cs="Calibri"/>
        </w:rPr>
      </w:pPr>
      <w:r>
        <w:rPr>
          <w:rFonts w:cs="Calibri" w:ascii="Calibri" w:hAnsi="Calibri"/>
          <w:shd w:fill="auto" w:val="clear"/>
        </w:rPr>
        <w:t xml:space="preserve">Il va de soi que tous les chiens et leurs conducteurs sont bien entraînés, de telle manière qu’ils peuvent participer sans risques au </w:t>
      </w:r>
      <w:r>
        <w:rPr>
          <w:rFonts w:cs="Calibri" w:ascii="Calibri" w:hAnsi="Calibri"/>
          <w:color w:val="000000"/>
          <w:shd w:fill="auto" w:val="clear"/>
        </w:rPr>
        <w:t>tournoi</w:t>
      </w:r>
      <w:r>
        <w:rPr>
          <w:rFonts w:cs="Calibri" w:ascii="Calibri" w:hAnsi="Calibri"/>
          <w:shd w:fill="auto" w:val="clear"/>
        </w:rPr>
        <w:t xml:space="preserve"> de flyball.</w:t>
      </w:r>
      <w:r>
        <w:rPr>
          <w:rFonts w:cs="Calibri" w:ascii="Calibri" w:hAnsi="Calibri"/>
          <w:color w:val="000000"/>
          <w:shd w:fill="auto" w:val="clear"/>
        </w:rPr>
        <w:t xml:space="preserve"> En cas de doute sur l'état sanitaire d'un chien, le juge ou commissaire principal pourra intervenir auprès du coach de l'équipe concernée et, le cas échéant, refuser la participation du chien pour le tournoi.</w:t>
      </w:r>
    </w:p>
    <w:p>
      <w:pPr>
        <w:pStyle w:val="Normal"/>
        <w:jc w:val="start"/>
        <w:rPr>
          <w:rFonts w:ascii="Calibri" w:hAnsi="Calibri" w:cs="Calibri"/>
        </w:rPr>
      </w:pPr>
      <w:r>
        <w:rPr>
          <w:rFonts w:cs="Calibri" w:ascii="Calibri" w:hAnsi="Calibri"/>
          <w:shd w:fill="auto" w:val="clear"/>
        </w:rPr>
      </w:r>
    </w:p>
    <w:p>
      <w:pPr>
        <w:pStyle w:val="Normal"/>
        <w:numPr>
          <w:ilvl w:val="0"/>
          <w:numId w:val="6"/>
        </w:numPr>
        <w:jc w:val="start"/>
        <w:rPr>
          <w:rFonts w:ascii="Calibri" w:hAnsi="Calibri" w:cs="Calibri"/>
        </w:rPr>
      </w:pPr>
      <w:r>
        <w:rPr>
          <w:rFonts w:cs="Calibri" w:ascii="Calibri" w:hAnsi="Calibri"/>
          <w:shd w:fill="auto" w:val="clear"/>
        </w:rPr>
        <w:t xml:space="preserve">Chaque conducteur doit se comporter convenablement. Une attitude brutale à l’égard du chien ou d’autres personnes présentes sera sanctionnée par une exclusion immédiate par le juge ou </w:t>
      </w:r>
      <w:r>
        <w:rPr>
          <w:rFonts w:cs="Calibri" w:ascii="Calibri" w:hAnsi="Calibri"/>
          <w:color w:val="000000"/>
          <w:shd w:fill="auto" w:val="clear"/>
        </w:rPr>
        <w:t>commissaire</w:t>
      </w:r>
      <w:r>
        <w:rPr>
          <w:rFonts w:cs="Calibri" w:ascii="Calibri" w:hAnsi="Calibri"/>
          <w:shd w:fill="auto" w:val="clear"/>
        </w:rPr>
        <w:t xml:space="preserve"> principal et éventuellement suivie d’autres sanctions.</w:t>
      </w:r>
    </w:p>
    <w:p>
      <w:pPr>
        <w:pStyle w:val="Normal"/>
        <w:jc w:val="start"/>
        <w:rPr>
          <w:rFonts w:ascii="Calibri" w:hAnsi="Calibri" w:cs="Calibri"/>
        </w:rPr>
      </w:pPr>
      <w:r>
        <w:rPr>
          <w:rFonts w:cs="Calibri" w:ascii="Calibri" w:hAnsi="Calibri"/>
          <w:shd w:fill="auto" w:val="clear"/>
        </w:rPr>
      </w:r>
    </w:p>
    <w:p>
      <w:pPr>
        <w:pStyle w:val="Normal"/>
        <w:numPr>
          <w:ilvl w:val="0"/>
          <w:numId w:val="6"/>
        </w:numPr>
        <w:jc w:val="start"/>
        <w:rPr>
          <w:rFonts w:ascii="Calibri" w:hAnsi="Calibri" w:cs="Calibri"/>
        </w:rPr>
      </w:pPr>
      <w:r>
        <w:rPr>
          <w:rFonts w:cs="Calibri" w:ascii="Calibri" w:hAnsi="Calibri"/>
          <w:shd w:fill="auto" w:val="clear"/>
        </w:rPr>
        <w:t xml:space="preserve">Si un chien montre de l'agressivité excessive envers un autre chien ou conducteur à tout moment pendant le concours, le juge ou </w:t>
      </w:r>
      <w:r>
        <w:rPr>
          <w:rFonts w:cs="Calibri" w:ascii="Calibri" w:hAnsi="Calibri"/>
          <w:color w:val="000000"/>
          <w:shd w:fill="auto" w:val="clear"/>
        </w:rPr>
        <w:t>commissaire</w:t>
      </w:r>
      <w:r>
        <w:rPr>
          <w:rFonts w:cs="Calibri" w:ascii="Calibri" w:hAnsi="Calibri"/>
          <w:shd w:fill="auto" w:val="clear"/>
        </w:rPr>
        <w:t xml:space="preserve"> principal pourra exclure le chien du</w:t>
      </w:r>
      <w:r>
        <w:rPr>
          <w:rFonts w:cs="Calibri" w:ascii="Calibri" w:hAnsi="Calibri"/>
          <w:color w:val="000000"/>
          <w:shd w:fill="auto" w:val="clear"/>
        </w:rPr>
        <w:t xml:space="preserve"> tournoi.</w:t>
      </w:r>
    </w:p>
    <w:p>
      <w:pPr>
        <w:pStyle w:val="Normal"/>
        <w:jc w:val="start"/>
        <w:rPr>
          <w:rFonts w:ascii="Calibri" w:hAnsi="Calibri" w:cs="Calibri"/>
        </w:rPr>
      </w:pPr>
      <w:r>
        <w:rPr>
          <w:rFonts w:cs="Calibri" w:ascii="Calibri" w:hAnsi="Calibri"/>
          <w:shd w:fill="auto" w:val="clear"/>
        </w:rPr>
      </w:r>
    </w:p>
    <w:p>
      <w:pPr>
        <w:pStyle w:val="Normal"/>
        <w:numPr>
          <w:ilvl w:val="0"/>
          <w:numId w:val="6"/>
        </w:numPr>
        <w:jc w:val="start"/>
        <w:rPr>
          <w:rFonts w:ascii="Calibri" w:hAnsi="Calibri" w:cs="Calibri"/>
          <w:color w:val="000000"/>
        </w:rPr>
      </w:pPr>
      <w:r>
        <w:rPr>
          <w:rFonts w:cs="Calibri" w:ascii="Calibri" w:hAnsi="Calibri"/>
          <w:shd w:fill="auto" w:val="clear"/>
        </w:rPr>
        <w:t xml:space="preserve">Les chiennes en chaleur ne sont pas autorisées sur ou autour du terrain du </w:t>
      </w:r>
      <w:r>
        <w:rPr>
          <w:rFonts w:cs="Calibri" w:ascii="Calibri" w:hAnsi="Calibri"/>
          <w:color w:val="000000"/>
          <w:shd w:fill="auto" w:val="clear"/>
        </w:rPr>
        <w:t>tournoi</w:t>
      </w:r>
      <w:r>
        <w:rPr>
          <w:rFonts w:cs="Calibri" w:ascii="Calibri" w:hAnsi="Calibri"/>
          <w:shd w:fill="auto" w:val="clear"/>
        </w:rPr>
        <w:t xml:space="preserve"> de flyball.</w:t>
      </w:r>
    </w:p>
    <w:p>
      <w:pPr>
        <w:pStyle w:val="Normal"/>
        <w:jc w:val="start"/>
        <w:rPr>
          <w:rFonts w:ascii="Calibri" w:hAnsi="Calibri" w:cs="Calibri"/>
          <w:color w:val="000000"/>
        </w:rPr>
      </w:pPr>
      <w:r>
        <w:rPr>
          <w:rFonts w:cs="Calibri" w:ascii="Calibri" w:hAnsi="Calibri"/>
          <w:color w:val="000000"/>
          <w:shd w:fill="auto" w:val="clear"/>
        </w:rPr>
      </w:r>
    </w:p>
    <w:p>
      <w:pPr>
        <w:pStyle w:val="Normal"/>
        <w:numPr>
          <w:ilvl w:val="0"/>
          <w:numId w:val="5"/>
        </w:numPr>
        <w:jc w:val="start"/>
        <w:rPr>
          <w:rFonts w:ascii="Calibri" w:hAnsi="Calibri" w:cs="Calibri"/>
        </w:rPr>
      </w:pPr>
      <w:r>
        <w:rPr>
          <w:rFonts w:cs="Calibri" w:ascii="Calibri" w:hAnsi="Calibri"/>
          <w:color w:val="000000"/>
        </w:rPr>
        <w:t>L’inscription vaut pour certification par le propriétaire du chien que celui-ci est en bonne santé et condition physique pour participer aux tournois.</w:t>
      </w:r>
    </w:p>
    <w:p>
      <w:pPr>
        <w:pStyle w:val="Normal"/>
        <w:jc w:val="start"/>
        <w:rPr>
          <w:rFonts w:ascii="Calibri" w:hAnsi="Calibri" w:cs="Calibri"/>
        </w:rPr>
      </w:pPr>
      <w:r>
        <w:rPr>
          <w:rFonts w:cs="Calibri" w:ascii="Calibri" w:hAnsi="Calibri"/>
          <w:shd w:fill="auto" w:val="clear"/>
        </w:rPr>
      </w:r>
      <w:r>
        <w:br w:type="page"/>
      </w:r>
    </w:p>
    <w:p>
      <w:pPr>
        <w:pStyle w:val="Normal"/>
        <w:jc w:val="start"/>
        <w:rPr>
          <w:rFonts w:ascii="Calibri" w:hAnsi="Calibri" w:cs="Calibri"/>
        </w:rPr>
      </w:pPr>
      <w:r>
        <w:rPr>
          <w:rFonts w:cs="Calibri" w:ascii="Calibri" w:hAnsi="Calibri"/>
          <w:b/>
          <w:bCs/>
          <w:i/>
          <w:iCs/>
          <w:sz w:val="28"/>
          <w:szCs w:val="28"/>
        </w:rPr>
        <w:t>Section 1.08 Inscription aux concours</w:t>
      </w:r>
    </w:p>
    <w:p>
      <w:pPr>
        <w:pStyle w:val="Normal"/>
        <w:jc w:val="start"/>
        <w:rPr>
          <w:rFonts w:ascii="Calibri" w:hAnsi="Calibri" w:cs="Calibri"/>
        </w:rPr>
      </w:pPr>
      <w:r>
        <w:rPr>
          <w:rFonts w:cs="Calibri" w:ascii="Calibri" w:hAnsi="Calibri"/>
          <w:shd w:fill="auto" w:val="clear"/>
        </w:rPr>
      </w:r>
    </w:p>
    <w:p>
      <w:pPr>
        <w:pStyle w:val="Normal"/>
        <w:numPr>
          <w:ilvl w:val="0"/>
          <w:numId w:val="7"/>
        </w:numPr>
        <w:jc w:val="start"/>
        <w:rPr>
          <w:rFonts w:ascii="Calibri" w:hAnsi="Calibri" w:cs="Calibri"/>
          <w:color w:val="000000"/>
        </w:rPr>
      </w:pPr>
      <w:r>
        <w:rPr>
          <w:rFonts w:cs="Calibri" w:ascii="Calibri" w:hAnsi="Calibri"/>
          <w:shd w:fill="auto" w:val="clear"/>
        </w:rPr>
        <w:t xml:space="preserve">Les inscriptions se font via le site </w:t>
      </w:r>
      <w:hyperlink r:id="rId5">
        <w:r>
          <w:rPr>
            <w:rStyle w:val="InternetLink"/>
            <w:rFonts w:cs="Calibri" w:ascii="Calibri" w:hAnsi="Calibri"/>
            <w:shd w:fill="auto" w:val="clear"/>
          </w:rPr>
          <w:t>https://sportscanins.fr/</w:t>
        </w:r>
      </w:hyperlink>
    </w:p>
    <w:p>
      <w:pPr>
        <w:pStyle w:val="Normal"/>
        <w:numPr>
          <w:ilvl w:val="0"/>
          <w:numId w:val="0"/>
        </w:numPr>
        <w:ind w:start="0" w:hanging="0"/>
        <w:jc w:val="start"/>
        <w:rPr>
          <w:rFonts w:ascii="Calibri" w:hAnsi="Calibri" w:cs="Calibri"/>
          <w:color w:val="000000"/>
        </w:rPr>
      </w:pPr>
      <w:r>
        <w:rPr>
          <w:rFonts w:cs="Calibri" w:ascii="Calibri" w:hAnsi="Calibri"/>
          <w:color w:val="000000"/>
          <w:shd w:fill="auto" w:val="clear"/>
        </w:rPr>
      </w:r>
    </w:p>
    <w:p>
      <w:pPr>
        <w:pStyle w:val="Normal"/>
        <w:numPr>
          <w:ilvl w:val="0"/>
          <w:numId w:val="7"/>
        </w:numPr>
        <w:jc w:val="start"/>
        <w:rPr>
          <w:rFonts w:ascii="Calibri" w:hAnsi="Calibri" w:cs="Calibri"/>
        </w:rPr>
      </w:pPr>
      <w:r>
        <w:rPr>
          <w:rFonts w:cs="Calibri" w:ascii="Calibri" w:hAnsi="Calibri"/>
          <w:color w:val="000000"/>
        </w:rPr>
        <w:t>Les frais d'inscription seront fixés librement par les organisateurs en accord avec leurs Associations Canines Territoriales. Le tarif devra être établi par équipe (et non pas par chien). Le tarif devra être le même pour toutes les équipes quelque soit le nombre de remplaçants et inclure la redevance pour la SCC.</w:t>
      </w:r>
    </w:p>
    <w:p>
      <w:pPr>
        <w:pStyle w:val="Normal"/>
        <w:jc w:val="start"/>
        <w:rPr>
          <w:rFonts w:ascii="Calibri" w:hAnsi="Calibri" w:cs="Calibri"/>
        </w:rPr>
      </w:pPr>
      <w:r>
        <w:rPr>
          <w:rFonts w:cs="Calibri" w:ascii="Calibri" w:hAnsi="Calibri"/>
          <w:shd w:fill="auto" w:val="clear"/>
        </w:rPr>
      </w:r>
    </w:p>
    <w:p>
      <w:pPr>
        <w:pStyle w:val="Normal"/>
        <w:numPr>
          <w:ilvl w:val="0"/>
          <w:numId w:val="7"/>
        </w:numPr>
        <w:jc w:val="start"/>
        <w:rPr>
          <w:rFonts w:ascii="Calibri" w:hAnsi="Calibri" w:cs="Calibri"/>
        </w:rPr>
      </w:pPr>
      <w:r>
        <w:rPr>
          <w:rFonts w:cs="Calibri" w:ascii="Calibri" w:hAnsi="Calibri"/>
        </w:rPr>
        <w:t>Quand une équipe s'inscrit, elle est tenue de payer les frais d'inscription. L'inscription n'est valable que si le paiement est effectué.</w:t>
      </w:r>
    </w:p>
    <w:p>
      <w:pPr>
        <w:pStyle w:val="Normal"/>
        <w:numPr>
          <w:ilvl w:val="0"/>
          <w:numId w:val="0"/>
        </w:numPr>
        <w:ind w:start="0" w:hanging="0"/>
        <w:jc w:val="start"/>
        <w:rPr>
          <w:rFonts w:ascii="Calibri" w:hAnsi="Calibri" w:cs="Calibri"/>
        </w:rPr>
      </w:pPr>
      <w:r>
        <w:rPr>
          <w:rFonts w:cs="Calibri" w:ascii="Calibri" w:hAnsi="Calibri"/>
          <w:shd w:fill="auto" w:val="clear"/>
        </w:rPr>
      </w:r>
    </w:p>
    <w:p>
      <w:pPr>
        <w:pStyle w:val="Normal"/>
        <w:numPr>
          <w:ilvl w:val="0"/>
          <w:numId w:val="7"/>
        </w:numPr>
        <w:jc w:val="start"/>
        <w:rPr>
          <w:rFonts w:ascii="Calibri" w:hAnsi="Calibri" w:cs="Calibri"/>
          <w:color w:val="000000"/>
        </w:rPr>
      </w:pPr>
      <w:r>
        <w:rPr>
          <w:rFonts w:cs="Calibri" w:ascii="Calibri" w:hAnsi="Calibri"/>
        </w:rPr>
        <w:t>Lors de l'inscription, chaque équipe doit donner un temps de référence. Ce temps de référence sera pris comme base pour la répartition des divisions</w:t>
      </w:r>
    </w:p>
    <w:p>
      <w:pPr>
        <w:pStyle w:val="Normal"/>
        <w:numPr>
          <w:ilvl w:val="0"/>
          <w:numId w:val="0"/>
        </w:numPr>
        <w:ind w:start="0" w:hanging="0"/>
        <w:jc w:val="start"/>
        <w:rPr>
          <w:rFonts w:ascii="Calibri" w:hAnsi="Calibri" w:cs="Calibri"/>
          <w:color w:val="000000"/>
        </w:rPr>
      </w:pPr>
      <w:r>
        <w:rPr>
          <w:rFonts w:cs="Calibri" w:ascii="Calibri" w:hAnsi="Calibri"/>
          <w:color w:val="000000"/>
          <w:shd w:fill="auto" w:val="clear"/>
        </w:rPr>
      </w:r>
    </w:p>
    <w:p>
      <w:pPr>
        <w:pStyle w:val="Normal"/>
        <w:numPr>
          <w:ilvl w:val="0"/>
          <w:numId w:val="7"/>
        </w:numPr>
        <w:jc w:val="start"/>
        <w:rPr>
          <w:rFonts w:ascii="Calibri" w:hAnsi="Calibri" w:cs="Calibri"/>
          <w:color w:val="000000"/>
        </w:rPr>
      </w:pPr>
      <w:r>
        <w:rPr>
          <w:rFonts w:cs="Calibri" w:ascii="Calibri" w:hAnsi="Calibri"/>
          <w:color w:val="000000"/>
        </w:rPr>
        <w:t>Une équipe inscrite à un tournoi ne pourra plus modifier le choix des chiens une fois passée la date de clôture des inscriptions.</w:t>
      </w:r>
    </w:p>
    <w:p>
      <w:pPr>
        <w:pStyle w:val="Normal"/>
        <w:numPr>
          <w:ilvl w:val="0"/>
          <w:numId w:val="0"/>
        </w:numPr>
        <w:ind w:start="0" w:hanging="0"/>
        <w:jc w:val="start"/>
        <w:rPr>
          <w:rFonts w:ascii="Calibri" w:hAnsi="Calibri" w:cs="Calibri"/>
          <w:color w:val="000000"/>
        </w:rPr>
      </w:pPr>
      <w:r>
        <w:rPr>
          <w:rFonts w:cs="Calibri" w:ascii="Calibri" w:hAnsi="Calibri"/>
          <w:color w:val="000000"/>
          <w:shd w:fill="auto" w:val="clear"/>
        </w:rPr>
      </w:r>
    </w:p>
    <w:p>
      <w:pPr>
        <w:pStyle w:val="Normal"/>
        <w:numPr>
          <w:ilvl w:val="0"/>
          <w:numId w:val="7"/>
        </w:numPr>
        <w:jc w:val="start"/>
        <w:rPr>
          <w:rFonts w:ascii="Calibri" w:hAnsi="Calibri" w:cs="Calibri"/>
        </w:rPr>
      </w:pPr>
      <w:r>
        <w:rPr>
          <w:rFonts w:cs="Calibri" w:ascii="Calibri" w:hAnsi="Calibri"/>
          <w:color w:val="000000"/>
        </w:rPr>
        <w:t>Une équipe peut être composée de conducteurs et chiens de différents Clubs Canins. On parle alors d'équipe mixte.</w:t>
      </w:r>
    </w:p>
    <w:p>
      <w:pPr>
        <w:pStyle w:val="Normal"/>
        <w:jc w:val="start"/>
        <w:rPr>
          <w:rFonts w:ascii="Calibri" w:hAnsi="Calibri" w:cs="Calibri"/>
        </w:rPr>
      </w:pPr>
      <w:r>
        <w:rPr>
          <w:rFonts w:cs="Calibri" w:ascii="Calibri" w:hAnsi="Calibri"/>
          <w:shd w:fill="auto" w:val="clear"/>
        </w:rPr>
      </w:r>
    </w:p>
    <w:p>
      <w:pPr>
        <w:pStyle w:val="Normal"/>
        <w:jc w:val="start"/>
        <w:rPr>
          <w:rFonts w:ascii="Calibri" w:hAnsi="Calibri" w:cs="Calibri"/>
        </w:rPr>
      </w:pPr>
      <w:r>
        <w:rPr>
          <w:rFonts w:cs="Calibri" w:ascii="Calibri" w:hAnsi="Calibri"/>
          <w:shd w:fill="auto" w:val="clear"/>
        </w:rPr>
      </w:r>
    </w:p>
    <w:p>
      <w:pPr>
        <w:pStyle w:val="Normal"/>
        <w:spacing w:before="0" w:after="0"/>
        <w:jc w:val="start"/>
        <w:rPr>
          <w:rFonts w:ascii="Calibri" w:hAnsi="Calibri" w:eastAsia="Calibri" w:cs="Calibri"/>
          <w:color w:val="000000"/>
          <w:sz w:val="24"/>
          <w:szCs w:val="24"/>
        </w:rPr>
      </w:pPr>
      <w:r>
        <w:rPr>
          <w:rFonts w:eastAsia="Calibri" w:cs="Calibri" w:ascii="Calibri" w:hAnsi="Calibri"/>
          <w:b/>
          <w:bCs/>
          <w:i/>
          <w:iCs/>
          <w:color w:val="000000"/>
          <w:sz w:val="28"/>
          <w:szCs w:val="28"/>
        </w:rPr>
        <w:t>Section 1.09 Répartition en divisions</w:t>
        <w:br/>
      </w:r>
    </w:p>
    <w:p>
      <w:pPr>
        <w:pStyle w:val="Normal"/>
        <w:numPr>
          <w:ilvl w:val="0"/>
          <w:numId w:val="16"/>
        </w:numPr>
        <w:tabs>
          <w:tab w:val="clear" w:pos="706"/>
          <w:tab w:val="left" w:pos="727" w:leader="none"/>
        </w:tabs>
        <w:spacing w:lineRule="auto" w:line="240" w:before="0" w:after="0"/>
        <w:jc w:val="start"/>
        <w:rPr>
          <w:rFonts w:ascii="Calibri" w:hAnsi="Calibri" w:eastAsia="Calibri" w:cs="Calibri"/>
          <w:color w:val="000000"/>
          <w:sz w:val="24"/>
          <w:szCs w:val="24"/>
        </w:rPr>
      </w:pPr>
      <w:r>
        <w:rPr>
          <w:rFonts w:eastAsia="Calibri" w:cs="Calibri" w:ascii="Calibri" w:hAnsi="Calibri"/>
          <w:color w:val="000000"/>
          <w:sz w:val="24"/>
          <w:szCs w:val="24"/>
        </w:rPr>
        <w:t>Les équipes sont réparties en divisions, sur base des temps de référence indiqués.</w:t>
        <w:br/>
      </w:r>
    </w:p>
    <w:p>
      <w:pPr>
        <w:pStyle w:val="Normal"/>
        <w:numPr>
          <w:ilvl w:val="0"/>
          <w:numId w:val="16"/>
        </w:numPr>
        <w:tabs>
          <w:tab w:val="clear" w:pos="706"/>
          <w:tab w:val="left" w:pos="727" w:leader="none"/>
        </w:tabs>
        <w:spacing w:lineRule="auto" w:line="235"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t>Lors de la répartition en divisions, les organisateurs du tournoi veilleront à ce que des équipes de force équivalentes puissent dans la mesure du possible s’opposer.</w:t>
      </w:r>
    </w:p>
    <w:p>
      <w:pPr>
        <w:pStyle w:val="Normal"/>
        <w:tabs>
          <w:tab w:val="clear" w:pos="706"/>
          <w:tab w:val="left" w:pos="727" w:leader="none"/>
        </w:tabs>
        <w:spacing w:lineRule="auto" w:line="235"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tabs>
          <w:tab w:val="clear" w:pos="706"/>
          <w:tab w:val="left" w:pos="727" w:leader="none"/>
        </w:tabs>
        <w:spacing w:lineRule="auto" w:line="235"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spacing w:before="0" w:after="0"/>
        <w:ind w:start="7" w:end="0" w:hanging="0"/>
        <w:jc w:val="start"/>
        <w:rPr>
          <w:rFonts w:ascii="Calibri" w:hAnsi="Calibri" w:eastAsia="Calibri" w:cs="Calibri"/>
          <w:color w:val="000000"/>
          <w:sz w:val="24"/>
          <w:szCs w:val="24"/>
        </w:rPr>
      </w:pPr>
      <w:r>
        <w:rPr>
          <w:rFonts w:eastAsia="Calibri" w:cs="Calibri" w:ascii="Calibri" w:hAnsi="Calibri"/>
          <w:b/>
          <w:bCs/>
          <w:i/>
          <w:iCs/>
          <w:color w:val="000000"/>
          <w:sz w:val="28"/>
          <w:szCs w:val="28"/>
        </w:rPr>
        <w:t>Section 1.10 Composition d’une équipe</w:t>
      </w:r>
    </w:p>
    <w:p>
      <w:pPr>
        <w:pStyle w:val="Normal"/>
        <w:spacing w:before="0" w:after="0"/>
        <w:ind w:start="0" w:end="0" w:hanging="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17"/>
        </w:numPr>
        <w:tabs>
          <w:tab w:val="clear" w:pos="706"/>
          <w:tab w:val="left" w:pos="727" w:leader="none"/>
        </w:tabs>
        <w:spacing w:lineRule="auto" w:line="240"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t>Selon le type d'équipe choisi par les organisateurs pour le tournoi, elle se compose de:</w:t>
        <w:br/>
        <w:t>- 4 chiens + 1 ou 2 remplaçants, minimum 4 conducteurs de chiens, 1 préposé à la flybox. Sur le ring, des aides de terrain supplémentaires sont acceptés jusqu'à un maximum de 10 personnes au total pour ce type d'équipe lors des courses</w:t>
        <w:br/>
        <w:t xml:space="preserve">- 3 chiens + 1 ou </w:t>
      </w:r>
      <w:r>
        <w:rPr>
          <w:rFonts w:eastAsia="Calibri" w:cs="Calibri" w:ascii="Calibri" w:hAnsi="Calibri"/>
          <w:b w:val="false"/>
          <w:bCs w:val="false"/>
          <w:color w:val="000000"/>
          <w:sz w:val="24"/>
          <w:szCs w:val="24"/>
          <w:shd w:fill="auto" w:val="clear"/>
        </w:rPr>
        <w:t>2</w:t>
      </w:r>
      <w:r>
        <w:rPr>
          <w:rFonts w:eastAsia="Calibri" w:cs="Calibri" w:ascii="Calibri" w:hAnsi="Calibri"/>
          <w:color w:val="000000"/>
          <w:sz w:val="24"/>
          <w:szCs w:val="24"/>
          <w:shd w:fill="auto" w:val="clear"/>
        </w:rPr>
        <w:t xml:space="preserve"> remplaçants, minimum 3 conducteurs de chiens, 1 préposé à la flybox. Sur le ring, des aides de terrain supplémentaires sont acceptés jusqu'à un maximum de 9 personnes au total pour ce type d'équipe lors des courses (autorisé jusque fin 2021)</w:t>
        <w:br/>
        <w:t>- 2 chiens + 1 remplaçant, minimum 2 conducteurs de chiens, 1 préposé à la flybox. Sur le ring, des aides de terrain supplémentaires sont acceptés jusqu'à un maximum de 7 personnes au total pour ce type d'équipe lors des courses (autorisé jusque fin 2022)</w:t>
        <w:br/>
      </w:r>
    </w:p>
    <w:p>
      <w:pPr>
        <w:pStyle w:val="Normal"/>
        <w:numPr>
          <w:ilvl w:val="0"/>
          <w:numId w:val="17"/>
        </w:numPr>
        <w:tabs>
          <w:tab w:val="clear" w:pos="706"/>
          <w:tab w:val="left" w:pos="727" w:leader="none"/>
        </w:tabs>
        <w:spacing w:lineRule="auto" w:line="235" w:before="0" w:after="0"/>
        <w:jc w:val="start"/>
        <w:rPr>
          <w:rFonts w:ascii="Calibri" w:hAnsi="Calibri" w:eastAsia="Calibri" w:cs="Calibri"/>
          <w:color w:val="000000"/>
          <w:sz w:val="24"/>
          <w:szCs w:val="24"/>
        </w:rPr>
      </w:pPr>
      <w:r>
        <w:rPr>
          <w:rFonts w:eastAsia="Calibri" w:cs="Calibri" w:ascii="Calibri" w:hAnsi="Calibri"/>
          <w:color w:val="000000"/>
          <w:sz w:val="24"/>
          <w:szCs w:val="24"/>
        </w:rPr>
        <w:t>Durant les courses, les chiens remplaçants doivent se tenir hors du ring. Ils peuvent néanmoins participer aux prises de terrain.</w:t>
        <w:br/>
      </w:r>
    </w:p>
    <w:p>
      <w:pPr>
        <w:pStyle w:val="Normal"/>
        <w:numPr>
          <w:ilvl w:val="0"/>
          <w:numId w:val="17"/>
        </w:numPr>
        <w:tabs>
          <w:tab w:val="clear" w:pos="706"/>
          <w:tab w:val="left" w:pos="727" w:leader="none"/>
        </w:tabs>
        <w:spacing w:before="0" w:after="0"/>
        <w:jc w:val="start"/>
        <w:rPr>
          <w:rFonts w:ascii="Calibri" w:hAnsi="Calibri" w:eastAsia="Calibri" w:cs="Calibri"/>
          <w:color w:val="000000"/>
          <w:sz w:val="24"/>
          <w:szCs w:val="24"/>
        </w:rPr>
      </w:pPr>
      <w:r>
        <w:rPr>
          <w:rFonts w:eastAsia="Calibri" w:cs="Calibri" w:ascii="Calibri" w:hAnsi="Calibri"/>
          <w:color w:val="000000"/>
          <w:sz w:val="24"/>
          <w:szCs w:val="24"/>
        </w:rPr>
        <w:t>La composition de l’équipe de 4 chiens qui participent à la course doit être communiquée avant la première manche au juge de ligne.</w:t>
        <w:br/>
      </w:r>
      <w:r>
        <w:br w:type="page"/>
      </w:r>
    </w:p>
    <w:p>
      <w:pPr>
        <w:pStyle w:val="Normal"/>
        <w:tabs>
          <w:tab w:val="clear" w:pos="706"/>
          <w:tab w:val="left" w:pos="727" w:leader="none"/>
        </w:tabs>
        <w:spacing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17"/>
        </w:numPr>
        <w:tabs>
          <w:tab w:val="clear" w:pos="706"/>
          <w:tab w:val="left" w:pos="727" w:leader="none"/>
        </w:tabs>
        <w:spacing w:lineRule="auto" w:line="235" w:before="0" w:after="0"/>
        <w:jc w:val="start"/>
        <w:rPr>
          <w:rFonts w:ascii="Calibri" w:hAnsi="Calibri" w:eastAsia="Calibri" w:cs="Calibri"/>
          <w:color w:val="000000"/>
          <w:sz w:val="24"/>
          <w:szCs w:val="24"/>
        </w:rPr>
      </w:pPr>
      <w:r>
        <w:rPr>
          <w:rFonts w:eastAsia="Calibri" w:cs="Calibri" w:ascii="Calibri" w:hAnsi="Calibri"/>
          <w:color w:val="000000"/>
          <w:sz w:val="24"/>
          <w:szCs w:val="24"/>
        </w:rPr>
        <w:t>En cas de modification de la composition d'une équipe pendant une course, le capitaine averti le juge ou le commissaire principal très rapidement et dès la fin de la manche de son souhait de changement de chien. La nouvelle composition de l'équipe doit être communiquée avant le début de la manche au commissaire de ligne. Si celle-ci n’est pas communiquée en temps voulu, la manche est automatiquement perdue.</w:t>
        <w:br/>
      </w:r>
    </w:p>
    <w:p>
      <w:pPr>
        <w:pStyle w:val="Normal"/>
        <w:numPr>
          <w:ilvl w:val="0"/>
          <w:numId w:val="17"/>
        </w:numPr>
        <w:spacing w:lineRule="auto" w:line="235" w:before="0" w:after="0"/>
        <w:jc w:val="start"/>
        <w:rPr>
          <w:rFonts w:ascii="Calibri" w:hAnsi="Calibri" w:cs="Calibri"/>
          <w:color w:val="000000"/>
          <w:sz w:val="20"/>
          <w:szCs w:val="20"/>
        </w:rPr>
      </w:pPr>
      <w:r>
        <w:rPr>
          <w:rFonts w:eastAsia="Calibri" w:cs="Calibri" w:ascii="Calibri" w:hAnsi="Calibri"/>
          <w:color w:val="000000"/>
          <w:sz w:val="24"/>
          <w:szCs w:val="24"/>
        </w:rPr>
        <w:t>A n'importe quel moment du tournoi, si un chien est blessé, il est évident qu'il sera de suite remplacé et ne pourra plus être aligné durant tout le tournoi.</w:t>
      </w:r>
    </w:p>
    <w:p>
      <w:pPr>
        <w:pStyle w:val="Normal"/>
        <w:spacing w:lineRule="exact" w:line="233"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33"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before="0" w:after="0"/>
        <w:ind w:start="7" w:end="0" w:hanging="0"/>
        <w:jc w:val="start"/>
        <w:rPr>
          <w:rFonts w:ascii="Calibri" w:hAnsi="Calibri" w:eastAsia="Calibri" w:cs="Calibri"/>
          <w:b w:val="false"/>
          <w:b w:val="false"/>
          <w:bCs w:val="false"/>
          <w:i w:val="false"/>
          <w:i w:val="false"/>
          <w:iCs w:val="false"/>
          <w:color w:val="000000"/>
          <w:sz w:val="24"/>
          <w:szCs w:val="24"/>
        </w:rPr>
      </w:pPr>
      <w:r>
        <w:rPr>
          <w:rFonts w:eastAsia="Calibri" w:cs="Calibri" w:ascii="Calibri" w:hAnsi="Calibri"/>
          <w:b/>
          <w:bCs/>
          <w:i/>
          <w:iCs/>
          <w:color w:val="000000"/>
          <w:sz w:val="28"/>
          <w:szCs w:val="28"/>
        </w:rPr>
        <w:t>Section 1.11 Hauteur des sauts</w:t>
      </w:r>
    </w:p>
    <w:p>
      <w:pPr>
        <w:pStyle w:val="Normal"/>
        <w:spacing w:before="0" w:after="0"/>
        <w:ind w:start="7" w:end="0" w:hanging="0"/>
        <w:jc w:val="start"/>
        <w:rPr>
          <w:rFonts w:ascii="Calibri" w:hAnsi="Calibri" w:eastAsia="Calibri" w:cs="Calibri"/>
          <w:b w:val="false"/>
          <w:b w:val="false"/>
          <w:bCs w:val="false"/>
          <w:i w:val="false"/>
          <w:i w:val="false"/>
          <w:iCs w:val="false"/>
          <w:color w:val="000000"/>
          <w:sz w:val="24"/>
          <w:szCs w:val="24"/>
        </w:rPr>
      </w:pPr>
      <w:r>
        <w:rPr>
          <w:rFonts w:eastAsia="Calibri" w:cs="Calibri" w:ascii="Calibri" w:hAnsi="Calibri"/>
          <w:b w:val="false"/>
          <w:bCs w:val="false"/>
          <w:i w:val="false"/>
          <w:iCs w:val="false"/>
          <w:color w:val="000000"/>
          <w:sz w:val="24"/>
          <w:szCs w:val="24"/>
          <w:shd w:fill="auto" w:val="clear"/>
        </w:rPr>
      </w:r>
    </w:p>
    <w:p>
      <w:pPr>
        <w:pStyle w:val="Normal"/>
        <w:numPr>
          <w:ilvl w:val="0"/>
          <w:numId w:val="18"/>
        </w:numPr>
        <w:tabs>
          <w:tab w:val="clear" w:pos="706"/>
          <w:tab w:val="left" w:pos="727" w:leader="none"/>
        </w:tabs>
        <w:spacing w:lineRule="auto" w:line="240" w:before="0" w:after="0"/>
        <w:jc w:val="start"/>
        <w:rPr>
          <w:rFonts w:ascii="Calibri" w:hAnsi="Calibri" w:eastAsia="Calibri" w:cs="Calibri"/>
          <w:color w:val="000000"/>
          <w:sz w:val="24"/>
          <w:szCs w:val="24"/>
        </w:rPr>
      </w:pPr>
      <w:r>
        <w:rPr>
          <w:rFonts w:eastAsia="Calibri" w:cs="Calibri" w:ascii="Calibri" w:hAnsi="Calibri"/>
          <w:color w:val="000000"/>
          <w:sz w:val="24"/>
          <w:szCs w:val="24"/>
        </w:rPr>
        <w:t>La hauteur des sauts est déterminée par le plus petit chien qui prend part à la manche, qui a été mesuré selon les instructions de la section 1.06 (c) de ce règlement.</w:t>
        <w:br/>
      </w:r>
    </w:p>
    <w:p>
      <w:pPr>
        <w:pStyle w:val="Normal"/>
        <w:numPr>
          <w:ilvl w:val="0"/>
          <w:numId w:val="18"/>
        </w:numPr>
        <w:tabs>
          <w:tab w:val="clear" w:pos="706"/>
          <w:tab w:val="left" w:pos="727" w:leader="none"/>
        </w:tabs>
        <w:spacing w:lineRule="auto" w:line="240"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t>La hauteur minimum de saut est de 15 cm et la hauteur maximum de 32,5 cm. La couche protectrice est incluse dans la hauteur totale du saut. Lors du contrôle des obstacles il convient de vérifier qu’ils sont bien placés sur une surface plane. Une marge de 0,5 cm est autorisée</w:t>
        <w:br/>
      </w:r>
    </w:p>
    <w:p>
      <w:pPr>
        <w:pStyle w:val="Normal"/>
        <w:numPr>
          <w:ilvl w:val="0"/>
          <w:numId w:val="18"/>
        </w:numPr>
        <w:tabs>
          <w:tab w:val="clear" w:pos="706"/>
          <w:tab w:val="left" w:pos="727" w:leader="none"/>
        </w:tabs>
        <w:spacing w:lineRule="auto" w:line="240" w:before="0" w:after="0"/>
        <w:jc w:val="start"/>
        <w:rPr>
          <w:rFonts w:ascii="Calibri" w:hAnsi="Calibri" w:cs="Calibri"/>
          <w:color w:val="000000"/>
          <w:sz w:val="24"/>
          <w:szCs w:val="24"/>
        </w:rPr>
      </w:pPr>
      <w:r>
        <w:rPr>
          <w:rFonts w:eastAsia="Calibri" w:cs="Calibri" w:ascii="Calibri" w:hAnsi="Calibri"/>
          <w:color w:val="000000"/>
          <w:sz w:val="24"/>
          <w:szCs w:val="24"/>
        </w:rPr>
        <w:t>L’équipe est responsable de la mise à hauteur correcte des sauts.</w:t>
        <w:br/>
        <w:t>Une course sera considérée perdue si une ou plusieurs haies ont été réglées à une hauteur trop basse selon les instructions des section 1.11 (a).</w:t>
        <w:br/>
        <w:t>Néanmoins, si l'équipe se rend compte de son erreur de réglage de hauteur de haie, le capitaine pourra, à l'issue de la manche, rapidement demander au juge ou commissaire principal de rectifier cette erreur. Les manches déjà courues seront perdues. Les manches suivantes se joueront normalement.</w:t>
      </w:r>
    </w:p>
    <w:p>
      <w:pPr>
        <w:pStyle w:val="Normal"/>
        <w:spacing w:lineRule="exact" w:line="228"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228"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jc w:val="start"/>
        <w:rPr>
          <w:rFonts w:ascii="Calibri" w:hAnsi="Calibri" w:eastAsia="Calibri" w:cs="Calibri"/>
          <w:b w:val="false"/>
          <w:b w:val="false"/>
          <w:bCs w:val="false"/>
          <w:i w:val="false"/>
          <w:i w:val="false"/>
          <w:iCs w:val="false"/>
          <w:color w:val="000000"/>
          <w:sz w:val="24"/>
          <w:szCs w:val="24"/>
        </w:rPr>
      </w:pPr>
      <w:r>
        <w:rPr>
          <w:rFonts w:eastAsia="Calibri" w:cs="Calibri" w:ascii="Calibri" w:hAnsi="Calibri"/>
          <w:b/>
          <w:bCs/>
          <w:i/>
          <w:iCs/>
          <w:color w:val="000000"/>
          <w:sz w:val="28"/>
          <w:szCs w:val="28"/>
        </w:rPr>
        <w:t>Section 1.12 Records</w:t>
      </w:r>
    </w:p>
    <w:p>
      <w:pPr>
        <w:pStyle w:val="Normal"/>
        <w:spacing w:before="0" w:after="0"/>
        <w:jc w:val="start"/>
        <w:rPr>
          <w:rFonts w:ascii="Calibri" w:hAnsi="Calibri" w:eastAsia="Calibri" w:cs="Calibri"/>
          <w:b w:val="false"/>
          <w:b w:val="false"/>
          <w:bCs w:val="false"/>
          <w:i w:val="false"/>
          <w:i w:val="false"/>
          <w:iCs w:val="false"/>
          <w:color w:val="000000"/>
          <w:sz w:val="24"/>
          <w:szCs w:val="24"/>
        </w:rPr>
      </w:pPr>
      <w:r>
        <w:rPr>
          <w:rFonts w:eastAsia="Calibri" w:cs="Calibri" w:ascii="Calibri" w:hAnsi="Calibri"/>
          <w:b w:val="false"/>
          <w:bCs w:val="false"/>
          <w:i w:val="false"/>
          <w:iCs w:val="false"/>
          <w:color w:val="000000"/>
          <w:sz w:val="24"/>
          <w:szCs w:val="24"/>
          <w:shd w:fill="auto" w:val="clear"/>
        </w:rPr>
      </w:r>
    </w:p>
    <w:p>
      <w:pPr>
        <w:pStyle w:val="Normal"/>
        <w:numPr>
          <w:ilvl w:val="1"/>
          <w:numId w:val="19"/>
        </w:numPr>
        <w:spacing w:before="0" w:after="0"/>
        <w:jc w:val="start"/>
        <w:rPr>
          <w:rFonts w:ascii="Calibri" w:hAnsi="Calibri" w:eastAsia="Calibri" w:cs="Calibri"/>
          <w:color w:val="000000"/>
          <w:sz w:val="24"/>
          <w:szCs w:val="24"/>
        </w:rPr>
      </w:pPr>
      <w:r>
        <w:rPr>
          <w:rFonts w:eastAsia="Calibri" w:cs="Calibri" w:ascii="Calibri" w:hAnsi="Calibri"/>
          <w:b/>
          <w:bCs/>
          <w:i w:val="false"/>
          <w:iCs w:val="false"/>
          <w:color w:val="000000"/>
          <w:sz w:val="28"/>
          <w:szCs w:val="28"/>
          <w:shd w:fill="auto" w:val="clear"/>
        </w:rPr>
        <w:t>Record du monde FCI:</w:t>
      </w:r>
      <w:r>
        <w:rPr>
          <w:rFonts w:eastAsia="Calibri" w:cs="Calibri" w:ascii="Calibri" w:hAnsi="Calibri"/>
          <w:b w:val="false"/>
          <w:bCs w:val="false"/>
          <w:i w:val="false"/>
          <w:iCs w:val="false"/>
          <w:color w:val="000000"/>
          <w:sz w:val="28"/>
          <w:szCs w:val="28"/>
          <w:shd w:fill="auto" w:val="clear"/>
        </w:rPr>
        <w:br/>
      </w:r>
    </w:p>
    <w:p>
      <w:pPr>
        <w:pStyle w:val="Normal"/>
        <w:numPr>
          <w:ilvl w:val="2"/>
          <w:numId w:val="19"/>
        </w:numPr>
        <w:tabs>
          <w:tab w:val="clear" w:pos="706"/>
          <w:tab w:val="left" w:pos="727" w:leader="none"/>
        </w:tabs>
        <w:spacing w:lineRule="auto" w:line="240" w:before="0" w:after="0"/>
        <w:jc w:val="start"/>
        <w:rPr>
          <w:rFonts w:ascii="Calibri" w:hAnsi="Calibri" w:eastAsia="Calibri" w:cs="Calibri"/>
          <w:color w:val="000000"/>
          <w:sz w:val="24"/>
          <w:szCs w:val="24"/>
        </w:rPr>
      </w:pPr>
      <w:r>
        <w:rPr>
          <w:rFonts w:eastAsia="Calibri" w:cs="Calibri" w:ascii="Calibri" w:hAnsi="Calibri"/>
          <w:color w:val="000000"/>
          <w:sz w:val="24"/>
          <w:szCs w:val="24"/>
        </w:rPr>
        <w:t>Le record du monde de la FCI est le meilleur temps réalisé par une équipe et reconnu officiellement par l'OCN concernée lors d’une compétition officielle reconnue par l'OCN.</w:t>
        <w:br/>
      </w:r>
    </w:p>
    <w:p>
      <w:pPr>
        <w:pStyle w:val="Normal"/>
        <w:numPr>
          <w:ilvl w:val="2"/>
          <w:numId w:val="19"/>
        </w:numPr>
        <w:tabs>
          <w:tab w:val="clear" w:pos="706"/>
          <w:tab w:val="left" w:pos="727" w:leader="none"/>
        </w:tabs>
        <w:spacing w:lineRule="auto" w:line="235" w:before="0" w:after="0"/>
        <w:jc w:val="start"/>
        <w:rPr>
          <w:rFonts w:ascii="Calibri" w:hAnsi="Calibri" w:eastAsia="Calibri" w:cs="Calibri"/>
          <w:color w:val="000000"/>
          <w:sz w:val="24"/>
          <w:szCs w:val="24"/>
        </w:rPr>
      </w:pPr>
      <w:r>
        <w:rPr>
          <w:rFonts w:eastAsia="Calibri" w:cs="Calibri" w:ascii="Calibri" w:hAnsi="Calibri"/>
          <w:color w:val="000000"/>
          <w:sz w:val="24"/>
          <w:szCs w:val="24"/>
        </w:rPr>
        <w:t>Pour que le record soit homologué, tous les règlements de Flyball de la FCI doivent avoir été respectés et la compétition doit avoir été jugée par un juge reconnu officiellement par une OCN.</w:t>
        <w:br/>
      </w:r>
    </w:p>
    <w:p>
      <w:pPr>
        <w:pStyle w:val="Normal"/>
        <w:numPr>
          <w:ilvl w:val="2"/>
          <w:numId w:val="19"/>
        </w:numPr>
        <w:tabs>
          <w:tab w:val="clear" w:pos="706"/>
          <w:tab w:val="left" w:pos="727" w:leader="none"/>
        </w:tabs>
        <w:spacing w:lineRule="auto" w:line="235" w:before="0" w:after="0"/>
        <w:jc w:val="start"/>
        <w:rPr>
          <w:rFonts w:ascii="Calibri" w:hAnsi="Calibri" w:eastAsia="Calibri" w:cs="Calibri"/>
          <w:b w:val="false"/>
          <w:b w:val="false"/>
          <w:bCs w:val="false"/>
          <w:i w:val="false"/>
          <w:i w:val="false"/>
          <w:iCs w:val="false"/>
          <w:color w:val="000000"/>
          <w:sz w:val="24"/>
          <w:szCs w:val="24"/>
        </w:rPr>
      </w:pPr>
      <w:r>
        <w:rPr>
          <w:rFonts w:eastAsia="Calibri" w:cs="Calibri" w:ascii="Calibri" w:hAnsi="Calibri"/>
          <w:color w:val="000000"/>
          <w:sz w:val="24"/>
          <w:szCs w:val="24"/>
        </w:rPr>
        <w:t>Lorsqu’un nouveau record est battu, la compétition est arrêtée et le juge ou le commissaire doit contrôler si toutes les exigences reprises dans le formulaire « Record du monde de la FCI » ont été respectées.</w:t>
        <w:br/>
      </w:r>
    </w:p>
    <w:p>
      <w:pPr>
        <w:pStyle w:val="Normal"/>
        <w:numPr>
          <w:ilvl w:val="2"/>
          <w:numId w:val="19"/>
        </w:numPr>
        <w:tabs>
          <w:tab w:val="clear" w:pos="706"/>
          <w:tab w:val="left" w:pos="727" w:leader="none"/>
        </w:tabs>
        <w:spacing w:lineRule="auto" w:line="235" w:before="0" w:after="0"/>
        <w:jc w:val="start"/>
        <w:rPr>
          <w:rFonts w:ascii="Calibri" w:hAnsi="Calibri" w:eastAsia="Calibri" w:cs="Calibri"/>
          <w:color w:val="000000"/>
          <w:sz w:val="24"/>
          <w:szCs w:val="24"/>
        </w:rPr>
      </w:pPr>
      <w:r>
        <w:rPr>
          <w:rFonts w:eastAsia="Calibri" w:cs="Calibri" w:ascii="Calibri" w:hAnsi="Calibri"/>
          <w:b w:val="false"/>
          <w:bCs w:val="false"/>
          <w:i w:val="false"/>
          <w:iCs w:val="false"/>
          <w:color w:val="000000"/>
          <w:sz w:val="24"/>
          <w:szCs w:val="24"/>
          <w:shd w:fill="auto" w:val="clear"/>
        </w:rPr>
        <w:t>Le formulaire de Record du monde (annexe 5) doit être envoyé à l'OCN à l'attention du président de la Commission Flyball de la FCI. Le record sera reconnu après approbation par la Commission Flyball de la FCI.</w:t>
      </w:r>
      <w:r>
        <w:rPr>
          <w:rFonts w:eastAsia="Calibri" w:cs="Calibri" w:ascii="Calibri" w:hAnsi="Calibri"/>
          <w:color w:val="000000"/>
          <w:sz w:val="24"/>
          <w:szCs w:val="24"/>
          <w:shd w:fill="auto" w:val="clear"/>
        </w:rPr>
        <w:br/>
      </w:r>
      <w:r>
        <w:br w:type="page"/>
      </w:r>
    </w:p>
    <w:p>
      <w:pPr>
        <w:pStyle w:val="Normal"/>
        <w:tabs>
          <w:tab w:val="clear" w:pos="706"/>
          <w:tab w:val="left" w:pos="727" w:leader="none"/>
        </w:tabs>
        <w:spacing w:lineRule="auto" w:line="235"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1"/>
          <w:numId w:val="19"/>
        </w:numPr>
        <w:spacing w:before="0" w:after="0"/>
        <w:jc w:val="start"/>
        <w:rPr>
          <w:rFonts w:ascii="Calibri" w:hAnsi="Calibri" w:eastAsia="Calibri" w:cs="Calibri"/>
          <w:b w:val="false"/>
          <w:b w:val="false"/>
          <w:bCs w:val="false"/>
          <w:i w:val="false"/>
          <w:i w:val="false"/>
          <w:iCs w:val="false"/>
          <w:color w:val="000000"/>
          <w:sz w:val="28"/>
          <w:szCs w:val="28"/>
        </w:rPr>
      </w:pPr>
      <w:r>
        <w:rPr>
          <w:rFonts w:eastAsia="Calibri" w:cs="Calibri" w:ascii="Calibri" w:hAnsi="Calibri"/>
          <w:b/>
          <w:bCs/>
          <w:i w:val="false"/>
          <w:iCs w:val="false"/>
          <w:color w:val="000000"/>
          <w:sz w:val="28"/>
          <w:szCs w:val="28"/>
        </w:rPr>
        <w:t>Record de France SCC:</w:t>
      </w:r>
    </w:p>
    <w:p>
      <w:pPr>
        <w:pStyle w:val="Normal"/>
        <w:numPr>
          <w:ilvl w:val="0"/>
          <w:numId w:val="0"/>
        </w:numPr>
        <w:spacing w:before="0" w:after="0"/>
        <w:ind w:start="0" w:hanging="0"/>
        <w:jc w:val="start"/>
        <w:rPr>
          <w:rFonts w:ascii="Calibri" w:hAnsi="Calibri" w:eastAsia="Calibri" w:cs="Calibri"/>
          <w:b w:val="false"/>
          <w:b w:val="false"/>
          <w:bCs w:val="false"/>
          <w:i w:val="false"/>
          <w:i w:val="false"/>
          <w:iCs w:val="false"/>
          <w:color w:val="000000"/>
          <w:sz w:val="28"/>
          <w:szCs w:val="28"/>
        </w:rPr>
      </w:pPr>
      <w:r>
        <w:rPr>
          <w:rFonts w:eastAsia="Calibri" w:cs="Calibri" w:ascii="Calibri" w:hAnsi="Calibri"/>
          <w:b w:val="false"/>
          <w:bCs w:val="false"/>
          <w:i w:val="false"/>
          <w:iCs w:val="false"/>
          <w:color w:val="000000"/>
          <w:sz w:val="28"/>
          <w:szCs w:val="28"/>
          <w:shd w:fill="auto" w:val="clear"/>
        </w:rPr>
      </w:r>
    </w:p>
    <w:p>
      <w:pPr>
        <w:pStyle w:val="Normal"/>
        <w:numPr>
          <w:ilvl w:val="2"/>
          <w:numId w:val="19"/>
        </w:numPr>
        <w:tabs>
          <w:tab w:val="clear" w:pos="706"/>
          <w:tab w:val="left" w:pos="727" w:leader="none"/>
        </w:tabs>
        <w:spacing w:lineRule="auto" w:line="235" w:before="0" w:after="0"/>
        <w:jc w:val="start"/>
        <w:rPr>
          <w:rFonts w:ascii="Calibri" w:hAnsi="Calibri" w:eastAsia="Calibri" w:cs="Calibri"/>
          <w:color w:val="000000"/>
          <w:sz w:val="24"/>
          <w:szCs w:val="24"/>
        </w:rPr>
      </w:pPr>
      <w:r>
        <w:rPr>
          <w:rFonts w:eastAsia="Calibri" w:cs="Calibri" w:ascii="Calibri" w:hAnsi="Calibri"/>
          <w:b w:val="false"/>
          <w:bCs w:val="false"/>
          <w:i w:val="false"/>
          <w:iCs w:val="false"/>
          <w:color w:val="000000"/>
          <w:sz w:val="24"/>
          <w:szCs w:val="24"/>
          <w:shd w:fill="auto" w:val="clear"/>
        </w:rPr>
        <w:t>Le record de France de Flyball de la SCC est le meilleur temps réalisé par une équipe de 4 chiens dont les 4 binômes chiens/conducteurs sont licenciés CNEAC de l'année en cours et lors d'une compétition organisé par une OCN affiliée FCI</w:t>
      </w:r>
      <w:r>
        <w:rPr>
          <w:rFonts w:eastAsia="Calibri" w:cs="Calibri" w:ascii="Calibri" w:hAnsi="Calibri"/>
          <w:color w:val="000000"/>
          <w:sz w:val="24"/>
          <w:szCs w:val="24"/>
          <w:shd w:fill="auto" w:val="clear"/>
        </w:rPr>
        <w:br/>
      </w:r>
    </w:p>
    <w:p>
      <w:pPr>
        <w:pStyle w:val="Normal"/>
        <w:numPr>
          <w:ilvl w:val="2"/>
          <w:numId w:val="19"/>
        </w:numPr>
        <w:tabs>
          <w:tab w:val="clear" w:pos="706"/>
          <w:tab w:val="left" w:pos="727" w:leader="none"/>
        </w:tabs>
        <w:spacing w:lineRule="auto" w:line="235" w:before="0" w:after="0"/>
        <w:jc w:val="start"/>
        <w:rPr>
          <w:rFonts w:ascii="Calibri" w:hAnsi="Calibri" w:eastAsia="Calibri" w:cs="Calibri"/>
          <w:color w:val="000000"/>
          <w:sz w:val="24"/>
          <w:szCs w:val="24"/>
        </w:rPr>
      </w:pPr>
      <w:r>
        <w:rPr>
          <w:rFonts w:eastAsia="Calibri" w:cs="Calibri" w:ascii="Calibri" w:hAnsi="Calibri"/>
          <w:color w:val="000000"/>
          <w:sz w:val="24"/>
          <w:szCs w:val="24"/>
        </w:rPr>
        <w:t xml:space="preserve">Pour que le record soit homologué, tous les règlements de Flyball de la SCC doivent avoir été respectés et la compétition doit avoir été jugée par un juge de flyball de la FCI ou commissaire principal de la SCC. </w:t>
        <w:br/>
      </w:r>
    </w:p>
    <w:p>
      <w:pPr>
        <w:pStyle w:val="Normal"/>
        <w:numPr>
          <w:ilvl w:val="2"/>
          <w:numId w:val="19"/>
        </w:numPr>
        <w:tabs>
          <w:tab w:val="clear" w:pos="706"/>
          <w:tab w:val="left" w:pos="727" w:leader="none"/>
        </w:tabs>
        <w:spacing w:lineRule="auto" w:line="235" w:before="0" w:after="0"/>
        <w:jc w:val="start"/>
        <w:rPr>
          <w:rFonts w:ascii="Calibri" w:hAnsi="Calibri" w:eastAsia="Calibri" w:cs="Calibri"/>
          <w:color w:val="000000"/>
          <w:sz w:val="24"/>
          <w:szCs w:val="24"/>
        </w:rPr>
      </w:pPr>
      <w:r>
        <w:rPr>
          <w:rFonts w:eastAsia="Calibri" w:cs="Calibri" w:ascii="Calibri" w:hAnsi="Calibri"/>
          <w:color w:val="000000"/>
          <w:sz w:val="24"/>
          <w:szCs w:val="24"/>
        </w:rPr>
        <w:t>Lorsqu’un nouveau record est battu, la compétition est arrêtée et le juge ou le commissaire doit contrôler si toutes les exigences reprises dans le formulaire « Record de France de la SCC » ont été respectées.</w:t>
      </w:r>
    </w:p>
    <w:p>
      <w:pPr>
        <w:pStyle w:val="Normal"/>
        <w:numPr>
          <w:ilvl w:val="0"/>
          <w:numId w:val="0"/>
        </w:numPr>
        <w:tabs>
          <w:tab w:val="clear" w:pos="706"/>
          <w:tab w:val="left" w:pos="727" w:leader="none"/>
        </w:tabs>
        <w:spacing w:lineRule="auto" w:line="235" w:before="0" w:after="0"/>
        <w:ind w:start="0" w:hanging="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2"/>
          <w:numId w:val="19"/>
        </w:numPr>
        <w:tabs>
          <w:tab w:val="clear" w:pos="706"/>
          <w:tab w:val="left" w:pos="727" w:leader="none"/>
        </w:tabs>
        <w:spacing w:lineRule="auto" w:line="235" w:before="0" w:after="0"/>
        <w:jc w:val="start"/>
        <w:rPr>
          <w:rFonts w:ascii="Calibri" w:hAnsi="Calibri" w:eastAsia="Calibri" w:cs="Calibri"/>
          <w:b w:val="false"/>
          <w:b w:val="false"/>
          <w:bCs w:val="false"/>
          <w:color w:val="000000"/>
          <w:sz w:val="24"/>
          <w:szCs w:val="24"/>
        </w:rPr>
      </w:pPr>
      <w:r>
        <w:rPr>
          <w:rFonts w:eastAsia="Calibri" w:cs="Calibri" w:ascii="Calibri" w:hAnsi="Calibri"/>
          <w:b w:val="false"/>
          <w:bCs w:val="false"/>
          <w:i w:val="false"/>
          <w:iCs w:val="false"/>
          <w:color w:val="000000"/>
          <w:sz w:val="24"/>
          <w:szCs w:val="24"/>
        </w:rPr>
        <w:t>Le formulaire de Record de France (annexe 5) doit être envoyé à l'attention du président de la CNEAC. Le record sera reconnu après approbation par la CNEAC.</w:t>
      </w:r>
    </w:p>
    <w:p>
      <w:pPr>
        <w:pStyle w:val="Normal"/>
        <w:spacing w:before="0" w:after="0"/>
        <w:ind w:start="727" w:end="0" w:hanging="0"/>
        <w:jc w:val="start"/>
        <w:rPr>
          <w:rFonts w:ascii="Calibri" w:hAnsi="Calibri" w:eastAsia="Calibri" w:cs="Calibri"/>
          <w:b w:val="false"/>
          <w:b w:val="false"/>
          <w:bCs w:val="false"/>
          <w:color w:val="000000"/>
          <w:sz w:val="24"/>
          <w:szCs w:val="24"/>
        </w:rPr>
      </w:pPr>
      <w:r>
        <w:rPr>
          <w:rFonts w:eastAsia="Calibri" w:cs="Calibri" w:ascii="Calibri" w:hAnsi="Calibri"/>
          <w:b w:val="false"/>
          <w:bCs w:val="false"/>
          <w:color w:val="000000"/>
          <w:sz w:val="24"/>
          <w:szCs w:val="24"/>
          <w:shd w:fill="auto" w:val="clear"/>
        </w:rPr>
      </w:r>
    </w:p>
    <w:p>
      <w:pPr>
        <w:pStyle w:val="Normal"/>
        <w:shd w:fill="DDDDDD" w:val="clear"/>
        <w:spacing w:before="0" w:after="0"/>
        <w:ind w:start="0" w:end="0" w:hanging="0"/>
        <w:jc w:val="center"/>
        <w:rPr>
          <w:rFonts w:ascii="Calibri" w:hAnsi="Calibri" w:cs="Calibri"/>
          <w:color w:val="000000"/>
          <w:sz w:val="24"/>
          <w:szCs w:val="24"/>
        </w:rPr>
      </w:pPr>
      <w:bookmarkStart w:id="2" w:name="page10"/>
      <w:bookmarkEnd w:id="2"/>
      <w:r>
        <w:rPr>
          <w:rFonts w:eastAsia="Calibri" w:cs="Calibri" w:ascii="Calibri" w:hAnsi="Calibri"/>
          <w:b/>
          <w:bCs/>
          <w:color w:val="000000"/>
          <w:sz w:val="32"/>
          <w:szCs w:val="32"/>
        </w:rPr>
        <w:t>Article II. ORGANISATION DE CONCOURS</w:t>
      </w:r>
    </w:p>
    <w:p>
      <w:pPr>
        <w:pStyle w:val="Normal"/>
        <w:spacing w:lineRule="exact" w:line="303"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ind w:start="7" w:end="0" w:hanging="0"/>
        <w:jc w:val="start"/>
        <w:rPr>
          <w:rFonts w:ascii="Calibri" w:hAnsi="Calibri" w:eastAsia="Calibri" w:cs="Calibri"/>
          <w:color w:val="000000"/>
          <w:sz w:val="24"/>
          <w:szCs w:val="24"/>
        </w:rPr>
      </w:pPr>
      <w:r>
        <w:rPr>
          <w:rFonts w:eastAsia="Calibri" w:cs="Calibri" w:ascii="Calibri" w:hAnsi="Calibri"/>
          <w:b/>
          <w:bCs/>
          <w:i/>
          <w:iCs/>
          <w:color w:val="000000"/>
          <w:sz w:val="28"/>
          <w:szCs w:val="28"/>
        </w:rPr>
        <w:t>Section 2.01 Tâches de l’organisateur</w:t>
      </w:r>
    </w:p>
    <w:p>
      <w:pPr>
        <w:pStyle w:val="Normal"/>
        <w:spacing w:lineRule="exact" w:line="214"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spacing w:before="0" w:after="0"/>
        <w:ind w:start="7" w:end="0" w:hanging="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t>Un tournoi de flyball de la SCC peut uniquement être organisé par un club reconnu par la SCC. Il pourra accueillir les compétiteurs français à jour de leurs licences CNEAC et les compétiteurs étrangers ayant crée un compte SCC (</w:t>
      </w:r>
      <w:hyperlink r:id="rId6">
        <w:r>
          <w:rPr>
            <w:rStyle w:val="InternetLink"/>
            <w:rFonts w:eastAsia="Calibri" w:cs="Calibri" w:ascii="Calibri" w:hAnsi="Calibri"/>
            <w:color w:val="000000"/>
            <w:sz w:val="24"/>
            <w:szCs w:val="24"/>
            <w:shd w:fill="auto" w:val="clear"/>
          </w:rPr>
          <w:t>http://sportscanins.fr/calendrier/licence_ajout_nonscc.php</w:t>
        </w:r>
      </w:hyperlink>
      <w:r>
        <w:rPr>
          <w:rFonts w:eastAsia="Calibri" w:cs="Calibri" w:ascii="Calibri" w:hAnsi="Calibri"/>
          <w:color w:val="000000"/>
          <w:sz w:val="24"/>
          <w:szCs w:val="24"/>
          <w:shd w:fill="auto" w:val="clear"/>
        </w:rPr>
        <w:t>)</w:t>
      </w:r>
    </w:p>
    <w:p>
      <w:pPr>
        <w:pStyle w:val="Normal"/>
        <w:spacing w:before="0" w:after="0"/>
        <w:ind w:start="7" w:end="0" w:hanging="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spacing w:lineRule="exact" w:line="10" w:before="0" w:after="0"/>
        <w:jc w:val="start"/>
        <w:rPr>
          <w:rFonts w:ascii="Calibri" w:hAnsi="Calibri" w:eastAsia="Calibri" w:cs="Calibri"/>
          <w:color w:val="000000"/>
          <w:sz w:val="20"/>
          <w:szCs w:val="20"/>
        </w:rPr>
      </w:pPr>
      <w:r>
        <w:rPr>
          <w:rFonts w:eastAsia="Calibri" w:cs="Calibri" w:ascii="Calibri" w:hAnsi="Calibri"/>
          <w:color w:val="000000"/>
          <w:sz w:val="20"/>
          <w:szCs w:val="20"/>
          <w:shd w:fill="auto" w:val="clear"/>
        </w:rPr>
      </w:r>
    </w:p>
    <w:p>
      <w:pPr>
        <w:pStyle w:val="Normal"/>
        <w:spacing w:before="0" w:after="0"/>
        <w:ind w:start="7" w:end="0" w:hanging="0"/>
        <w:jc w:val="start"/>
        <w:rPr>
          <w:rFonts w:ascii="Calibri" w:hAnsi="Calibri" w:eastAsia="Calibri" w:cs="Calibri"/>
          <w:color w:val="000000"/>
          <w:sz w:val="24"/>
          <w:szCs w:val="24"/>
        </w:rPr>
      </w:pPr>
      <w:r>
        <w:rPr>
          <w:rFonts w:eastAsia="Calibri" w:cs="Calibri" w:ascii="Calibri" w:hAnsi="Calibri"/>
          <w:color w:val="000000"/>
          <w:sz w:val="24"/>
          <w:szCs w:val="24"/>
        </w:rPr>
        <w:t>Chaque organisateur doit:</w:t>
      </w:r>
    </w:p>
    <w:p>
      <w:pPr>
        <w:pStyle w:val="Normal"/>
        <w:spacing w:before="0" w:after="0"/>
        <w:ind w:start="7" w:end="0" w:hanging="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spacing w:lineRule="exact" w:line="2"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8"/>
        </w:numPr>
        <w:tabs>
          <w:tab w:val="clear" w:pos="706"/>
          <w:tab w:val="left" w:pos="727" w:leader="none"/>
        </w:tabs>
        <w:spacing w:lineRule="auto" w:line="235"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t>se référer au cahier des charges correspondant au type de tournoi organisé</w:t>
        <w:br/>
      </w:r>
      <w:r>
        <w:rPr>
          <w:rFonts w:eastAsia="Calibri" w:cs="Calibri" w:ascii="Calibri" w:hAnsi="Calibri"/>
          <w:color w:val="000000"/>
          <w:sz w:val="24"/>
          <w:szCs w:val="24"/>
          <w:u w:val="single"/>
          <w:shd w:fill="auto" w:val="clear"/>
        </w:rPr>
        <w:t>http://activites-canines.com/?ddownload=10946</w:t>
      </w:r>
      <w:r>
        <w:rPr>
          <w:rFonts w:eastAsia="Calibri" w:cs="Calibri" w:ascii="Calibri" w:hAnsi="Calibri"/>
          <w:b/>
          <w:bCs/>
          <w:color w:val="0000CC"/>
          <w:sz w:val="24"/>
          <w:szCs w:val="24"/>
          <w:shd w:fill="auto" w:val="clear"/>
        </w:rPr>
        <w:br/>
      </w:r>
    </w:p>
    <w:p>
      <w:pPr>
        <w:pStyle w:val="Normal"/>
        <w:numPr>
          <w:ilvl w:val="0"/>
          <w:numId w:val="8"/>
        </w:numPr>
        <w:tabs>
          <w:tab w:val="clear" w:pos="706"/>
          <w:tab w:val="left" w:pos="727" w:leader="none"/>
        </w:tabs>
        <w:spacing w:lineRule="auto" w:line="235" w:before="0" w:after="0"/>
        <w:jc w:val="start"/>
        <w:rPr>
          <w:rFonts w:ascii="Calibri" w:hAnsi="Calibri" w:eastAsia="Calibri" w:cs="Calibri"/>
          <w:color w:val="000000"/>
          <w:sz w:val="24"/>
          <w:szCs w:val="24"/>
        </w:rPr>
      </w:pPr>
      <w:r>
        <w:rPr>
          <w:rFonts w:eastAsia="Calibri" w:cs="Calibri" w:ascii="Calibri" w:hAnsi="Calibri"/>
          <w:color w:val="000000"/>
          <w:sz w:val="24"/>
          <w:szCs w:val="24"/>
        </w:rPr>
        <w:t>disposer d’un terrain qui convient pour l’organisation d’un tournoi de flyball. Celui-ci doit être en bon état et ne présenter aucun danger de blessure pour le chien et son conducteur.</w:t>
        <w:br/>
      </w:r>
    </w:p>
    <w:p>
      <w:pPr>
        <w:pStyle w:val="Normal"/>
        <w:spacing w:lineRule="exact" w:line="4"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8"/>
        </w:numPr>
        <w:tabs>
          <w:tab w:val="clear" w:pos="706"/>
          <w:tab w:val="left" w:pos="727" w:leader="none"/>
        </w:tabs>
        <w:spacing w:lineRule="auto" w:line="235"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t>désigner une personne qui sera responsable du bon déroulement de l’ensemble du tournoi. Sa tâche principale sera de veiller au respect des règlements avant, pendant et après le concours. Il devra donc être disponible pendant toute la durée de la compétition pour le secrétariat et pour les juges et commissaires.</w:t>
      </w:r>
      <w:r>
        <w:rPr>
          <w:rFonts w:eastAsia="Calibri" w:cs="Calibri" w:ascii="Calibri" w:hAnsi="Calibri"/>
          <w:color w:val="0000CC"/>
          <w:sz w:val="24"/>
          <w:szCs w:val="24"/>
          <w:shd w:fill="auto" w:val="clear"/>
        </w:rPr>
        <w:br/>
      </w:r>
    </w:p>
    <w:p>
      <w:pPr>
        <w:pStyle w:val="Normal"/>
        <w:numPr>
          <w:ilvl w:val="0"/>
          <w:numId w:val="8"/>
        </w:numPr>
        <w:tabs>
          <w:tab w:val="clear" w:pos="706"/>
          <w:tab w:val="left" w:pos="727" w:leader="none"/>
        </w:tabs>
        <w:spacing w:before="0" w:after="0"/>
        <w:jc w:val="start"/>
        <w:rPr>
          <w:rFonts w:ascii="Calibri" w:hAnsi="Calibri" w:eastAsia="Calibri" w:cs="Calibri"/>
          <w:color w:val="000000"/>
          <w:sz w:val="24"/>
          <w:szCs w:val="24"/>
        </w:rPr>
      </w:pPr>
      <w:r>
        <w:rPr>
          <w:rFonts w:eastAsia="Calibri" w:cs="Calibri" w:ascii="Calibri" w:hAnsi="Calibri"/>
          <w:color w:val="000000"/>
          <w:sz w:val="24"/>
          <w:szCs w:val="24"/>
        </w:rPr>
        <w:t>établir un planning précis et un horaire acceptable pour tous les participants.</w:t>
      </w:r>
    </w:p>
    <w:p>
      <w:pPr>
        <w:pStyle w:val="Normal"/>
        <w:numPr>
          <w:ilvl w:val="0"/>
          <w:numId w:val="0"/>
        </w:numPr>
        <w:tabs>
          <w:tab w:val="clear" w:pos="706"/>
          <w:tab w:val="left" w:pos="727" w:leader="none"/>
        </w:tabs>
        <w:spacing w:before="0" w:after="0"/>
        <w:ind w:start="0" w:hanging="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8"/>
        </w:numPr>
        <w:tabs>
          <w:tab w:val="clear" w:pos="706"/>
          <w:tab w:val="left" w:pos="727" w:leader="none"/>
        </w:tabs>
        <w:spacing w:before="0" w:after="0"/>
        <w:jc w:val="start"/>
        <w:rPr>
          <w:rFonts w:ascii="Calibri" w:hAnsi="Calibri" w:eastAsia="Calibri" w:cs="Calibri"/>
          <w:color w:val="000000"/>
          <w:sz w:val="24"/>
          <w:szCs w:val="24"/>
        </w:rPr>
      </w:pPr>
      <w:r>
        <w:rPr>
          <w:rFonts w:eastAsia="Calibri" w:cs="Calibri" w:ascii="Calibri" w:hAnsi="Calibri"/>
          <w:color w:val="000000"/>
          <w:sz w:val="24"/>
          <w:szCs w:val="24"/>
        </w:rPr>
        <w:t>Transmettre aux coachs des équipes inscrites toutes les informations nécessaires au bon déroulement de la journée (horaires, programme, accueil, restauration, etc...)</w:t>
        <w:br/>
      </w:r>
    </w:p>
    <w:p>
      <w:pPr>
        <w:pStyle w:val="Normal"/>
        <w:numPr>
          <w:ilvl w:val="0"/>
          <w:numId w:val="8"/>
        </w:numPr>
        <w:tabs>
          <w:tab w:val="clear" w:pos="706"/>
          <w:tab w:val="left" w:pos="727" w:leader="none"/>
        </w:tabs>
        <w:spacing w:before="0" w:after="0"/>
        <w:jc w:val="start"/>
        <w:rPr>
          <w:rFonts w:ascii="Calibri" w:hAnsi="Calibri" w:eastAsia="Calibri" w:cs="Calibri"/>
          <w:color w:val="000000"/>
          <w:sz w:val="24"/>
          <w:szCs w:val="24"/>
        </w:rPr>
      </w:pPr>
      <w:r>
        <w:rPr>
          <w:rFonts w:eastAsia="Calibri" w:cs="Calibri" w:ascii="Calibri" w:hAnsi="Calibri"/>
          <w:color w:val="000000"/>
          <w:sz w:val="24"/>
          <w:szCs w:val="24"/>
        </w:rPr>
        <w:t>inviter les juges et commissaires selon les directives nationales.</w:t>
        <w:br/>
      </w:r>
    </w:p>
    <w:p>
      <w:pPr>
        <w:pStyle w:val="Normal"/>
        <w:spacing w:lineRule="exact" w:line="2"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8"/>
        </w:numPr>
        <w:tabs>
          <w:tab w:val="clear" w:pos="706"/>
          <w:tab w:val="left" w:pos="727" w:leader="none"/>
        </w:tabs>
        <w:spacing w:before="0" w:after="0"/>
        <w:jc w:val="start"/>
        <w:rPr>
          <w:rFonts w:ascii="Calibri" w:hAnsi="Calibri" w:eastAsia="Calibri" w:cs="Calibri"/>
          <w:color w:val="000000"/>
          <w:sz w:val="24"/>
          <w:szCs w:val="24"/>
        </w:rPr>
      </w:pPr>
      <w:r>
        <w:rPr>
          <w:rFonts w:eastAsia="Calibri" w:cs="Calibri" w:ascii="Calibri" w:hAnsi="Calibri"/>
          <w:color w:val="000000"/>
          <w:sz w:val="24"/>
          <w:szCs w:val="24"/>
        </w:rPr>
        <w:t>prévoir le personnel de ring nécessaire et veiller à sa présence</w:t>
        <w:br/>
      </w:r>
    </w:p>
    <w:p>
      <w:pPr>
        <w:pStyle w:val="Normal"/>
        <w:numPr>
          <w:ilvl w:val="0"/>
          <w:numId w:val="8"/>
        </w:numPr>
        <w:tabs>
          <w:tab w:val="clear" w:pos="706"/>
          <w:tab w:val="left" w:pos="727" w:leader="none"/>
        </w:tabs>
        <w:spacing w:before="0" w:after="0"/>
        <w:jc w:val="start"/>
        <w:rPr>
          <w:rFonts w:ascii="Calibri" w:hAnsi="Calibri" w:cs="Calibri"/>
          <w:color w:val="000000"/>
          <w:sz w:val="24"/>
          <w:szCs w:val="24"/>
        </w:rPr>
      </w:pPr>
      <w:r>
        <w:rPr>
          <w:rFonts w:eastAsia="Calibri" w:cs="Calibri" w:ascii="Calibri" w:hAnsi="Calibri"/>
          <w:color w:val="000000"/>
          <w:sz w:val="24"/>
          <w:szCs w:val="24"/>
        </w:rPr>
        <w:t>déléguer au moins un secrétaire pour le travail du secrétariat.</w:t>
      </w:r>
    </w:p>
    <w:p>
      <w:pPr>
        <w:pStyle w:val="Normal"/>
        <w:spacing w:lineRule="exact" w:line="228" w:before="0" w:after="0"/>
        <w:jc w:val="start"/>
        <w:rPr>
          <w:rFonts w:ascii="Calibri" w:hAnsi="Calibri" w:cs="Calibri"/>
          <w:color w:val="000000"/>
          <w:sz w:val="24"/>
          <w:szCs w:val="24"/>
        </w:rPr>
      </w:pPr>
      <w:r>
        <w:rPr>
          <w:rFonts w:cs="Calibri" w:ascii="Calibri" w:hAnsi="Calibri"/>
          <w:color w:val="000000"/>
          <w:sz w:val="24"/>
          <w:szCs w:val="24"/>
          <w:shd w:fill="auto" w:val="clear"/>
        </w:rPr>
      </w:r>
      <w:r>
        <w:br w:type="page"/>
      </w:r>
    </w:p>
    <w:p>
      <w:pPr>
        <w:pStyle w:val="Normal"/>
        <w:spacing w:before="0" w:after="0"/>
        <w:ind w:start="0" w:end="0" w:hanging="0"/>
        <w:jc w:val="start"/>
        <w:rPr>
          <w:rFonts w:ascii="Calibri" w:hAnsi="Calibri" w:cs="Calibri"/>
          <w:color w:val="000000"/>
          <w:sz w:val="24"/>
          <w:szCs w:val="24"/>
        </w:rPr>
      </w:pPr>
      <w:r>
        <w:rPr>
          <w:rFonts w:eastAsia="Calibri" w:cs="Calibri" w:ascii="Calibri" w:hAnsi="Calibri"/>
          <w:b/>
          <w:bCs/>
          <w:i/>
          <w:iCs/>
          <w:color w:val="000000"/>
          <w:sz w:val="28"/>
          <w:szCs w:val="28"/>
          <w:shd w:fill="auto" w:val="clear"/>
        </w:rPr>
        <w:t>Section 2.02 Tâches du juge ou du commissaire principal</w:t>
      </w:r>
    </w:p>
    <w:p>
      <w:pPr>
        <w:pStyle w:val="Normal"/>
        <w:spacing w:before="0" w:after="0"/>
        <w:ind w:start="7" w:end="0" w:hanging="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numPr>
          <w:ilvl w:val="0"/>
          <w:numId w:val="20"/>
        </w:numPr>
        <w:tabs>
          <w:tab w:val="clear" w:pos="706"/>
          <w:tab w:val="left" w:pos="727" w:leader="none"/>
        </w:tabs>
        <w:spacing w:lineRule="atLeast" w:line="100"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t>Avant le début du tournoi, le juge ou le commissaire principal éventuellement assisté par la personne responsable de l’organisation, vérifiera que le terrain a été correctement préparé et qu’il n’y a pas d’irrégularités. Ils contrôleront également les obstacles et les appareils de chronométrage électronique (EJS – Eletronic Judging System) et/ou les chronomètres manuels.</w:t>
      </w:r>
    </w:p>
    <w:p>
      <w:pPr>
        <w:pStyle w:val="Normal"/>
        <w:tabs>
          <w:tab w:val="clear" w:pos="706"/>
          <w:tab w:val="left" w:pos="1454" w:leader="none"/>
        </w:tabs>
        <w:spacing w:lineRule="atLeast" w:line="100" w:before="0" w:after="0"/>
        <w:ind w:start="727" w:end="0" w:hanging="727"/>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spacing w:lineRule="exact" w:line="4"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20"/>
        </w:numPr>
        <w:tabs>
          <w:tab w:val="clear" w:pos="706"/>
          <w:tab w:val="left" w:pos="727" w:leader="none"/>
        </w:tabs>
        <w:spacing w:lineRule="auto" w:line="235"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t>Avant le début du tournoi, les juges ou commissaires principaux désignés par l’organisateur procèderont au mesurage des chiens pour lesquels une hauteur de saut n’a pas encore été fixée conformément au §1.06.</w:t>
      </w:r>
    </w:p>
    <w:p>
      <w:pPr>
        <w:pStyle w:val="Normal"/>
        <w:tabs>
          <w:tab w:val="clear" w:pos="706"/>
          <w:tab w:val="left" w:pos="742" w:leader="none"/>
        </w:tabs>
        <w:spacing w:lineRule="auto" w:line="235" w:before="0" w:after="0"/>
        <w:ind w:start="15" w:end="0" w:hanging="3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20"/>
        </w:numPr>
        <w:tabs>
          <w:tab w:val="clear" w:pos="706"/>
          <w:tab w:val="left" w:pos="727" w:leader="none"/>
        </w:tabs>
        <w:spacing w:lineRule="auto" w:line="235"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t>Le juge ou commissaire principal prendra place à côté de la zone de départ, entre les deux pistes. Il fera en sorte de pouvoir aisément observer l’ensemble de la course sans gêner ni les conducteurs ni les chiens.</w:t>
        <w:br/>
      </w:r>
    </w:p>
    <w:p>
      <w:pPr>
        <w:pStyle w:val="Normal"/>
        <w:numPr>
          <w:ilvl w:val="0"/>
          <w:numId w:val="20"/>
        </w:numPr>
        <w:tabs>
          <w:tab w:val="clear" w:pos="706"/>
          <w:tab w:val="left" w:pos="727" w:leader="none"/>
        </w:tabs>
        <w:spacing w:lineRule="auto" w:line="235"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t>Le juge ou commissaire principal donnera les départs de chaque manche et course, et en signalera la fin</w:t>
        <w:br/>
      </w:r>
    </w:p>
    <w:p>
      <w:pPr>
        <w:pStyle w:val="Normal"/>
        <w:numPr>
          <w:ilvl w:val="0"/>
          <w:numId w:val="20"/>
        </w:numPr>
        <w:tabs>
          <w:tab w:val="clear" w:pos="706"/>
          <w:tab w:val="left" w:pos="727" w:leader="none"/>
        </w:tabs>
        <w:spacing w:lineRule="auto" w:line="235"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t>Avec l'aide des commissaires de lignes, il arbitrera les courses et signalera les fautes.</w:t>
        <w:br/>
      </w:r>
    </w:p>
    <w:p>
      <w:pPr>
        <w:pStyle w:val="Normal"/>
        <w:numPr>
          <w:ilvl w:val="0"/>
          <w:numId w:val="20"/>
        </w:numPr>
        <w:tabs>
          <w:tab w:val="clear" w:pos="706"/>
          <w:tab w:val="left" w:pos="727" w:leader="none"/>
        </w:tabs>
        <w:spacing w:lineRule="auto" w:line="235"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t>Après la fin de la manche, le juge ou le commissaire principal indique l’équipe gagnante d’un geste clair et net. En cas d’hésitation, il consultera les commissaires de ligne, puis prendra sa décision. La vidéo ne sera pas utilisée pour remplacer les commissaires ou aider à désigner le vainqueur d'une manche.</w:t>
        <w:br/>
      </w:r>
    </w:p>
    <w:p>
      <w:pPr>
        <w:pStyle w:val="Normal"/>
        <w:numPr>
          <w:ilvl w:val="0"/>
          <w:numId w:val="20"/>
        </w:numPr>
        <w:tabs>
          <w:tab w:val="clear" w:pos="706"/>
          <w:tab w:val="left" w:pos="727" w:leader="none"/>
        </w:tabs>
        <w:spacing w:lineRule="auto" w:line="235" w:before="0" w:after="0"/>
        <w:jc w:val="start"/>
        <w:rPr>
          <w:rFonts w:ascii="Calibri" w:hAnsi="Calibri" w:eastAsia="Calibri" w:cs="Calibri"/>
          <w:b/>
          <w:b/>
          <w:bCs/>
          <w:color w:val="FF0000"/>
          <w:sz w:val="24"/>
          <w:szCs w:val="24"/>
        </w:rPr>
      </w:pPr>
      <w:r>
        <w:rPr>
          <w:rFonts w:eastAsia="Calibri" w:cs="Calibri" w:ascii="Calibri" w:hAnsi="Calibri"/>
          <w:color w:val="000000"/>
          <w:sz w:val="24"/>
          <w:szCs w:val="24"/>
        </w:rPr>
        <w:t>Le juge ou commissaire principal est habilité à établir un record de France de FLYBALL SCC selon la procédure en vigueur dans ce règlement.</w:t>
      </w:r>
    </w:p>
    <w:p>
      <w:pPr>
        <w:pStyle w:val="Normal"/>
        <w:spacing w:lineRule="exact" w:line="2" w:before="0" w:after="0"/>
        <w:jc w:val="start"/>
        <w:rPr>
          <w:rFonts w:ascii="Calibri" w:hAnsi="Calibri" w:eastAsia="Calibri" w:cs="Calibri"/>
          <w:b/>
          <w:b/>
          <w:bCs/>
          <w:color w:val="FF0000"/>
          <w:sz w:val="24"/>
          <w:szCs w:val="24"/>
        </w:rPr>
      </w:pPr>
      <w:r>
        <w:rPr>
          <w:rFonts w:eastAsia="Calibri" w:cs="Calibri" w:ascii="Calibri" w:hAnsi="Calibri"/>
          <w:b/>
          <w:bCs/>
          <w:color w:val="FF0000"/>
          <w:sz w:val="24"/>
          <w:szCs w:val="24"/>
          <w:shd w:fill="auto" w:val="clear"/>
        </w:rPr>
      </w:r>
    </w:p>
    <w:p>
      <w:pPr>
        <w:pStyle w:val="Normal"/>
        <w:spacing w:lineRule="auto" w:line="235" w:before="0" w:after="0"/>
        <w:ind w:start="727" w:end="0" w:hanging="0"/>
        <w:jc w:val="start"/>
        <w:rPr>
          <w:rFonts w:ascii="Calibri" w:hAnsi="Calibri" w:eastAsia="Calibri" w:cs="Calibri"/>
          <w:b/>
          <w:b/>
          <w:bCs/>
          <w:color w:val="000000"/>
          <w:sz w:val="24"/>
          <w:szCs w:val="24"/>
        </w:rPr>
      </w:pPr>
      <w:r>
        <w:rPr>
          <w:rFonts w:eastAsia="Calibri" w:cs="Calibri" w:ascii="Calibri" w:hAnsi="Calibri"/>
          <w:b/>
          <w:bCs/>
          <w:color w:val="000000"/>
          <w:sz w:val="24"/>
          <w:szCs w:val="24"/>
          <w:shd w:fill="auto" w:val="clear"/>
        </w:rPr>
      </w:r>
    </w:p>
    <w:p>
      <w:pPr>
        <w:pStyle w:val="Normal"/>
        <w:spacing w:lineRule="auto" w:line="235" w:before="0" w:after="0"/>
        <w:ind w:start="727" w:end="0" w:hanging="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spacing w:before="0" w:after="0"/>
        <w:ind w:start="7" w:end="0" w:hanging="0"/>
        <w:jc w:val="start"/>
        <w:rPr>
          <w:rFonts w:ascii="Calibri" w:hAnsi="Calibri" w:cs="Calibri"/>
          <w:color w:val="000000"/>
          <w:sz w:val="24"/>
          <w:szCs w:val="24"/>
        </w:rPr>
      </w:pPr>
      <w:r>
        <w:rPr>
          <w:rFonts w:eastAsia="Calibri" w:cs="Calibri" w:ascii="Calibri" w:hAnsi="Calibri"/>
          <w:b/>
          <w:bCs/>
          <w:i/>
          <w:iCs/>
          <w:color w:val="000000"/>
          <w:sz w:val="28"/>
          <w:szCs w:val="28"/>
        </w:rPr>
        <w:t>Section 2.03 Tâches des commissaires de ligne</w:t>
      </w:r>
    </w:p>
    <w:p>
      <w:pPr>
        <w:pStyle w:val="Normal"/>
        <w:spacing w:before="0" w:after="0"/>
        <w:ind w:start="7" w:end="0" w:hanging="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numPr>
          <w:ilvl w:val="0"/>
          <w:numId w:val="21"/>
        </w:numPr>
        <w:tabs>
          <w:tab w:val="clear" w:pos="706"/>
          <w:tab w:val="left" w:pos="727" w:leader="none"/>
        </w:tabs>
        <w:spacing w:lineRule="auto" w:line="240" w:before="0" w:after="0"/>
        <w:jc w:val="start"/>
        <w:rPr>
          <w:rFonts w:ascii="Calibri" w:hAnsi="Calibri" w:eastAsia="Calibri" w:cs="Calibri"/>
          <w:color w:val="0000CC"/>
          <w:sz w:val="24"/>
          <w:szCs w:val="24"/>
        </w:rPr>
      </w:pPr>
      <w:r>
        <w:rPr>
          <w:rFonts w:eastAsia="Calibri" w:cs="Calibri" w:ascii="Calibri" w:hAnsi="Calibri"/>
          <w:color w:val="000000"/>
          <w:sz w:val="24"/>
          <w:szCs w:val="24"/>
          <w:shd w:fill="auto" w:val="clear"/>
        </w:rPr>
        <w:t>Les commissaires de ligne se placent sur la ligne de départ de chaque équipe en se faisant face. Ils s’occupent de noter les temps chronométrés, mais aussi l’ordre d’arrivée et indiquent quels sont les chiens qui doivent refaire le parcours. Ils sont uniquement responsables de leur piste.</w:t>
        <w:br/>
      </w:r>
      <w:r>
        <w:rPr>
          <w:rFonts w:eastAsia="Calibri" w:cs="Calibri" w:ascii="Calibri" w:hAnsi="Calibri"/>
          <w:color w:val="000000"/>
          <w:sz w:val="24"/>
          <w:szCs w:val="24"/>
          <w:shd w:fill="auto" w:val="clear"/>
          <w:lang w:val="fr-FR"/>
        </w:rPr>
        <w:t>En cas de chronométrage manuel, deux personnes supplémentaires situées sur la ligne de départ devront assister les juges et commissaires pour le chronométrage et le signalement des fautes</w:t>
      </w:r>
    </w:p>
    <w:p>
      <w:pPr>
        <w:pStyle w:val="Normal"/>
        <w:tabs>
          <w:tab w:val="clear" w:pos="706"/>
          <w:tab w:val="left" w:pos="727" w:leader="none"/>
        </w:tabs>
        <w:spacing w:lineRule="auto" w:line="235" w:before="0" w:after="0"/>
        <w:jc w:val="start"/>
        <w:rPr>
          <w:rFonts w:ascii="Calibri" w:hAnsi="Calibri" w:eastAsia="Calibri" w:cs="Calibri"/>
          <w:color w:val="0000CC"/>
          <w:sz w:val="24"/>
          <w:szCs w:val="24"/>
        </w:rPr>
      </w:pPr>
      <w:r>
        <w:rPr>
          <w:rFonts w:eastAsia="Calibri" w:cs="Calibri" w:ascii="Calibri" w:hAnsi="Calibri"/>
          <w:color w:val="0000CC"/>
          <w:sz w:val="24"/>
          <w:szCs w:val="24"/>
          <w:shd w:fill="auto" w:val="clear"/>
        </w:rPr>
      </w:r>
    </w:p>
    <w:p>
      <w:pPr>
        <w:pStyle w:val="Normal"/>
        <w:numPr>
          <w:ilvl w:val="0"/>
          <w:numId w:val="21"/>
        </w:numPr>
        <w:tabs>
          <w:tab w:val="clear" w:pos="706"/>
          <w:tab w:val="left" w:pos="727" w:leader="none"/>
        </w:tabs>
        <w:spacing w:lineRule="auto" w:line="240"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t>Si le commissaire de ligne n’est pas d’accord avec la décision prise par le juge ou le commissaire principal en ce qui concerne le gagnant de la manche, il le lui fera savoir immédiatement de manière discrète. La décision finale est prise par le juge ou le commissaire principal. Sur la feuille de pointage, le commissaire de ligne note le temps chronométré, le gagnant, le perdant ou les ex aequo. Si l'équipe court plus vite que le temps limite (breakout), le temps chronométré n'est pas noté et le temps limite (breakout) est noté sur le formulaire.</w:t>
        <w:br/>
      </w:r>
    </w:p>
    <w:p>
      <w:pPr>
        <w:pStyle w:val="Normal"/>
        <w:numPr>
          <w:ilvl w:val="0"/>
          <w:numId w:val="21"/>
        </w:numPr>
        <w:tabs>
          <w:tab w:val="clear" w:pos="706"/>
          <w:tab w:val="left" w:pos="727" w:leader="none"/>
        </w:tabs>
        <w:spacing w:lineRule="auto" w:line="240" w:before="0" w:after="0"/>
        <w:jc w:val="start"/>
        <w:rPr>
          <w:rFonts w:ascii="Calibri" w:hAnsi="Calibri" w:eastAsia="Calibri" w:cs="Calibri"/>
          <w:b w:val="false"/>
          <w:b w:val="false"/>
          <w:bCs w:val="false"/>
          <w:color w:val="000000"/>
          <w:sz w:val="24"/>
          <w:szCs w:val="24"/>
        </w:rPr>
      </w:pPr>
      <w:r>
        <w:rPr>
          <w:rFonts w:eastAsia="Calibri" w:cs="Calibri" w:ascii="Calibri" w:hAnsi="Calibri"/>
          <w:color w:val="000000"/>
          <w:sz w:val="24"/>
          <w:szCs w:val="24"/>
          <w:shd w:fill="auto" w:val="clear"/>
        </w:rPr>
        <w:t>Le commissaire de ligne ou le commissaire de box indiquera par un signe clair qu’un chien a commis une faute et doit refaire le parcours. C’est au conducteur du chien de remarquer ce signal et faire en sorte que le chien refasse le parcours. Lorsqu’une équipe a complètement terminé sa course, le juge ou le commissaire principal peut arrêter d’un coup de sifflet les chiens de l’autre équipe qui refont le parcours</w:t>
      </w:r>
      <w:r>
        <w:br w:type="page"/>
      </w:r>
    </w:p>
    <w:p>
      <w:pPr>
        <w:pStyle w:val="Normal"/>
        <w:tabs>
          <w:tab w:val="clear" w:pos="706"/>
          <w:tab w:val="left" w:pos="727" w:leader="none"/>
        </w:tabs>
        <w:spacing w:lineRule="auto" w:line="240" w:before="0" w:after="0"/>
        <w:jc w:val="start"/>
        <w:rPr>
          <w:rFonts w:ascii="Calibri" w:hAnsi="Calibri" w:eastAsia="Calibri" w:cs="Calibri"/>
          <w:b w:val="false"/>
          <w:b w:val="false"/>
          <w:bCs w:val="false"/>
          <w:color w:val="000000"/>
          <w:sz w:val="24"/>
          <w:szCs w:val="24"/>
        </w:rPr>
      </w:pPr>
      <w:r>
        <w:rPr>
          <w:rFonts w:eastAsia="Calibri" w:cs="Calibri" w:ascii="Calibri" w:hAnsi="Calibri"/>
          <w:b w:val="false"/>
          <w:bCs w:val="false"/>
          <w:color w:val="000000"/>
          <w:sz w:val="24"/>
          <w:szCs w:val="24"/>
          <w:shd w:fill="auto" w:val="clear"/>
        </w:rPr>
      </w:r>
    </w:p>
    <w:p>
      <w:pPr>
        <w:pStyle w:val="Normal"/>
        <w:numPr>
          <w:ilvl w:val="0"/>
          <w:numId w:val="21"/>
        </w:numPr>
        <w:tabs>
          <w:tab w:val="clear" w:pos="706"/>
          <w:tab w:val="left" w:pos="727" w:leader="none"/>
        </w:tabs>
        <w:spacing w:lineRule="auto" w:line="240" w:before="0" w:after="0"/>
        <w:jc w:val="start"/>
        <w:rPr>
          <w:rFonts w:ascii="Calibri" w:hAnsi="Calibri" w:eastAsia="Calibri" w:cs="Calibri"/>
          <w:b w:val="false"/>
          <w:b w:val="false"/>
          <w:bCs w:val="false"/>
          <w:color w:val="000000"/>
          <w:sz w:val="24"/>
          <w:szCs w:val="24"/>
        </w:rPr>
      </w:pPr>
      <w:r>
        <w:rPr>
          <w:rFonts w:eastAsia="Calibri" w:cs="Calibri" w:ascii="Calibri" w:hAnsi="Calibri"/>
          <w:b w:val="false"/>
          <w:bCs w:val="false"/>
          <w:color w:val="000000"/>
          <w:sz w:val="24"/>
          <w:szCs w:val="24"/>
          <w:shd w:fill="auto" w:val="clear"/>
        </w:rPr>
        <w:t xml:space="preserve">Fautes suite auxquelles le chien doit </w:t>
      </w:r>
      <w:r>
        <w:rPr>
          <w:rFonts w:eastAsia="Calibri" w:cs="Calibri" w:ascii="Calibri" w:hAnsi="Calibri"/>
          <w:b w:val="false"/>
          <w:bCs w:val="false"/>
          <w:color w:val="000000"/>
          <w:sz w:val="24"/>
          <w:szCs w:val="24"/>
          <w:shd w:fill="auto" w:val="clear"/>
          <w:lang w:val="fr-FR"/>
        </w:rPr>
        <w:t xml:space="preserve">être relancé </w:t>
      </w:r>
      <w:r>
        <w:rPr>
          <w:rFonts w:eastAsia="Calibri" w:cs="Calibri" w:ascii="Calibri" w:hAnsi="Calibri"/>
          <w:b w:val="false"/>
          <w:bCs w:val="false"/>
          <w:color w:val="000000"/>
          <w:sz w:val="24"/>
          <w:szCs w:val="24"/>
          <w:shd w:fill="auto" w:val="clear"/>
        </w:rPr>
        <w:t>:</w:t>
      </w:r>
    </w:p>
    <w:p>
      <w:pPr>
        <w:pStyle w:val="Normal"/>
        <w:numPr>
          <w:ilvl w:val="1"/>
          <w:numId w:val="21"/>
        </w:numPr>
        <w:tabs>
          <w:tab w:val="clear" w:pos="706"/>
          <w:tab w:val="left" w:pos="727" w:leader="none"/>
        </w:tabs>
        <w:spacing w:lineRule="auto" w:line="235" w:before="0" w:after="0"/>
        <w:jc w:val="start"/>
        <w:rPr>
          <w:rFonts w:ascii="Calibri" w:hAnsi="Calibri" w:eastAsia="Calibri" w:cs="Calibri"/>
          <w:b w:val="false"/>
          <w:b w:val="false"/>
          <w:bCs w:val="false"/>
          <w:color w:val="000000"/>
          <w:sz w:val="24"/>
          <w:szCs w:val="24"/>
        </w:rPr>
      </w:pPr>
      <w:r>
        <w:rPr>
          <w:rFonts w:eastAsia="Calibri" w:cs="Calibri" w:ascii="Calibri" w:hAnsi="Calibri"/>
          <w:b w:val="false"/>
          <w:bCs w:val="false"/>
          <w:color w:val="000000"/>
          <w:sz w:val="24"/>
          <w:szCs w:val="24"/>
        </w:rPr>
        <w:t>Si le premier chien traverse la ligne de départ avant le signal de départ.</w:t>
      </w:r>
    </w:p>
    <w:p>
      <w:pPr>
        <w:pStyle w:val="Normal"/>
        <w:numPr>
          <w:ilvl w:val="1"/>
          <w:numId w:val="21"/>
        </w:numPr>
        <w:tabs>
          <w:tab w:val="clear" w:pos="706"/>
          <w:tab w:val="left" w:pos="727" w:leader="none"/>
        </w:tabs>
        <w:spacing w:lineRule="auto" w:line="235" w:before="0" w:after="0"/>
        <w:jc w:val="start"/>
        <w:rPr>
          <w:rFonts w:ascii="Calibri" w:hAnsi="Calibri" w:eastAsia="Calibri" w:cs="Calibri"/>
          <w:b w:val="false"/>
          <w:b w:val="false"/>
          <w:bCs w:val="false"/>
          <w:color w:val="000000"/>
          <w:sz w:val="24"/>
          <w:szCs w:val="24"/>
        </w:rPr>
      </w:pPr>
      <w:r>
        <w:rPr>
          <w:rFonts w:eastAsia="Calibri" w:cs="Calibri" w:ascii="Calibri" w:hAnsi="Calibri"/>
          <w:b w:val="false"/>
          <w:bCs w:val="false"/>
          <w:color w:val="000000"/>
          <w:sz w:val="24"/>
          <w:szCs w:val="24"/>
        </w:rPr>
        <w:t>En cas de croisement anticipé: aucune partie du corps du chien suivant ne peut traverser la ligne de départ/arrivée avant qu’une quelconque partie du corps du chien précédent n’ait atteint cette ligne.</w:t>
      </w:r>
    </w:p>
    <w:p>
      <w:pPr>
        <w:pStyle w:val="Normal"/>
        <w:numPr>
          <w:ilvl w:val="1"/>
          <w:numId w:val="21"/>
        </w:numPr>
        <w:tabs>
          <w:tab w:val="clear" w:pos="706"/>
          <w:tab w:val="left" w:pos="727" w:leader="none"/>
        </w:tabs>
        <w:spacing w:lineRule="auto" w:line="235" w:before="0" w:after="0"/>
        <w:jc w:val="start"/>
        <w:rPr>
          <w:rFonts w:ascii="Calibri" w:hAnsi="Calibri" w:eastAsia="Calibri" w:cs="Calibri"/>
          <w:b w:val="false"/>
          <w:b w:val="false"/>
          <w:bCs w:val="false"/>
          <w:color w:val="000000"/>
          <w:sz w:val="24"/>
          <w:szCs w:val="24"/>
        </w:rPr>
      </w:pPr>
      <w:r>
        <w:rPr>
          <w:rFonts w:eastAsia="Calibri" w:cs="Calibri" w:ascii="Calibri" w:hAnsi="Calibri"/>
          <w:b w:val="false"/>
          <w:bCs w:val="false"/>
          <w:color w:val="000000"/>
          <w:sz w:val="24"/>
          <w:szCs w:val="24"/>
        </w:rPr>
        <w:t>En cas d'obstacles manqués.</w:t>
      </w:r>
    </w:p>
    <w:p>
      <w:pPr>
        <w:pStyle w:val="Normal"/>
        <w:numPr>
          <w:ilvl w:val="1"/>
          <w:numId w:val="21"/>
        </w:numPr>
        <w:tabs>
          <w:tab w:val="clear" w:pos="706"/>
          <w:tab w:val="left" w:pos="727" w:leader="none"/>
        </w:tabs>
        <w:spacing w:lineRule="auto" w:line="235" w:before="0" w:after="0"/>
        <w:jc w:val="start"/>
        <w:rPr>
          <w:rFonts w:ascii="Calibri" w:hAnsi="Calibri" w:eastAsia="Calibri" w:cs="Calibri"/>
          <w:b w:val="false"/>
          <w:b w:val="false"/>
          <w:bCs w:val="false"/>
          <w:color w:val="70AD47"/>
          <w:sz w:val="24"/>
          <w:szCs w:val="24"/>
          <w:lang w:val="fr-FR"/>
        </w:rPr>
      </w:pPr>
      <w:r>
        <w:rPr>
          <w:rFonts w:eastAsia="Calibri" w:cs="Calibri" w:ascii="Calibri" w:hAnsi="Calibri"/>
          <w:b w:val="false"/>
          <w:bCs w:val="false"/>
          <w:color w:val="000000"/>
          <w:sz w:val="24"/>
          <w:szCs w:val="24"/>
        </w:rPr>
        <w:t>Lorsque le chien traverse la ligne d’arrivée sans rapporter la balle qui était dans la flybox.</w:t>
      </w:r>
    </w:p>
    <w:p>
      <w:pPr>
        <w:pStyle w:val="Normal"/>
        <w:numPr>
          <w:ilvl w:val="1"/>
          <w:numId w:val="21"/>
        </w:numPr>
        <w:tabs>
          <w:tab w:val="clear" w:pos="706"/>
          <w:tab w:val="left" w:pos="727" w:leader="none"/>
        </w:tabs>
        <w:spacing w:lineRule="auto" w:line="232" w:before="0" w:after="0"/>
        <w:jc w:val="start"/>
        <w:rPr>
          <w:rFonts w:ascii="Calibri" w:hAnsi="Calibri" w:eastAsia="Calibri" w:cs="Calibri"/>
          <w:b w:val="false"/>
          <w:b w:val="false"/>
          <w:bCs w:val="false"/>
          <w:color w:val="000000"/>
          <w:sz w:val="24"/>
          <w:szCs w:val="24"/>
        </w:rPr>
      </w:pPr>
      <w:r>
        <w:rPr>
          <w:rFonts w:eastAsia="Calibri" w:cs="Calibri" w:ascii="Calibri" w:hAnsi="Calibri"/>
          <w:b w:val="false"/>
          <w:bCs w:val="false"/>
          <w:color w:val="70AD47"/>
          <w:sz w:val="24"/>
          <w:szCs w:val="24"/>
          <w:shd w:fill="auto" w:val="clear"/>
          <w:lang w:val="fr-FR"/>
        </w:rPr>
        <w:t>L</w:t>
      </w:r>
      <w:r>
        <w:rPr>
          <w:rFonts w:eastAsia="Calibri" w:cs="Calibri" w:ascii="Calibri" w:hAnsi="Calibri"/>
          <w:b w:val="false"/>
          <w:bCs w:val="false"/>
          <w:color w:val="000000"/>
          <w:sz w:val="24"/>
          <w:szCs w:val="24"/>
          <w:shd w:fill="auto" w:val="clear"/>
          <w:lang w:val="fr-FR"/>
        </w:rPr>
        <w:t>orsque le conducteur franchit la ligne de départ avec une partie du corps ou un accessoire</w:t>
      </w:r>
      <w:r>
        <w:rPr>
          <w:rFonts w:eastAsia="Calibri" w:cs="Calibri" w:ascii="Calibri" w:hAnsi="Calibri"/>
          <w:b w:val="false"/>
          <w:bCs w:val="false"/>
          <w:color w:val="70AD47"/>
          <w:sz w:val="24"/>
          <w:szCs w:val="24"/>
          <w:shd w:fill="auto" w:val="clear"/>
          <w:lang w:val="fr-FR"/>
        </w:rPr>
        <w:t xml:space="preserve"> </w:t>
      </w:r>
      <w:r>
        <w:rPr>
          <w:rFonts w:eastAsia="Calibri" w:cs="Calibri" w:ascii="Calibri" w:hAnsi="Calibri"/>
          <w:b w:val="false"/>
          <w:bCs w:val="false"/>
          <w:color w:val="000000"/>
          <w:sz w:val="24"/>
          <w:szCs w:val="24"/>
          <w:shd w:fill="auto" w:val="clear"/>
          <w:lang w:val="fr-FR"/>
        </w:rPr>
        <w:t xml:space="preserve">pendant la course des chiens </w:t>
      </w:r>
    </w:p>
    <w:p>
      <w:pPr>
        <w:pStyle w:val="Normal"/>
        <w:numPr>
          <w:ilvl w:val="1"/>
          <w:numId w:val="21"/>
        </w:numPr>
        <w:tabs>
          <w:tab w:val="clear" w:pos="706"/>
          <w:tab w:val="left" w:pos="727" w:leader="none"/>
        </w:tabs>
        <w:spacing w:lineRule="auto" w:line="235" w:before="0" w:after="0"/>
        <w:jc w:val="start"/>
        <w:rPr>
          <w:rFonts w:ascii="Calibri" w:hAnsi="Calibri" w:eastAsia="Calibri" w:cs="Calibri"/>
          <w:color w:val="000000"/>
          <w:sz w:val="24"/>
          <w:szCs w:val="24"/>
        </w:rPr>
      </w:pPr>
      <w:r>
        <w:rPr>
          <w:rFonts w:eastAsia="Calibri" w:cs="Calibri" w:ascii="Calibri" w:hAnsi="Calibri"/>
          <w:b w:val="false"/>
          <w:bCs w:val="false"/>
          <w:color w:val="000000"/>
          <w:sz w:val="24"/>
          <w:szCs w:val="24"/>
          <w:shd w:fill="auto" w:val="clear"/>
        </w:rPr>
        <w:t xml:space="preserve">Lorsque le chien </w:t>
      </w:r>
      <w:r>
        <w:rPr>
          <w:rFonts w:eastAsia="Calibri" w:cs="Calibri" w:ascii="Calibri" w:hAnsi="Calibri"/>
          <w:b w:val="false"/>
          <w:bCs w:val="false"/>
          <w:color w:val="000000"/>
          <w:sz w:val="24"/>
          <w:szCs w:val="24"/>
          <w:shd w:fill="auto" w:val="clear"/>
          <w:lang w:val="fr-FR"/>
        </w:rPr>
        <w:t>ne saute pas les haies dans le bon ordre avec la balle.</w:t>
      </w:r>
    </w:p>
    <w:p>
      <w:pPr>
        <w:pStyle w:val="Normal"/>
        <w:tabs>
          <w:tab w:val="clear" w:pos="706"/>
          <w:tab w:val="left" w:pos="727" w:leader="none"/>
        </w:tabs>
        <w:spacing w:lineRule="auto" w:line="235" w:before="0" w:after="0"/>
        <w:ind w:start="0" w:end="0" w:hanging="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tabs>
          <w:tab w:val="clear" w:pos="706"/>
          <w:tab w:val="left" w:pos="727" w:leader="none"/>
        </w:tabs>
        <w:spacing w:lineRule="auto" w:line="235" w:before="0" w:after="0"/>
        <w:ind w:start="0" w:end="0" w:hanging="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spacing w:before="0" w:after="0"/>
        <w:ind w:start="7" w:end="0" w:hanging="0"/>
        <w:jc w:val="start"/>
        <w:rPr>
          <w:rFonts w:ascii="Calibri" w:hAnsi="Calibri" w:eastAsia="Calibri" w:cs="Calibri"/>
          <w:b w:val="false"/>
          <w:b w:val="false"/>
          <w:bCs w:val="false"/>
          <w:i w:val="false"/>
          <w:i w:val="false"/>
          <w:iCs w:val="false"/>
          <w:color w:val="000000"/>
          <w:sz w:val="24"/>
          <w:szCs w:val="24"/>
        </w:rPr>
      </w:pPr>
      <w:r>
        <w:rPr>
          <w:rFonts w:eastAsia="Calibri" w:cs="Calibri" w:ascii="Calibri" w:hAnsi="Calibri"/>
          <w:b/>
          <w:bCs/>
          <w:i/>
          <w:iCs/>
          <w:color w:val="000000"/>
          <w:sz w:val="28"/>
          <w:szCs w:val="28"/>
          <w:shd w:fill="auto" w:val="clear"/>
        </w:rPr>
        <w:t>Section 2.04 Tâches des commissaires de box</w:t>
      </w:r>
    </w:p>
    <w:p>
      <w:pPr>
        <w:pStyle w:val="Normal"/>
        <w:spacing w:before="0" w:after="0"/>
        <w:ind w:start="7" w:end="0" w:hanging="0"/>
        <w:jc w:val="start"/>
        <w:rPr>
          <w:rFonts w:ascii="Calibri" w:hAnsi="Calibri" w:eastAsia="Calibri" w:cs="Calibri"/>
          <w:b w:val="false"/>
          <w:b w:val="false"/>
          <w:bCs w:val="false"/>
          <w:i w:val="false"/>
          <w:i w:val="false"/>
          <w:iCs w:val="false"/>
          <w:color w:val="000000"/>
          <w:sz w:val="24"/>
          <w:szCs w:val="24"/>
        </w:rPr>
      </w:pPr>
      <w:r>
        <w:rPr>
          <w:rFonts w:eastAsia="Calibri" w:cs="Calibri" w:ascii="Calibri" w:hAnsi="Calibri"/>
          <w:b w:val="false"/>
          <w:bCs w:val="false"/>
          <w:i w:val="false"/>
          <w:iCs w:val="false"/>
          <w:color w:val="000000"/>
          <w:sz w:val="24"/>
          <w:szCs w:val="24"/>
          <w:shd w:fill="auto" w:val="clear"/>
        </w:rPr>
      </w:r>
    </w:p>
    <w:p>
      <w:pPr>
        <w:pStyle w:val="Normal"/>
        <w:numPr>
          <w:ilvl w:val="0"/>
          <w:numId w:val="22"/>
        </w:numPr>
        <w:tabs>
          <w:tab w:val="clear" w:pos="706"/>
          <w:tab w:val="left" w:pos="727" w:leader="none"/>
        </w:tabs>
        <w:spacing w:lineRule="auto" w:line="240"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t>Chaque équipe doit faire en sorte qu’il y ait, lors de la course suivante, un commissaire de box bien informé du règlement du flyball. Il est conseillé d'attribuer cette fonction au préposé à la flybox, mais toute autre membre de l'équipe peut tenir ce rôle.</w:t>
      </w:r>
      <w:r>
        <w:rPr>
          <w:rFonts w:eastAsia="Calibri" w:cs="Calibri" w:ascii="Calibri" w:hAnsi="Calibri"/>
          <w:color w:val="0000CC"/>
          <w:sz w:val="24"/>
          <w:szCs w:val="24"/>
          <w:shd w:fill="auto" w:val="clear"/>
        </w:rPr>
        <w:br/>
      </w:r>
    </w:p>
    <w:p>
      <w:pPr>
        <w:pStyle w:val="Normal"/>
        <w:numPr>
          <w:ilvl w:val="0"/>
          <w:numId w:val="22"/>
        </w:numPr>
        <w:tabs>
          <w:tab w:val="clear" w:pos="706"/>
          <w:tab w:val="left" w:pos="727" w:leader="none"/>
        </w:tabs>
        <w:spacing w:lineRule="auto" w:line="240" w:before="0" w:after="0"/>
        <w:jc w:val="start"/>
        <w:rPr>
          <w:rFonts w:ascii="Calibri" w:hAnsi="Calibri" w:eastAsia="Calibri" w:cs="Calibri"/>
          <w:color w:val="000000"/>
          <w:sz w:val="24"/>
          <w:szCs w:val="24"/>
        </w:rPr>
      </w:pPr>
      <w:r>
        <w:rPr>
          <w:rFonts w:eastAsia="Calibri" w:cs="Calibri" w:ascii="Calibri" w:hAnsi="Calibri"/>
          <w:color w:val="000000"/>
          <w:sz w:val="24"/>
          <w:szCs w:val="24"/>
        </w:rPr>
        <w:t>Le commissaire de box s’assure que ni le chien, ni le préposé à la flybox ne fassent de fautes dans la zone située entre la dernière haie et la flybox.</w:t>
        <w:br/>
      </w:r>
    </w:p>
    <w:p>
      <w:pPr>
        <w:pStyle w:val="Normal"/>
        <w:numPr>
          <w:ilvl w:val="0"/>
          <w:numId w:val="22"/>
        </w:numPr>
        <w:tabs>
          <w:tab w:val="clear" w:pos="706"/>
          <w:tab w:val="left" w:pos="727" w:leader="none"/>
        </w:tabs>
        <w:spacing w:lineRule="auto" w:line="240" w:before="0" w:after="0"/>
        <w:jc w:val="start"/>
        <w:rPr>
          <w:rFonts w:ascii="Calibri" w:hAnsi="Calibri" w:eastAsia="Calibri" w:cs="Calibri"/>
          <w:color w:val="000000"/>
          <w:sz w:val="24"/>
          <w:szCs w:val="24"/>
        </w:rPr>
      </w:pPr>
      <w:r>
        <w:rPr>
          <w:rFonts w:eastAsia="Calibri" w:cs="Calibri" w:ascii="Calibri" w:hAnsi="Calibri"/>
          <w:color w:val="000000"/>
          <w:sz w:val="24"/>
          <w:szCs w:val="24"/>
        </w:rPr>
        <w:t>S’il constate une faute, il la signalera en levant le drapeau.</w:t>
        <w:br/>
      </w:r>
    </w:p>
    <w:p>
      <w:pPr>
        <w:pStyle w:val="Normal"/>
        <w:numPr>
          <w:ilvl w:val="0"/>
          <w:numId w:val="22"/>
        </w:numPr>
        <w:tabs>
          <w:tab w:val="clear" w:pos="706"/>
          <w:tab w:val="left" w:pos="727" w:leader="none"/>
        </w:tabs>
        <w:spacing w:lineRule="auto" w:line="240"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t>Les fautes possibles sont : une mauvaise posture du préposé, le chargement tardif de la flybox</w:t>
      </w:r>
      <w:r>
        <w:rPr>
          <w:rFonts w:eastAsia="Calibri" w:cs="Calibri" w:ascii="Calibri" w:hAnsi="Calibri"/>
          <w:color w:val="0000CC"/>
          <w:sz w:val="24"/>
          <w:szCs w:val="24"/>
          <w:shd w:fill="auto" w:val="clear"/>
        </w:rPr>
        <w:t>,</w:t>
      </w:r>
      <w:r>
        <w:rPr>
          <w:rFonts w:eastAsia="Calibri" w:cs="Calibri" w:ascii="Calibri" w:hAnsi="Calibri"/>
          <w:color w:val="000000"/>
          <w:sz w:val="24"/>
          <w:szCs w:val="24"/>
          <w:shd w:fill="auto" w:val="clear"/>
        </w:rPr>
        <w:t>le chien n’actionne pas la flybox,</w:t>
      </w:r>
      <w:r>
        <w:rPr>
          <w:rFonts w:eastAsia="Calibri" w:cs="Calibri" w:ascii="Calibri" w:hAnsi="Calibri"/>
          <w:b w:val="false"/>
          <w:bCs w:val="false"/>
          <w:color w:val="000000"/>
          <w:sz w:val="24"/>
          <w:szCs w:val="24"/>
          <w:shd w:fill="auto" w:val="clear"/>
        </w:rPr>
        <w:t xml:space="preserve"> le chien ne prend pas la balle éjectée de la flybox avant de sauter sa première haie du retour.</w:t>
      </w:r>
    </w:p>
    <w:p>
      <w:pPr>
        <w:pStyle w:val="Normal"/>
        <w:tabs>
          <w:tab w:val="clear" w:pos="706"/>
          <w:tab w:val="left" w:pos="727" w:leader="none"/>
        </w:tabs>
        <w:spacing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spacing w:before="0" w:after="0"/>
        <w:ind w:start="7" w:end="0" w:hanging="0"/>
        <w:jc w:val="start"/>
        <w:rPr>
          <w:rFonts w:ascii="Calibri" w:hAnsi="Calibri" w:eastAsia="Calibri" w:cs="Calibri"/>
          <w:b w:val="false"/>
          <w:b w:val="false"/>
          <w:bCs w:val="false"/>
          <w:i w:val="false"/>
          <w:i w:val="false"/>
          <w:iCs w:val="false"/>
          <w:color w:val="000000"/>
          <w:sz w:val="24"/>
          <w:szCs w:val="24"/>
        </w:rPr>
      </w:pPr>
      <w:r>
        <w:rPr>
          <w:rFonts w:eastAsia="Calibri" w:cs="Calibri" w:ascii="Calibri" w:hAnsi="Calibri"/>
          <w:b/>
          <w:bCs/>
          <w:i/>
          <w:iCs/>
          <w:color w:val="000000"/>
          <w:sz w:val="28"/>
          <w:szCs w:val="28"/>
        </w:rPr>
        <w:t>Section 2.05 Règles générales de concours</w:t>
      </w:r>
    </w:p>
    <w:p>
      <w:pPr>
        <w:pStyle w:val="Normal"/>
        <w:spacing w:before="0" w:after="0"/>
        <w:ind w:start="7" w:end="0" w:hanging="0"/>
        <w:jc w:val="start"/>
        <w:rPr>
          <w:rFonts w:ascii="Calibri" w:hAnsi="Calibri" w:eastAsia="Calibri" w:cs="Calibri"/>
          <w:b w:val="false"/>
          <w:b w:val="false"/>
          <w:bCs w:val="false"/>
          <w:i w:val="false"/>
          <w:i w:val="false"/>
          <w:iCs w:val="false"/>
          <w:color w:val="000000"/>
          <w:sz w:val="24"/>
          <w:szCs w:val="24"/>
        </w:rPr>
      </w:pPr>
      <w:r>
        <w:rPr>
          <w:rFonts w:eastAsia="Calibri" w:cs="Calibri" w:ascii="Calibri" w:hAnsi="Calibri"/>
          <w:b w:val="false"/>
          <w:bCs w:val="false"/>
          <w:i w:val="false"/>
          <w:iCs w:val="false"/>
          <w:color w:val="000000"/>
          <w:sz w:val="24"/>
          <w:szCs w:val="24"/>
          <w:shd w:fill="auto" w:val="clear"/>
        </w:rPr>
      </w:r>
    </w:p>
    <w:p>
      <w:pPr>
        <w:pStyle w:val="Normal"/>
        <w:numPr>
          <w:ilvl w:val="0"/>
          <w:numId w:val="23"/>
        </w:numPr>
        <w:tabs>
          <w:tab w:val="clear" w:pos="706"/>
          <w:tab w:val="left" w:pos="727" w:leader="none"/>
        </w:tabs>
        <w:spacing w:before="0" w:after="0"/>
        <w:jc w:val="start"/>
        <w:rPr>
          <w:rFonts w:ascii="Calibri" w:hAnsi="Calibri" w:eastAsia="Calibri" w:cs="Calibri"/>
          <w:color w:val="000000"/>
          <w:sz w:val="24"/>
          <w:szCs w:val="24"/>
        </w:rPr>
      </w:pPr>
      <w:r>
        <w:rPr>
          <w:rFonts w:eastAsia="Calibri" w:cs="Calibri" w:ascii="Calibri" w:hAnsi="Calibri"/>
          <w:color w:val="000000"/>
          <w:sz w:val="24"/>
          <w:szCs w:val="24"/>
        </w:rPr>
        <w:t>Prise de terrain</w:t>
      </w:r>
    </w:p>
    <w:p>
      <w:pPr>
        <w:pStyle w:val="Normal"/>
        <w:numPr>
          <w:ilvl w:val="1"/>
          <w:numId w:val="23"/>
        </w:numPr>
        <w:tabs>
          <w:tab w:val="clear" w:pos="706"/>
          <w:tab w:val="left" w:pos="727" w:leader="none"/>
        </w:tabs>
        <w:spacing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t>L’organisateur détermine le temps maximum qui peut être consacré à la prise de terrain des équipes. Ce temps commence à compter au moment où les deux équipes précédentes ont quitté la piste. L’organisateur déterminera ce temps maximum en fonction du nombre de courses et de l’horaire établi. En règle générale, il est accepté qu’entre chaque course, une période de 3 minutes est prévue pour la prise de terrain des équipes, mais l’organisateur peut déroger à cette règle, soit en allongeant, soit en raccourcissant cette période.</w:t>
      </w:r>
    </w:p>
    <w:p>
      <w:pPr>
        <w:pStyle w:val="Normal"/>
        <w:numPr>
          <w:ilvl w:val="0"/>
          <w:numId w:val="0"/>
        </w:numPr>
        <w:tabs>
          <w:tab w:val="clear" w:pos="706"/>
          <w:tab w:val="left" w:pos="727" w:leader="none"/>
        </w:tabs>
        <w:spacing w:before="0" w:after="0"/>
        <w:ind w:start="0" w:hanging="0"/>
        <w:jc w:val="start"/>
        <w:rPr>
          <w:rFonts w:ascii="Calibri" w:hAnsi="Calibri" w:eastAsia="Calibri" w:cs="Calibri"/>
          <w:color w:val="000000"/>
          <w:sz w:val="24"/>
          <w:szCs w:val="24"/>
        </w:rPr>
      </w:pPr>
      <w:r>
        <w:rPr>
          <w:rFonts w:eastAsia="Calibri" w:cs="Calibri" w:ascii="Calibri" w:hAnsi="Calibri"/>
          <w:color w:val="000000"/>
          <w:sz w:val="24"/>
          <w:szCs w:val="24"/>
        </w:rPr>
        <w:t>La prise de terrain faisant parti intégrante du tournoi, seuls les chiens inscrits à la compétition peuvent participer aux prises de terrain. Un binôme chien-conducteur désigné remplaçant pour une course peut participer à la prise de terrain de cette course si le capitaine de l'équipe le souhaite.</w:t>
      </w:r>
    </w:p>
    <w:p>
      <w:pPr>
        <w:pStyle w:val="Normal"/>
        <w:numPr>
          <w:ilvl w:val="1"/>
          <w:numId w:val="23"/>
        </w:numPr>
        <w:tabs>
          <w:tab w:val="clear" w:pos="706"/>
          <w:tab w:val="left" w:pos="727" w:leader="none"/>
        </w:tabs>
        <w:spacing w:lineRule="auto" w:line="235" w:before="0" w:after="0"/>
        <w:jc w:val="start"/>
        <w:rPr>
          <w:rFonts w:ascii="Calibri" w:hAnsi="Calibri" w:eastAsia="Calibri" w:cs="Calibri"/>
          <w:color w:val="000000"/>
          <w:sz w:val="24"/>
          <w:szCs w:val="24"/>
        </w:rPr>
      </w:pPr>
      <w:r>
        <w:rPr>
          <w:rFonts w:eastAsia="Calibri" w:cs="Calibri" w:ascii="Calibri" w:hAnsi="Calibri"/>
          <w:color w:val="000000"/>
          <w:sz w:val="24"/>
          <w:szCs w:val="24"/>
        </w:rPr>
        <w:t>Si, après cette période, une équipe est prête, et que personne de l’autre équipe ne s’est encore manifesté, l’équipe déjà prête sera automatiquement considérée comme étant la gagnante de toutes les manches. L’équipe gagnante devra néanmoins courir le minimum de manches selon l'épreuve pour cette course.</w:t>
      </w:r>
    </w:p>
    <w:p>
      <w:pPr>
        <w:pStyle w:val="Normal"/>
        <w:numPr>
          <w:ilvl w:val="1"/>
          <w:numId w:val="23"/>
        </w:numPr>
        <w:tabs>
          <w:tab w:val="clear" w:pos="706"/>
          <w:tab w:val="left" w:pos="727" w:leader="none"/>
        </w:tabs>
        <w:spacing w:lineRule="auto" w:line="235" w:before="0" w:after="0"/>
        <w:jc w:val="start"/>
        <w:rPr>
          <w:rFonts w:ascii="Calibri" w:hAnsi="Calibri" w:eastAsia="Calibri" w:cs="Calibri"/>
          <w:color w:val="000000"/>
          <w:sz w:val="24"/>
          <w:szCs w:val="24"/>
        </w:rPr>
      </w:pPr>
      <w:bookmarkStart w:id="3" w:name="page12"/>
      <w:bookmarkEnd w:id="3"/>
      <w:r>
        <w:rPr>
          <w:rFonts w:eastAsia="Calibri" w:cs="Calibri" w:ascii="Calibri" w:hAnsi="Calibri"/>
          <w:color w:val="000000"/>
          <w:sz w:val="24"/>
          <w:szCs w:val="24"/>
          <w:shd w:fill="auto" w:val="clear"/>
        </w:rPr>
        <w:t>Dans le cas où, avant la fin de la période de</w:t>
      </w:r>
      <w:r>
        <w:rPr>
          <w:rFonts w:eastAsia="Calibri" w:cs="Calibri" w:ascii="Calibri" w:hAnsi="Calibri"/>
          <w:color w:val="009933"/>
          <w:sz w:val="24"/>
          <w:szCs w:val="24"/>
          <w:shd w:fill="auto" w:val="clear"/>
        </w:rPr>
        <w:t xml:space="preserve"> </w:t>
      </w:r>
      <w:r>
        <w:rPr>
          <w:rFonts w:eastAsia="Calibri" w:cs="Calibri" w:ascii="Calibri" w:hAnsi="Calibri"/>
          <w:color w:val="000000"/>
          <w:sz w:val="24"/>
          <w:szCs w:val="24"/>
          <w:shd w:fill="auto" w:val="clear"/>
        </w:rPr>
        <w:t>déterminée, un membre de l’équipe informe le juge ou le commissaire principal d’une éventuelle raison du retard, ce dernier peut décider d’attendre pendant un temps déterminé. Lorsqu’il a été décidé d’attendre l’arrivée d’une partie de l’équipe, les membres déjà présents devront tout apprêter, afin qu’il soit possible de commencer la course dès que l’équipe est complète.</w:t>
      </w:r>
      <w:r>
        <w:br w:type="page"/>
      </w:r>
    </w:p>
    <w:p>
      <w:pPr>
        <w:pStyle w:val="Normal"/>
        <w:tabs>
          <w:tab w:val="clear" w:pos="706"/>
          <w:tab w:val="left" w:pos="727" w:leader="none"/>
        </w:tabs>
        <w:spacing w:lineRule="auto" w:line="235"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23"/>
        </w:numPr>
        <w:tabs>
          <w:tab w:val="clear" w:pos="706"/>
          <w:tab w:val="left" w:pos="727" w:leader="none"/>
        </w:tabs>
        <w:spacing w:lineRule="auto" w:line="235"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lang w:val="fr-FR"/>
        </w:rPr>
        <w:t xml:space="preserve">Lorsqu'un participant (chien ou conducteur) d'une équipe dérange l'autre équipe, le capitaine de l’équipe perturbée peut le signaler au juge ou commissaire principal qui peut déclarer la manche perdue pour l’équipe perturbatrice. </w:t>
      </w:r>
      <w:r>
        <w:rPr>
          <w:rFonts w:eastAsia="Calibri" w:cs="Calibri" w:ascii="Calibri" w:hAnsi="Calibri"/>
          <w:color w:val="000000"/>
          <w:sz w:val="24"/>
          <w:szCs w:val="24"/>
          <w:shd w:fill="auto" w:val="clear"/>
        </w:rPr>
        <w:br/>
        <w:t>Un chien allant sur la ligne de course adverse reçoit un avertissement et la manche est perdue pour l'équipe et/ou le temps non comptabilisé. Le chien perturbateur et le chien perturbé peuvent refaire un passage seul avant de reprendre la course. Durant l'épreuve du speed trial l'équipe perturbée peut demander au juge ou commissaire de courir la manche suivante seule. Si un chien retourne une deuxième fois sur la ligne de course adverse il est exclu de la course et devra être remplacé. Si ce chien réitère une troisième fois cette perturbation, il sera exclu de la compétition</w:t>
        <w:br/>
        <w:t>Si un chien perturbe visiblement l'équipe adverse dans la zone de lancement/réception en allant dans cette zone, le juge ou le commissaire principal pourra sanctionner l'équipe du chien perturbateur selon les critères cités ci-dessus.</w:t>
        <w:br/>
      </w:r>
    </w:p>
    <w:p>
      <w:pPr>
        <w:pStyle w:val="Normal"/>
        <w:numPr>
          <w:ilvl w:val="0"/>
          <w:numId w:val="23"/>
        </w:numPr>
        <w:tabs>
          <w:tab w:val="clear" w:pos="706"/>
          <w:tab w:val="left" w:pos="727" w:leader="none"/>
        </w:tabs>
        <w:spacing w:lineRule="auto" w:line="235" w:before="0" w:after="0"/>
        <w:jc w:val="start"/>
        <w:rPr>
          <w:rFonts w:ascii="Calibri" w:hAnsi="Calibri" w:eastAsia="Calibri" w:cs="Calibri"/>
          <w:color w:val="000000"/>
          <w:sz w:val="24"/>
          <w:szCs w:val="24"/>
        </w:rPr>
      </w:pPr>
      <w:r>
        <w:rPr>
          <w:rFonts w:eastAsia="Calibri" w:cs="Calibri" w:ascii="Calibri" w:hAnsi="Calibri"/>
          <w:color w:val="000000"/>
          <w:sz w:val="24"/>
          <w:szCs w:val="24"/>
        </w:rPr>
        <w:t>Lancer des balles ou d'autres jouets pour motiver le retour du chien dans une zone de moins de 15,55 mètres (voir §1.05) à partir de la ligne d'arrivée, sera toujours considéré comme dérangeant, et donc interdit, aussi bien pendant l'échauffement que pendant la course. Il est également interdit d'apporter des jouets qui couinent ou de la nourriture sur le terrain. L'eau plate est autorisée.</w:t>
        <w:br/>
      </w:r>
    </w:p>
    <w:p>
      <w:pPr>
        <w:pStyle w:val="Normal"/>
        <w:numPr>
          <w:ilvl w:val="0"/>
          <w:numId w:val="23"/>
        </w:numPr>
        <w:tabs>
          <w:tab w:val="clear" w:pos="706"/>
          <w:tab w:val="left" w:pos="727" w:leader="none"/>
        </w:tabs>
        <w:spacing w:lineRule="auto" w:line="235" w:before="0" w:after="0"/>
        <w:jc w:val="start"/>
        <w:rPr>
          <w:rFonts w:ascii="Calibri" w:hAnsi="Calibri" w:eastAsia="Calibri" w:cs="Calibri"/>
          <w:color w:val="000000"/>
          <w:sz w:val="24"/>
          <w:szCs w:val="24"/>
        </w:rPr>
      </w:pPr>
      <w:r>
        <w:rPr>
          <w:rFonts w:eastAsia="Calibri" w:cs="Calibri" w:ascii="Calibri" w:hAnsi="Calibri"/>
          <w:color w:val="000000"/>
          <w:sz w:val="24"/>
          <w:szCs w:val="24"/>
        </w:rPr>
        <w:t>Le juge ou le commissaire principal peut à tout instant siffler la fin de la course s'il l’estime nécessaire et déclarer une équipe gagnante.</w:t>
        <w:br/>
      </w:r>
    </w:p>
    <w:p>
      <w:pPr>
        <w:pStyle w:val="Normal"/>
        <w:numPr>
          <w:ilvl w:val="0"/>
          <w:numId w:val="23"/>
        </w:numPr>
        <w:tabs>
          <w:tab w:val="clear" w:pos="706"/>
          <w:tab w:val="left" w:pos="727" w:leader="none"/>
        </w:tabs>
        <w:spacing w:lineRule="auto" w:line="235" w:before="0" w:after="0"/>
        <w:jc w:val="start"/>
        <w:rPr>
          <w:rFonts w:eastAsia="Calibri" w:cs="Calibri"/>
          <w:color w:val="000000"/>
          <w:sz w:val="22"/>
          <w:szCs w:val="22"/>
        </w:rPr>
      </w:pPr>
      <w:r>
        <w:rPr>
          <w:rFonts w:eastAsia="Calibri" w:cs="Calibri" w:ascii="Calibri" w:hAnsi="Calibri"/>
          <w:color w:val="000000"/>
          <w:sz w:val="24"/>
          <w:szCs w:val="24"/>
        </w:rPr>
        <w:t>Départ: le départ est donné soit de manière visuelle, soit acoustique, soit par une combinaison des deux. Chaque départ est précédé par un minimum deux signaux explicites espacés d’une seconde. Si une partie du corps du premier chien franchit la ligne de départ avant le signal de départ, il y a faute du premier chien</w:t>
      </w:r>
    </w:p>
    <w:p>
      <w:pPr>
        <w:pStyle w:val="Default"/>
        <w:numPr>
          <w:ilvl w:val="0"/>
          <w:numId w:val="0"/>
        </w:numPr>
        <w:tabs>
          <w:tab w:val="clear" w:pos="706"/>
          <w:tab w:val="left" w:pos="727" w:leader="none"/>
        </w:tabs>
        <w:spacing w:lineRule="auto" w:line="235" w:before="0" w:after="0"/>
        <w:ind w:start="0" w:hanging="0"/>
        <w:jc w:val="start"/>
        <w:rPr>
          <w:rFonts w:eastAsia="Calibri" w:cs="Calibri"/>
          <w:color w:val="000000"/>
          <w:sz w:val="22"/>
          <w:szCs w:val="22"/>
        </w:rPr>
      </w:pPr>
      <w:r>
        <w:rPr>
          <w:rFonts w:eastAsia="Calibri" w:cs="Calibri"/>
          <w:color w:val="000000"/>
          <w:sz w:val="22"/>
          <w:szCs w:val="22"/>
          <w:shd w:fill="auto" w:val="clear"/>
        </w:rPr>
      </w:r>
    </w:p>
    <w:p>
      <w:pPr>
        <w:pStyle w:val="Default"/>
        <w:numPr>
          <w:ilvl w:val="0"/>
          <w:numId w:val="23"/>
        </w:numPr>
        <w:autoSpaceDE w:val="false"/>
        <w:rPr>
          <w:rFonts w:eastAsia="Calibri" w:cs="Calibri"/>
          <w:strike w:val="false"/>
          <w:dstrike w:val="false"/>
          <w:color w:val="000000"/>
          <w:sz w:val="22"/>
          <w:szCs w:val="22"/>
          <w:u w:val="none"/>
        </w:rPr>
      </w:pPr>
      <w:r>
        <w:rPr>
          <w:rFonts w:eastAsia="Calibri" w:cs="Calibri"/>
          <w:strike w:val="false"/>
          <w:dstrike w:val="false"/>
          <w:color w:val="000000"/>
          <w:sz w:val="22"/>
          <w:szCs w:val="22"/>
          <w:u w:val="none"/>
          <w:shd w:fill="auto" w:val="clear"/>
        </w:rPr>
        <w:t xml:space="preserve">Test de départ : Un capitaine peut demander au juge </w:t>
      </w:r>
      <w:r>
        <w:rPr>
          <w:rFonts w:eastAsia="Calibri" w:cs="Calibri" w:ascii="Calibri" w:hAnsi="Calibri"/>
          <w:strike w:val="false"/>
          <w:dstrike w:val="false"/>
          <w:color w:val="000000"/>
          <w:sz w:val="24"/>
          <w:szCs w:val="24"/>
          <w:u w:val="none"/>
          <w:shd w:fill="auto" w:val="clear"/>
        </w:rPr>
        <w:t>ou au commissaire principal</w:t>
      </w:r>
      <w:r>
        <w:rPr>
          <w:rFonts w:eastAsia="Calibri" w:cs="Calibri"/>
          <w:strike w:val="false"/>
          <w:dstrike w:val="false"/>
          <w:color w:val="000000"/>
          <w:sz w:val="22"/>
          <w:szCs w:val="22"/>
          <w:u w:val="none"/>
          <w:shd w:fill="auto" w:val="clear"/>
        </w:rPr>
        <w:t xml:space="preserve"> un test de départ. Cette demande doit être faite avant la fin de l’échauffement et uniquement lors des deux premières courses du tournoi de l'équipe.</w:t>
      </w:r>
    </w:p>
    <w:p>
      <w:pPr>
        <w:pStyle w:val="Default"/>
        <w:numPr>
          <w:ilvl w:val="0"/>
          <w:numId w:val="0"/>
        </w:numPr>
        <w:tabs>
          <w:tab w:val="clear" w:pos="706"/>
          <w:tab w:val="left" w:pos="727" w:leader="none"/>
        </w:tabs>
        <w:autoSpaceDE w:val="false"/>
        <w:spacing w:lineRule="auto" w:line="235" w:before="0" w:after="0"/>
        <w:ind w:start="0" w:hanging="0"/>
        <w:jc w:val="start"/>
        <w:rPr>
          <w:rFonts w:ascii="Calibri" w:hAnsi="Calibri" w:eastAsia="Calibri" w:cs="Calibri"/>
          <w:color w:val="000000"/>
          <w:sz w:val="24"/>
          <w:szCs w:val="24"/>
        </w:rPr>
      </w:pPr>
      <w:r>
        <w:rPr>
          <w:rFonts w:eastAsia="Calibri" w:cs="Calibri"/>
          <w:strike w:val="false"/>
          <w:dstrike w:val="false"/>
          <w:color w:val="000000"/>
          <w:sz w:val="22"/>
          <w:szCs w:val="22"/>
          <w:u w:val="none"/>
        </w:rPr>
        <w:t xml:space="preserve">Le test de départ aura lieu après la prise de terrain et  avant la première manche des courses concernées. Seul un chien de chaque équipe peut effectuer ce test de départ. Les accessoires ne sont pas autorisés pendant ce test. </w:t>
      </w:r>
    </w:p>
    <w:p>
      <w:pPr>
        <w:pStyle w:val="Normal"/>
        <w:numPr>
          <w:ilvl w:val="0"/>
          <w:numId w:val="0"/>
        </w:numPr>
        <w:tabs>
          <w:tab w:val="clear" w:pos="706"/>
          <w:tab w:val="left" w:pos="727" w:leader="none"/>
        </w:tabs>
        <w:spacing w:lineRule="auto" w:line="235" w:before="0" w:after="0"/>
        <w:ind w:start="0" w:hanging="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23"/>
        </w:numPr>
        <w:tabs>
          <w:tab w:val="clear" w:pos="706"/>
          <w:tab w:val="left" w:pos="0" w:leader="none"/>
        </w:tabs>
        <w:spacing w:lineRule="auto" w:line="235" w:before="0" w:after="0"/>
        <w:jc w:val="start"/>
        <w:rPr>
          <w:rFonts w:ascii="Calibri" w:hAnsi="Calibri" w:eastAsia="Calibri" w:cs="Calibri"/>
          <w:color w:val="000000"/>
          <w:sz w:val="24"/>
          <w:szCs w:val="24"/>
        </w:rPr>
      </w:pPr>
      <w:r>
        <w:rPr>
          <w:rFonts w:eastAsia="Calibri" w:cs="Calibri" w:ascii="Calibri" w:hAnsi="Calibri"/>
          <w:color w:val="000000"/>
          <w:sz w:val="24"/>
          <w:szCs w:val="24"/>
        </w:rPr>
        <w:t>Croisements: Lorsque le chien suivant traverse la ligne de départ, une partie du corps du chien précédent devra déjà avoir traversé cette ligne.</w:t>
        <w:br/>
      </w:r>
    </w:p>
    <w:p>
      <w:pPr>
        <w:pStyle w:val="Normal"/>
        <w:numPr>
          <w:ilvl w:val="0"/>
          <w:numId w:val="23"/>
        </w:numPr>
        <w:tabs>
          <w:tab w:val="clear" w:pos="706"/>
          <w:tab w:val="left" w:pos="0" w:leader="none"/>
        </w:tabs>
        <w:spacing w:lineRule="auto" w:line="235"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t xml:space="preserve">Chaque chien saute les quatre obstacles, déclenche le mécanisme de la  flybox et </w:t>
      </w:r>
      <w:r>
        <w:rPr>
          <w:rFonts w:eastAsia="Calibri" w:cs="Calibri" w:ascii="Calibri" w:hAnsi="Calibri"/>
          <w:color w:val="009933"/>
          <w:sz w:val="24"/>
          <w:szCs w:val="24"/>
          <w:shd w:fill="auto" w:val="clear"/>
        </w:rPr>
        <w:t>prend</w:t>
      </w:r>
      <w:r>
        <w:rPr>
          <w:rFonts w:eastAsia="Calibri" w:cs="Calibri" w:ascii="Calibri" w:hAnsi="Calibri"/>
          <w:color w:val="000000"/>
          <w:sz w:val="24"/>
          <w:szCs w:val="24"/>
          <w:shd w:fill="auto" w:val="clear"/>
        </w:rPr>
        <w:t xml:space="preserve"> la balle. Ensuite le chien repart en sautant les quatre obstacles en apportant la balle jusque derrière la ligne d’arrivée. En cas de faute, le chien devra être relancé, et ce jusqu’à ce qu’il ait fait un parcours sans faute, ou que le juge ou le commissaire principal arrête la manche. La relance se fait toujours après que les quatre chiens ont couru, et dans l’ordre dans lequel les fautes ont été commises. </w:t>
      </w:r>
      <w:r>
        <w:rPr>
          <w:rFonts w:eastAsia="Calibri" w:cs="Calibri" w:ascii="Calibri" w:hAnsi="Calibri"/>
          <w:b w:val="false"/>
          <w:bCs w:val="false"/>
          <w:color w:val="000000"/>
          <w:sz w:val="24"/>
          <w:szCs w:val="24"/>
          <w:shd w:fill="auto" w:val="clear"/>
        </w:rPr>
        <w:t>Les balles perdues sur la zone de course seront ramassées à la fin d'une manche</w:t>
      </w:r>
      <w:r>
        <w:rPr>
          <w:rFonts w:eastAsia="Calibri" w:cs="Calibri" w:ascii="Calibri" w:hAnsi="Calibri"/>
          <w:color w:val="000000"/>
          <w:sz w:val="24"/>
          <w:szCs w:val="24"/>
          <w:shd w:fill="auto" w:val="clear"/>
        </w:rPr>
        <w:br/>
      </w:r>
    </w:p>
    <w:p>
      <w:pPr>
        <w:pStyle w:val="Normal"/>
        <w:numPr>
          <w:ilvl w:val="0"/>
          <w:numId w:val="23"/>
        </w:numPr>
        <w:tabs>
          <w:tab w:val="clear" w:pos="706"/>
          <w:tab w:val="left" w:pos="0" w:leader="none"/>
        </w:tabs>
        <w:spacing w:lineRule="auto" w:line="235" w:before="0" w:after="0"/>
        <w:jc w:val="start"/>
        <w:rPr>
          <w:rFonts w:ascii="Calibri" w:hAnsi="Calibri" w:eastAsia="Calibri" w:cs="Calibri"/>
          <w:color w:val="000000"/>
          <w:sz w:val="24"/>
          <w:szCs w:val="24"/>
        </w:rPr>
      </w:pPr>
      <w:r>
        <w:rPr>
          <w:rFonts w:eastAsia="Calibri" w:cs="Calibri" w:ascii="Calibri" w:hAnsi="Calibri"/>
          <w:color w:val="000000"/>
          <w:sz w:val="24"/>
          <w:szCs w:val="24"/>
        </w:rPr>
        <w:t>Une seule personne peut être préposée à la flybox pendant une manche.</w:t>
        <w:br/>
        <w:t xml:space="preserve">À part pendant l échauffement ou pour reprendre des nouvelles balles pendant la manche, le préposé doit rester droit derrière la box et peut uniquement encourager oralement à partir du moment où il ne perturbe pas la ligne opposée. </w:t>
      </w:r>
    </w:p>
    <w:p>
      <w:pPr>
        <w:pStyle w:val="Normal"/>
        <w:numPr>
          <w:ilvl w:val="0"/>
          <w:numId w:val="0"/>
        </w:numPr>
        <w:tabs>
          <w:tab w:val="clear" w:pos="706"/>
          <w:tab w:val="left" w:pos="0" w:leader="none"/>
        </w:tabs>
        <w:spacing w:lineRule="auto" w:line="235" w:before="0" w:after="0"/>
        <w:ind w:start="0" w:hanging="0"/>
        <w:jc w:val="start"/>
        <w:rPr>
          <w:rFonts w:ascii="Calibri" w:hAnsi="Calibri" w:eastAsia="Calibri" w:cs="Calibri"/>
          <w:color w:val="000000"/>
          <w:sz w:val="24"/>
          <w:szCs w:val="24"/>
        </w:rPr>
      </w:pPr>
      <w:r>
        <w:rPr>
          <w:rFonts w:eastAsia="Calibri" w:cs="Calibri" w:ascii="Calibri" w:hAnsi="Calibri"/>
          <w:color w:val="000000"/>
          <w:sz w:val="24"/>
          <w:szCs w:val="24"/>
        </w:rPr>
        <w:t>Le contenant avec la réserve de balles sera stocker derrière les parois</w:t>
        <w:br/>
        <w:t>Dès le passage d'un chien sur la flybox, Le préposé devra la recharger rapidement. Avant que le chien suivant ne passe le dernier obstacle et arrive sur la flybox, il devra se tenir debout sans aucune autre balle visible pour le chien. Par courtoisie envers les équipes adverses, le préposé au flybox reste en position jusqu'au moment où le juge ou le commissaire principal donne le résultat de la manche. Si, selon l'avis du juge ou du commissaire principal, un préposé au flybox a enfreint une de ces règles, son équipe peut perdre la manche.</w:t>
        <w:br/>
        <w:t>En cas d’un mauvais fonctionnement technique de la flybox, le préposé croise les bras au-dessus de sa tête pour le signaler au juge ou au commissaire principal. Celui-ci arrête alors la manche et vérifie le flybox. Si le juge ou le commissaire principal constate que l’appareil ne fonctionne pas correctement la manche peut être courue à nouveau. Si la flybox fonctionne correctement, la manche sera perdue. Si la flybox dysfonctionne une seconde fois dans la même course, alors cette manche sera considérée comme perdue.</w:t>
        <w:br/>
      </w:r>
    </w:p>
    <w:p>
      <w:pPr>
        <w:pStyle w:val="Normal"/>
        <w:numPr>
          <w:ilvl w:val="0"/>
          <w:numId w:val="23"/>
        </w:numPr>
        <w:tabs>
          <w:tab w:val="clear" w:pos="706"/>
          <w:tab w:val="left" w:pos="0" w:leader="none"/>
        </w:tabs>
        <w:spacing w:lineRule="auto" w:line="235" w:before="0" w:after="0"/>
        <w:jc w:val="start"/>
        <w:rPr>
          <w:rFonts w:ascii="Calibri" w:hAnsi="Calibri" w:eastAsia="Calibri" w:cs="Calibri"/>
          <w:color w:val="000000"/>
          <w:sz w:val="24"/>
          <w:szCs w:val="24"/>
        </w:rPr>
      </w:pPr>
      <w:r>
        <w:rPr>
          <w:rFonts w:eastAsia="Calibri" w:cs="Calibri" w:ascii="Calibri" w:hAnsi="Calibri"/>
          <w:color w:val="000000"/>
          <w:sz w:val="24"/>
          <w:szCs w:val="24"/>
        </w:rPr>
        <w:t>Si un des chiens participant souille le ring au cours d’une manche, celle-ci est immédiatement perdue. Si cela se produit avant le début d’une manche, la manche suivante sera perdue. Si cela se produit après la course, la première manche de la course suivante sera perdue.</w:t>
        <w:br/>
      </w:r>
    </w:p>
    <w:p>
      <w:pPr>
        <w:pStyle w:val="Normal"/>
        <w:numPr>
          <w:ilvl w:val="0"/>
          <w:numId w:val="23"/>
        </w:numPr>
        <w:tabs>
          <w:tab w:val="clear" w:pos="706"/>
          <w:tab w:val="left" w:pos="0" w:leader="none"/>
        </w:tabs>
        <w:spacing w:lineRule="auto" w:line="235" w:before="0" w:after="0"/>
        <w:jc w:val="start"/>
        <w:rPr>
          <w:rFonts w:ascii="Calibri" w:hAnsi="Calibri" w:eastAsia="Calibri" w:cs="Calibri"/>
          <w:color w:val="000000"/>
          <w:sz w:val="24"/>
          <w:szCs w:val="24"/>
          <w:lang w:val="fr-FR"/>
        </w:rPr>
      </w:pPr>
      <w:r>
        <w:rPr>
          <w:rFonts w:eastAsia="Calibri" w:cs="Calibri" w:ascii="Calibri" w:hAnsi="Calibri"/>
          <w:color w:val="000000"/>
          <w:sz w:val="24"/>
          <w:szCs w:val="24"/>
        </w:rPr>
        <w:t>Si un obstacle se renverse, quelle que soit la raison, soit le juge siffle l'arrêt de la manche car il considère l'obstacle tombé trop dangereux, soit le chien devra le sauter comme s’il se trouvait en bonne position. La situation doit toujours être examinée par le juge ou le commissaire principal, qui peut décider de courir à nouveau la manche ou la déclarer perdue.</w:t>
        <w:br/>
        <w:t>La haie renversée sera remise en place à la fin de la manche.</w:t>
        <w:br/>
      </w:r>
    </w:p>
    <w:p>
      <w:pPr>
        <w:pStyle w:val="Normal"/>
        <w:numPr>
          <w:ilvl w:val="0"/>
          <w:numId w:val="23"/>
        </w:numPr>
        <w:tabs>
          <w:tab w:val="clear" w:pos="706"/>
          <w:tab w:val="left" w:pos="0" w:leader="none"/>
        </w:tabs>
        <w:spacing w:lineRule="auto" w:line="235"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lang w:val="fr-FR"/>
        </w:rPr>
        <w:t>Le temps limite de la division est le temps le plus rapide de la division moins 0,5 ou 1 seconde. Lorsque</w:t>
      </w:r>
      <w:r>
        <w:rPr>
          <w:rFonts w:eastAsia="Calibri" w:cs="Calibri" w:ascii="Calibri" w:hAnsi="Calibri"/>
          <w:color w:val="70AD47"/>
          <w:sz w:val="24"/>
          <w:szCs w:val="24"/>
          <w:shd w:fill="auto" w:val="clear"/>
          <w:lang w:val="fr-FR"/>
        </w:rPr>
        <w:t xml:space="preserve"> </w:t>
      </w:r>
      <w:r>
        <w:rPr>
          <w:rFonts w:eastAsia="Calibri" w:cs="Calibri" w:ascii="Calibri" w:hAnsi="Calibri"/>
          <w:color w:val="000000"/>
          <w:sz w:val="24"/>
          <w:szCs w:val="24"/>
          <w:shd w:fill="auto" w:val="clear"/>
          <w:lang w:val="fr-FR"/>
        </w:rPr>
        <w:t>le temps de classement le plus rapide de la division est égal ou inférieur à 20 secondes, on déduit 0,5 seconde.</w:t>
        <w:br/>
        <w:t>Lorsque</w:t>
      </w:r>
      <w:r>
        <w:rPr>
          <w:rFonts w:eastAsia="Calibri" w:cs="Calibri" w:ascii="Calibri" w:hAnsi="Calibri"/>
          <w:color w:val="70AD47"/>
          <w:sz w:val="24"/>
          <w:szCs w:val="24"/>
          <w:shd w:fill="auto" w:val="clear"/>
          <w:lang w:val="fr-FR"/>
        </w:rPr>
        <w:t xml:space="preserve"> </w:t>
      </w:r>
      <w:r>
        <w:rPr>
          <w:rFonts w:eastAsia="Calibri" w:cs="Calibri" w:ascii="Calibri" w:hAnsi="Calibri"/>
          <w:color w:val="000000"/>
          <w:sz w:val="24"/>
          <w:szCs w:val="24"/>
          <w:shd w:fill="auto" w:val="clear"/>
          <w:lang w:val="fr-FR"/>
        </w:rPr>
        <w:t>le temps du classement le plus rapide de la division est supérieur à 20 secondes., on déduit 1 seconde.</w:t>
        <w:br/>
        <w:t>Ce calcul permet de déterminer le temps limite de la division. Dans la division la plus rapide (1</w:t>
      </w:r>
      <w:r>
        <w:rPr>
          <w:rFonts w:eastAsia="Calibri" w:cs="Calibri" w:ascii="Calibri" w:hAnsi="Calibri"/>
          <w:color w:val="000000"/>
          <w:sz w:val="24"/>
          <w:szCs w:val="24"/>
          <w:shd w:fill="auto" w:val="clear"/>
          <w:vertAlign w:val="superscript"/>
          <w:lang w:val="fr-FR"/>
        </w:rPr>
        <w:t>ère</w:t>
      </w:r>
      <w:r>
        <w:rPr>
          <w:rFonts w:eastAsia="Calibri" w:cs="Calibri" w:ascii="Calibri" w:hAnsi="Calibri"/>
          <w:color w:val="000000"/>
          <w:sz w:val="24"/>
          <w:szCs w:val="24"/>
          <w:shd w:fill="auto" w:val="clear"/>
          <w:lang w:val="fr-FR"/>
        </w:rPr>
        <w:t xml:space="preserve"> division), le temps limite n’existe pas.</w:t>
        <w:br/>
        <w:t>Si une équipe court une manche dans un temps inférieur au temps limite de sa division elle perd automatiquement la manche. L’équipe est déclarée en Break Out. Au troisième Break Out toutes les manches de l’équipe seront déclarées perdues. Cependant, l'équipe peut continuer toutes les épreuves jusqu'à son élimination.(En d’autres mots: l'équipe a été disqualifiée, mais elle peut continuer à courir par plaisir et toutes les manches suivantes sont perdues, même si elle est plus rapide ou lorsque l'autre équipe fait des erreurs).</w:t>
      </w:r>
    </w:p>
    <w:p>
      <w:pPr>
        <w:pStyle w:val="Normal"/>
        <w:numPr>
          <w:ilvl w:val="0"/>
          <w:numId w:val="0"/>
        </w:numPr>
        <w:tabs>
          <w:tab w:val="clear" w:pos="706"/>
          <w:tab w:val="left" w:pos="0" w:leader="none"/>
        </w:tabs>
        <w:spacing w:lineRule="auto" w:line="235" w:before="0" w:after="0"/>
        <w:ind w:start="0" w:hanging="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23"/>
        </w:numPr>
        <w:tabs>
          <w:tab w:val="clear" w:pos="706"/>
          <w:tab w:val="left" w:pos="0" w:leader="none"/>
        </w:tabs>
        <w:spacing w:lineRule="auto" w:line="235" w:before="0" w:after="0"/>
        <w:jc w:val="start"/>
        <w:rPr>
          <w:rFonts w:ascii="Calibri" w:hAnsi="Calibri" w:eastAsia="Calibri" w:cs="Calibri"/>
          <w:color w:val="000000"/>
          <w:sz w:val="24"/>
          <w:szCs w:val="24"/>
        </w:rPr>
      </w:pPr>
      <w:r>
        <w:rPr>
          <w:rFonts w:eastAsia="Calibri" w:cs="Calibri" w:ascii="Calibri" w:hAnsi="Calibri"/>
          <w:color w:val="000000"/>
          <w:sz w:val="24"/>
          <w:szCs w:val="24"/>
        </w:rPr>
        <w:t>En cas de forfait d'une équipe, l'équipe qui doit courir contre l'équipe qui a déclaré forfait doit courir le minimum de manches requises sans adversaire.</w:t>
      </w:r>
    </w:p>
    <w:p>
      <w:pPr>
        <w:pStyle w:val="Normal"/>
        <w:numPr>
          <w:ilvl w:val="0"/>
          <w:numId w:val="0"/>
        </w:numPr>
        <w:tabs>
          <w:tab w:val="clear" w:pos="706"/>
          <w:tab w:val="left" w:pos="0" w:leader="none"/>
        </w:tabs>
        <w:spacing w:lineRule="auto" w:line="235" w:before="0" w:after="0"/>
        <w:ind w:start="0" w:hanging="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23"/>
        </w:numPr>
        <w:tabs>
          <w:tab w:val="clear" w:pos="706"/>
          <w:tab w:val="left" w:pos="0" w:leader="none"/>
        </w:tabs>
        <w:spacing w:lineRule="auto" w:line="235" w:before="0" w:after="0"/>
        <w:jc w:val="start"/>
        <w:rPr>
          <w:rFonts w:cs="Calibri;sans-serif"/>
          <w:strike w:val="false"/>
          <w:dstrike w:val="false"/>
          <w:color w:val="000000"/>
          <w:sz w:val="24"/>
          <w:u w:val="none"/>
        </w:rPr>
      </w:pPr>
      <w:r>
        <w:rPr>
          <w:rFonts w:eastAsia="Calibri" w:cs="Calibri" w:ascii="Calibri" w:hAnsi="Calibri"/>
          <w:color w:val="000000"/>
          <w:sz w:val="24"/>
          <w:szCs w:val="24"/>
          <w:shd w:fill="auto" w:val="clear"/>
        </w:rPr>
        <w:t>Sur le ring, un maximum de 10 personnes peut être présentes par équipe et seules trois de ces personnes peuvent être derrière le commissaire de ligne à l'intérieur des barrières. Ceux-ci ne doivent jamais déranger le commissaire de ligne et le commissaire de ligne peut toujours leur demander d’être silencieux ou de s’éloigner. Après des avertissements répétés, le commissaire de ligne peut déclarer des manches perdues.</w:t>
        <w:br/>
      </w:r>
    </w:p>
    <w:p>
      <w:pPr>
        <w:pStyle w:val="Normal"/>
        <w:numPr>
          <w:ilvl w:val="0"/>
          <w:numId w:val="23"/>
        </w:numPr>
        <w:tabs>
          <w:tab w:val="clear" w:pos="706"/>
          <w:tab w:val="left" w:pos="0" w:leader="none"/>
        </w:tabs>
        <w:spacing w:lineRule="auto" w:line="235" w:before="0" w:after="0"/>
        <w:jc w:val="start"/>
        <w:rPr>
          <w:rFonts w:ascii="Calibri" w:hAnsi="Calibri" w:cs="Calibri"/>
          <w:color w:val="000000"/>
          <w:sz w:val="24"/>
          <w:szCs w:val="24"/>
        </w:rPr>
      </w:pPr>
      <w:r>
        <w:rPr>
          <w:rFonts w:cs="Calibri;sans-serif"/>
          <w:strike w:val="false"/>
          <w:dstrike w:val="false"/>
          <w:color w:val="000000"/>
          <w:sz w:val="24"/>
          <w:u w:val="none"/>
        </w:rPr>
        <w:t>Durant les courses, une personne aidant à récupérer le chien dans la zone de lancement ou motivant verbalement le chien avant son lâché est permis, dans la limite du nombre maximum de personnes autorisées sur le terrain.</w:t>
        <w:br/>
        <w:t>Toute personne, autre que son conducteur, marchant ou courant à côté des chiens lors des courses pour les guider vers ou sur la ligne de haies n’est pas autorisé que ça soit sur le ring ou à l'extérieur de celui-ci. Un avertissement sera donné à la première infraction. A la deuxième infraction la manche sera perdue pour l’équipe concernée.</w:t>
      </w:r>
      <w:r>
        <w:rPr>
          <w:rFonts w:eastAsia="Calibri" w:cs="Calibri" w:ascii="Calibri" w:hAnsi="Calibri"/>
          <w:strike w:val="false"/>
          <w:dstrike w:val="false"/>
          <w:color w:val="000000"/>
          <w:sz w:val="24"/>
          <w:szCs w:val="24"/>
          <w:u w:val="none"/>
          <w:shd w:fill="auto" w:val="clear"/>
        </w:rPr>
        <w:t xml:space="preserve"> </w:t>
      </w:r>
    </w:p>
    <w:p>
      <w:pPr>
        <w:pStyle w:val="Default"/>
        <w:autoSpaceDE w:val="false"/>
        <w:rPr>
          <w:rFonts w:ascii="Calibri" w:hAnsi="Calibri" w:cs="Calibri"/>
          <w:color w:val="000000"/>
          <w:sz w:val="24"/>
          <w:szCs w:val="24"/>
        </w:rPr>
      </w:pPr>
      <w:r>
        <w:rPr>
          <w:rFonts w:cs="Calibri" w:ascii="Calibri" w:hAnsi="Calibri"/>
          <w:color w:val="000000"/>
          <w:sz w:val="24"/>
          <w:szCs w:val="24"/>
          <w:shd w:fill="auto" w:val="clear"/>
        </w:rPr>
      </w:r>
    </w:p>
    <w:p>
      <w:pPr>
        <w:pStyle w:val="Normal"/>
        <w:shd w:fill="DDDDDD" w:val="clear"/>
        <w:spacing w:before="0" w:after="0"/>
        <w:ind w:start="7" w:end="0" w:hanging="0"/>
        <w:jc w:val="center"/>
        <w:rPr>
          <w:rFonts w:ascii="Calibri" w:hAnsi="Calibri" w:cs="Calibri"/>
          <w:color w:val="000000"/>
          <w:sz w:val="24"/>
          <w:szCs w:val="24"/>
        </w:rPr>
      </w:pPr>
      <w:r>
        <w:rPr>
          <w:rFonts w:eastAsia="Calibri" w:cs="Calibri" w:ascii="Calibri" w:hAnsi="Calibri"/>
          <w:b/>
          <w:bCs/>
          <w:color w:val="000000"/>
          <w:sz w:val="32"/>
          <w:szCs w:val="32"/>
        </w:rPr>
        <w:t>Article III. TYPES DE CONCOURS</w:t>
      </w:r>
    </w:p>
    <w:p>
      <w:pPr>
        <w:pStyle w:val="Normal"/>
        <w:spacing w:lineRule="exact" w:line="303"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303" w:before="0" w:after="0"/>
        <w:jc w:val="start"/>
        <w:rPr>
          <w:rFonts w:ascii="Calibri" w:hAnsi="Calibri" w:cs="Calibri"/>
          <w:color w:val="000000"/>
          <w:sz w:val="24"/>
          <w:szCs w:val="24"/>
        </w:rPr>
      </w:pPr>
      <w:r>
        <w:rPr>
          <w:rFonts w:cs="Calibri" w:ascii="Calibri" w:hAnsi="Calibri"/>
          <w:color w:val="000000"/>
          <w:sz w:val="24"/>
          <w:szCs w:val="24"/>
        </w:rPr>
        <w:t>Les épreuves de la première partie du tournoi pourront être courues en Round Robin ou en Speed trial. Le classement issu de cette première partie déterminera l'ordre des courses de chaque division de la deuxième partie du tournoi.</w:t>
        <w:br/>
        <w:t>Les courses de la deuxième partie du tournoi se joueront en double élimination.</w:t>
      </w:r>
    </w:p>
    <w:p>
      <w:pPr>
        <w:pStyle w:val="Normal"/>
        <w:spacing w:lineRule="exact" w:line="303"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ind w:start="7" w:end="0" w:hanging="0"/>
        <w:jc w:val="start"/>
        <w:rPr>
          <w:rFonts w:ascii="Calibri" w:hAnsi="Calibri" w:eastAsia="Calibri" w:cs="Calibri"/>
          <w:b w:val="false"/>
          <w:b w:val="false"/>
          <w:bCs w:val="false"/>
          <w:i w:val="false"/>
          <w:i w:val="false"/>
          <w:iCs w:val="false"/>
          <w:color w:val="000000"/>
          <w:sz w:val="28"/>
          <w:szCs w:val="28"/>
        </w:rPr>
      </w:pPr>
      <w:r>
        <w:rPr>
          <w:rFonts w:eastAsia="Calibri" w:cs="Calibri" w:ascii="Calibri" w:hAnsi="Calibri"/>
          <w:b/>
          <w:bCs/>
          <w:i/>
          <w:iCs/>
          <w:color w:val="000000"/>
          <w:sz w:val="28"/>
          <w:szCs w:val="28"/>
          <w:shd w:fill="auto" w:val="clear"/>
        </w:rPr>
        <w:t xml:space="preserve">Section 3.01 </w:t>
      </w:r>
      <w:r>
        <w:rPr>
          <w:rFonts w:eastAsia="Calibri" w:cs="Calibri" w:ascii="Calibri" w:hAnsi="Calibri"/>
          <w:b/>
          <w:bCs/>
          <w:i/>
          <w:iCs/>
          <w:color w:val="000000"/>
          <w:sz w:val="28"/>
          <w:szCs w:val="28"/>
          <w:shd w:fill="auto" w:val="clear"/>
        </w:rPr>
        <w:t>É</w:t>
      </w:r>
      <w:r>
        <w:rPr>
          <w:rFonts w:eastAsia="Calibri" w:cs="Calibri" w:ascii="Calibri" w:hAnsi="Calibri"/>
          <w:b/>
          <w:bCs/>
          <w:i/>
          <w:iCs/>
          <w:color w:val="000000"/>
          <w:sz w:val="28"/>
          <w:szCs w:val="28"/>
          <w:shd w:fill="auto" w:val="clear"/>
        </w:rPr>
        <w:t xml:space="preserve">preuve Round Robin (RR) </w:t>
      </w:r>
    </w:p>
    <w:p>
      <w:pPr>
        <w:pStyle w:val="Normal"/>
        <w:spacing w:before="0" w:after="0"/>
        <w:ind w:start="7" w:end="0" w:hanging="0"/>
        <w:jc w:val="start"/>
        <w:rPr>
          <w:rFonts w:ascii="Calibri" w:hAnsi="Calibri" w:eastAsia="Calibri" w:cs="Calibri"/>
          <w:b w:val="false"/>
          <w:b w:val="false"/>
          <w:bCs w:val="false"/>
          <w:i w:val="false"/>
          <w:i w:val="false"/>
          <w:iCs w:val="false"/>
          <w:color w:val="000000"/>
          <w:sz w:val="28"/>
          <w:szCs w:val="28"/>
        </w:rPr>
      </w:pPr>
      <w:r>
        <w:rPr>
          <w:rFonts w:eastAsia="Calibri" w:cs="Calibri" w:ascii="Calibri" w:hAnsi="Calibri"/>
          <w:b w:val="false"/>
          <w:bCs w:val="false"/>
          <w:i w:val="false"/>
          <w:iCs w:val="false"/>
          <w:color w:val="000000"/>
          <w:sz w:val="28"/>
          <w:szCs w:val="28"/>
          <w:shd w:fill="auto" w:val="clear"/>
        </w:rPr>
      </w:r>
    </w:p>
    <w:p>
      <w:pPr>
        <w:pStyle w:val="Normal"/>
        <w:tabs>
          <w:tab w:val="clear" w:pos="706"/>
          <w:tab w:val="left" w:pos="1433" w:leader="none"/>
        </w:tabs>
        <w:spacing w:lineRule="auto" w:line="240" w:before="0" w:after="0"/>
        <w:ind w:start="706" w:end="0" w:hanging="0"/>
        <w:jc w:val="start"/>
        <w:rPr>
          <w:rFonts w:ascii="Calibri" w:hAnsi="Calibri" w:eastAsia="Calibri" w:cs="Calibri"/>
          <w:color w:val="000000"/>
          <w:sz w:val="24"/>
          <w:szCs w:val="24"/>
        </w:rPr>
      </w:pPr>
      <w:r>
        <w:rPr>
          <w:rFonts w:eastAsia="Calibri" w:cs="Calibri" w:ascii="Calibri" w:hAnsi="Calibri"/>
          <w:color w:val="000000"/>
          <w:sz w:val="24"/>
          <w:szCs w:val="24"/>
        </w:rPr>
        <w:t>Chaque équipe se mesure à chacune des autres équipes de sa division.</w:t>
      </w:r>
    </w:p>
    <w:p>
      <w:pPr>
        <w:pStyle w:val="Normal"/>
        <w:tabs>
          <w:tab w:val="clear" w:pos="706"/>
          <w:tab w:val="left" w:pos="1433" w:leader="none"/>
        </w:tabs>
        <w:spacing w:lineRule="auto" w:line="240" w:before="0" w:after="0"/>
        <w:ind w:start="706" w:end="0" w:hanging="0"/>
        <w:jc w:val="start"/>
        <w:rPr>
          <w:rFonts w:ascii="Calibri" w:hAnsi="Calibri" w:eastAsia="Calibri" w:cs="Calibri"/>
          <w:color w:val="000000"/>
          <w:sz w:val="24"/>
          <w:szCs w:val="24"/>
        </w:rPr>
      </w:pPr>
      <w:r>
        <w:rPr>
          <w:rFonts w:eastAsia="Calibri" w:cs="Calibri" w:ascii="Calibri" w:hAnsi="Calibri"/>
          <w:color w:val="000000"/>
          <w:sz w:val="24"/>
          <w:szCs w:val="24"/>
        </w:rPr>
        <w:t>Chaque victoire rapporte 2 points, un ex aequo rapporte 1 point et une défaite ne rapporte pas de points.</w:t>
      </w:r>
    </w:p>
    <w:p>
      <w:pPr>
        <w:pStyle w:val="Normal"/>
        <w:tabs>
          <w:tab w:val="clear" w:pos="706"/>
          <w:tab w:val="left" w:pos="1433" w:leader="none"/>
        </w:tabs>
        <w:spacing w:lineRule="auto" w:line="240" w:before="0" w:after="0"/>
        <w:ind w:start="706" w:end="0" w:hanging="0"/>
        <w:jc w:val="start"/>
        <w:rPr>
          <w:rFonts w:ascii="Calibri" w:hAnsi="Calibri" w:eastAsia="Calibri" w:cs="Calibri"/>
          <w:color w:val="000000"/>
          <w:sz w:val="24"/>
          <w:szCs w:val="24"/>
        </w:rPr>
      </w:pPr>
      <w:r>
        <w:rPr>
          <w:rFonts w:eastAsia="Calibri" w:cs="Calibri" w:ascii="Calibri" w:hAnsi="Calibri"/>
          <w:color w:val="000000"/>
          <w:sz w:val="24"/>
          <w:szCs w:val="24"/>
        </w:rPr>
        <w:t>Le gagnant du Round Robin est l’équipe qui a remporté le plus grand nombre de points.</w:t>
      </w:r>
    </w:p>
    <w:p>
      <w:pPr>
        <w:pStyle w:val="Normal"/>
        <w:tabs>
          <w:tab w:val="clear" w:pos="706"/>
          <w:tab w:val="left" w:pos="1433" w:leader="none"/>
        </w:tabs>
        <w:spacing w:lineRule="auto" w:line="240" w:before="0" w:after="0"/>
        <w:ind w:start="706" w:end="0" w:hanging="0"/>
        <w:jc w:val="start"/>
        <w:rPr>
          <w:rFonts w:ascii="Calibri" w:hAnsi="Calibri" w:eastAsia="Calibri" w:cs="Calibri"/>
          <w:color w:val="000000"/>
          <w:sz w:val="24"/>
          <w:szCs w:val="24"/>
        </w:rPr>
      </w:pPr>
      <w:r>
        <w:rPr>
          <w:rFonts w:eastAsia="Calibri" w:cs="Calibri" w:ascii="Calibri" w:hAnsi="Calibri"/>
          <w:color w:val="000000"/>
          <w:sz w:val="24"/>
          <w:szCs w:val="24"/>
        </w:rPr>
        <w:t>En cas d’égalité des points, l’équipe qui a été la plus rapide est déclarée gagnante.</w:t>
      </w:r>
    </w:p>
    <w:p>
      <w:pPr>
        <w:pStyle w:val="Normal"/>
        <w:tabs>
          <w:tab w:val="clear" w:pos="706"/>
          <w:tab w:val="left" w:pos="1433" w:leader="none"/>
        </w:tabs>
        <w:spacing w:lineRule="auto" w:line="240" w:before="0" w:after="0"/>
        <w:ind w:start="706" w:end="0" w:hanging="0"/>
        <w:jc w:val="start"/>
        <w:rPr>
          <w:rFonts w:ascii="Calibri" w:hAnsi="Calibri" w:cs="Calibri"/>
          <w:color w:val="000000"/>
          <w:sz w:val="24"/>
          <w:szCs w:val="24"/>
        </w:rPr>
      </w:pPr>
      <w:r>
        <w:rPr>
          <w:rFonts w:eastAsia="Calibri" w:cs="Calibri" w:ascii="Calibri" w:hAnsi="Calibri"/>
          <w:color w:val="000000"/>
          <w:sz w:val="24"/>
          <w:szCs w:val="24"/>
        </w:rPr>
        <w:t>Si ce temps est également identique, alors le temps suivant le plus rapide sera pris en considération, etc.</w:t>
      </w:r>
    </w:p>
    <w:p>
      <w:pPr>
        <w:pStyle w:val="Normal"/>
        <w:spacing w:lineRule="exact" w:line="228"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ind w:start="7" w:end="0" w:hanging="0"/>
        <w:jc w:val="start"/>
        <w:rPr>
          <w:rFonts w:ascii="Calibri" w:hAnsi="Calibri" w:eastAsia="Calibri" w:cs="Calibri"/>
          <w:color w:val="000000"/>
          <w:sz w:val="24"/>
          <w:szCs w:val="24"/>
        </w:rPr>
      </w:pPr>
      <w:r>
        <w:rPr>
          <w:rFonts w:eastAsia="Calibri" w:cs="Calibri" w:ascii="Calibri" w:hAnsi="Calibri"/>
          <w:b/>
          <w:bCs/>
          <w:i/>
          <w:iCs/>
          <w:color w:val="000000"/>
          <w:sz w:val="28"/>
          <w:szCs w:val="28"/>
          <w:shd w:fill="auto" w:val="clear"/>
        </w:rPr>
        <w:t xml:space="preserve">Section 3.02 </w:t>
      </w:r>
      <w:r>
        <w:rPr>
          <w:rFonts w:eastAsia="Calibri" w:cs="Calibri" w:ascii="Calibri" w:hAnsi="Calibri"/>
          <w:b/>
          <w:bCs/>
          <w:i/>
          <w:iCs/>
          <w:color w:val="000000"/>
          <w:sz w:val="28"/>
          <w:szCs w:val="28"/>
          <w:shd w:fill="auto" w:val="clear"/>
        </w:rPr>
        <w:t>É</w:t>
      </w:r>
      <w:r>
        <w:rPr>
          <w:rFonts w:eastAsia="Calibri" w:cs="Calibri" w:ascii="Calibri" w:hAnsi="Calibri"/>
          <w:b/>
          <w:bCs/>
          <w:i/>
          <w:iCs/>
          <w:color w:val="000000"/>
          <w:sz w:val="28"/>
          <w:szCs w:val="28"/>
          <w:shd w:fill="auto" w:val="clear"/>
        </w:rPr>
        <w:t>preuve Speed Trial (ST)</w:t>
      </w:r>
    </w:p>
    <w:p>
      <w:pPr>
        <w:pStyle w:val="Normal"/>
        <w:spacing w:before="0" w:after="0"/>
        <w:ind w:start="7" w:end="0" w:hanging="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0"/>
        </w:numPr>
        <w:tabs>
          <w:tab w:val="clear" w:pos="706"/>
          <w:tab w:val="left" w:pos="727" w:leader="none"/>
        </w:tabs>
        <w:spacing w:lineRule="atLeast" w:line="100" w:before="0" w:after="0"/>
        <w:ind w:start="0" w:hanging="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t>Chaque équipe court contre des équipes de sa division.</w:t>
      </w:r>
      <w:r>
        <w:rPr>
          <w:rFonts w:eastAsia="Calibri" w:cs="Calibri" w:ascii="Calibri" w:hAnsi="Calibri"/>
          <w:b/>
          <w:bCs/>
          <w:color w:val="000000"/>
          <w:sz w:val="24"/>
          <w:szCs w:val="24"/>
          <w:shd w:fill="auto" w:val="clear"/>
        </w:rPr>
        <w:t xml:space="preserve"> </w:t>
      </w:r>
    </w:p>
    <w:p>
      <w:pPr>
        <w:pStyle w:val="Normal"/>
        <w:numPr>
          <w:ilvl w:val="0"/>
          <w:numId w:val="0"/>
        </w:numPr>
        <w:tabs>
          <w:tab w:val="clear" w:pos="706"/>
          <w:tab w:val="left" w:pos="1454" w:leader="none"/>
        </w:tabs>
        <w:spacing w:lineRule="atLeast" w:line="100" w:before="0" w:after="0"/>
        <w:ind w:start="727" w:end="0" w:hanging="727"/>
        <w:jc w:val="start"/>
        <w:rPr>
          <w:rFonts w:ascii="Calibri" w:hAnsi="Calibri" w:eastAsia="Calibri" w:cs="Calibri"/>
          <w:color w:val="000000"/>
          <w:sz w:val="24"/>
          <w:szCs w:val="24"/>
        </w:rPr>
      </w:pPr>
      <w:r>
        <w:rPr>
          <w:rFonts w:eastAsia="Calibri" w:cs="Calibri" w:ascii="Calibri" w:hAnsi="Calibri"/>
          <w:color w:val="000000"/>
          <w:sz w:val="24"/>
          <w:szCs w:val="24"/>
        </w:rPr>
        <w:t>Lorsque les manches nécessaires sont terminées, le classement est établi selon le temps le plus rapide de chaque équipe.</w:t>
      </w:r>
    </w:p>
    <w:p>
      <w:pPr>
        <w:pStyle w:val="Normal"/>
        <w:spacing w:lineRule="exact" w:line="2"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spacing w:lineRule="auto" w:line="235" w:before="0" w:after="0"/>
        <w:ind w:start="727" w:end="0" w:hanging="0"/>
        <w:jc w:val="start"/>
        <w:rPr>
          <w:rFonts w:ascii="Calibri" w:hAnsi="Calibri" w:cs="Calibri"/>
          <w:color w:val="000000"/>
          <w:sz w:val="24"/>
          <w:szCs w:val="24"/>
        </w:rPr>
      </w:pPr>
      <w:r>
        <w:rPr>
          <w:rFonts w:eastAsia="Calibri" w:cs="Calibri" w:ascii="Calibri" w:hAnsi="Calibri"/>
          <w:color w:val="000000"/>
          <w:sz w:val="24"/>
          <w:szCs w:val="24"/>
        </w:rPr>
        <w:t>En cas d'égalité de temps le plus rapide, le temps le plus rapide suivant sera pris en considération.</w:t>
      </w:r>
    </w:p>
    <w:p>
      <w:pPr>
        <w:pStyle w:val="Normal"/>
        <w:spacing w:lineRule="exact" w:line="231"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ind w:start="7" w:end="0" w:hanging="0"/>
        <w:jc w:val="start"/>
        <w:rPr>
          <w:rFonts w:ascii="Calibri" w:hAnsi="Calibri" w:eastAsia="Calibri" w:cs="Calibri"/>
          <w:color w:val="000000"/>
          <w:sz w:val="24"/>
          <w:szCs w:val="24"/>
        </w:rPr>
      </w:pPr>
      <w:r>
        <w:rPr>
          <w:rFonts w:eastAsia="Calibri" w:cs="Calibri" w:ascii="Calibri" w:hAnsi="Calibri"/>
          <w:b/>
          <w:bCs/>
          <w:i/>
          <w:iCs/>
          <w:color w:val="000000"/>
          <w:sz w:val="28"/>
          <w:szCs w:val="28"/>
          <w:shd w:fill="auto" w:val="clear"/>
        </w:rPr>
        <w:t xml:space="preserve">Section 3.03 </w:t>
      </w:r>
      <w:r>
        <w:rPr>
          <w:rFonts w:eastAsia="Calibri" w:cs="Calibri" w:ascii="Calibri" w:hAnsi="Calibri"/>
          <w:b/>
          <w:bCs/>
          <w:i/>
          <w:iCs/>
          <w:color w:val="000000"/>
          <w:sz w:val="28"/>
          <w:szCs w:val="28"/>
          <w:shd w:fill="auto" w:val="clear"/>
        </w:rPr>
        <w:t>É</w:t>
      </w:r>
      <w:r>
        <w:rPr>
          <w:rFonts w:eastAsia="Calibri" w:cs="Calibri" w:ascii="Calibri" w:hAnsi="Calibri"/>
          <w:b/>
          <w:bCs/>
          <w:i/>
          <w:iCs/>
          <w:color w:val="000000"/>
          <w:sz w:val="28"/>
          <w:szCs w:val="28"/>
          <w:shd w:fill="auto" w:val="clear"/>
        </w:rPr>
        <w:t xml:space="preserve">preuve Double </w:t>
      </w:r>
      <w:r>
        <w:rPr>
          <w:rFonts w:eastAsia="Calibri" w:cs="Calibri" w:ascii="Calibri" w:hAnsi="Calibri"/>
          <w:b/>
          <w:bCs/>
          <w:i/>
          <w:iCs/>
          <w:color w:val="000000"/>
          <w:sz w:val="28"/>
          <w:szCs w:val="28"/>
          <w:shd w:fill="auto" w:val="clear"/>
        </w:rPr>
        <w:t>É</w:t>
      </w:r>
      <w:r>
        <w:rPr>
          <w:rFonts w:eastAsia="Calibri" w:cs="Calibri" w:ascii="Calibri" w:hAnsi="Calibri"/>
          <w:b/>
          <w:bCs/>
          <w:i/>
          <w:iCs/>
          <w:color w:val="000000"/>
          <w:sz w:val="28"/>
          <w:szCs w:val="28"/>
          <w:shd w:fill="auto" w:val="clear"/>
        </w:rPr>
        <w:t>limination (DE)</w:t>
      </w:r>
    </w:p>
    <w:p>
      <w:pPr>
        <w:pStyle w:val="Normal"/>
        <w:numPr>
          <w:ilvl w:val="0"/>
          <w:numId w:val="0"/>
        </w:numPr>
        <w:tabs>
          <w:tab w:val="clear" w:pos="706"/>
          <w:tab w:val="left" w:pos="727" w:leader="none"/>
        </w:tabs>
        <w:spacing w:lineRule="exact" w:line="200" w:before="0" w:after="0"/>
        <w:ind w:start="0" w:hanging="0"/>
        <w:jc w:val="start"/>
        <w:rPr>
          <w:rFonts w:ascii="Calibri" w:hAnsi="Calibri" w:eastAsia="Calibri" w:cs="Calibri"/>
          <w:color w:val="000000"/>
          <w:sz w:val="24"/>
          <w:szCs w:val="24"/>
        </w:rPr>
      </w:pPr>
      <w:r>
        <w:rPr>
          <w:rFonts w:eastAsia="Calibri" w:cs="Calibri" w:ascii="Calibri" w:hAnsi="Calibri"/>
          <w:color w:val="000000"/>
          <w:sz w:val="24"/>
          <w:szCs w:val="24"/>
        </w:rPr>
        <w:br/>
        <w:t>Une équipe sera éliminée lorsqu'elle aura perdu deux courses.</w:t>
      </w:r>
    </w:p>
    <w:p>
      <w:pPr>
        <w:pStyle w:val="Normal"/>
        <w:tabs>
          <w:tab w:val="clear" w:pos="706"/>
          <w:tab w:val="left" w:pos="727" w:leader="none"/>
        </w:tabs>
        <w:spacing w:lineRule="exact" w:line="200"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spacing w:before="0" w:after="0"/>
        <w:ind w:start="0" w:end="0" w:hanging="0"/>
        <w:jc w:val="start"/>
        <w:rPr>
          <w:rFonts w:ascii="Calibri" w:hAnsi="Calibri" w:eastAsia="Calibri" w:cs="Calibri"/>
          <w:b w:val="false"/>
          <w:b w:val="false"/>
          <w:bCs w:val="false"/>
          <w:i w:val="false"/>
          <w:i w:val="false"/>
          <w:iCs w:val="false"/>
          <w:color w:val="000000"/>
          <w:sz w:val="24"/>
          <w:szCs w:val="24"/>
        </w:rPr>
      </w:pPr>
      <w:r>
        <w:rPr>
          <w:rFonts w:eastAsia="Calibri" w:cs="Calibri" w:ascii="Calibri" w:hAnsi="Calibri"/>
          <w:b/>
          <w:bCs/>
          <w:i/>
          <w:iCs/>
          <w:color w:val="000000"/>
          <w:sz w:val="28"/>
          <w:szCs w:val="28"/>
        </w:rPr>
        <w:t>Section 3.04 Nombre de manches</w:t>
      </w:r>
    </w:p>
    <w:p>
      <w:pPr>
        <w:pStyle w:val="Normal"/>
        <w:spacing w:before="0" w:after="0"/>
        <w:ind w:start="0" w:end="0" w:hanging="0"/>
        <w:jc w:val="start"/>
        <w:rPr>
          <w:rFonts w:ascii="Calibri" w:hAnsi="Calibri" w:eastAsia="Calibri" w:cs="Calibri"/>
          <w:b w:val="false"/>
          <w:b w:val="false"/>
          <w:bCs w:val="false"/>
          <w:i w:val="false"/>
          <w:i w:val="false"/>
          <w:iCs w:val="false"/>
          <w:color w:val="000000"/>
          <w:sz w:val="24"/>
          <w:szCs w:val="24"/>
        </w:rPr>
      </w:pPr>
      <w:r>
        <w:rPr>
          <w:rFonts w:eastAsia="Calibri" w:cs="Calibri" w:ascii="Calibri" w:hAnsi="Calibri"/>
          <w:b w:val="false"/>
          <w:bCs w:val="false"/>
          <w:i w:val="false"/>
          <w:iCs w:val="false"/>
          <w:color w:val="000000"/>
          <w:sz w:val="24"/>
          <w:szCs w:val="24"/>
          <w:shd w:fill="auto" w:val="clear"/>
        </w:rPr>
      </w:r>
    </w:p>
    <w:p>
      <w:pPr>
        <w:pStyle w:val="Normal"/>
        <w:numPr>
          <w:ilvl w:val="0"/>
          <w:numId w:val="0"/>
        </w:numPr>
        <w:tabs>
          <w:tab w:val="clear" w:pos="706"/>
          <w:tab w:val="left" w:pos="1454" w:leader="none"/>
        </w:tabs>
        <w:spacing w:lineRule="atLeast" w:line="100" w:before="0" w:after="0"/>
        <w:ind w:start="727" w:end="20" w:hanging="727"/>
        <w:jc w:val="start"/>
        <w:rPr>
          <w:rFonts w:ascii="Calibri" w:hAnsi="Calibri" w:eastAsia="Calibri" w:cs="Calibri"/>
          <w:color w:val="000000"/>
          <w:sz w:val="24"/>
          <w:szCs w:val="24"/>
        </w:rPr>
      </w:pPr>
      <w:r>
        <w:rPr>
          <w:rFonts w:eastAsia="Calibri" w:cs="Calibri" w:ascii="Calibri" w:hAnsi="Calibri"/>
          <w:color w:val="000000"/>
          <w:sz w:val="24"/>
          <w:szCs w:val="24"/>
        </w:rPr>
        <w:t>Une course comporte plusieurs manches. Le nombre de manches est définies et communiquées au début du tournoi.</w:t>
        <w:br/>
        <w:t>Pour le bon déroulement de la compétition, ce nombre peut être modifié pendant le tournoi sur décision unanime des organisateurs avec le juge ou commissaire principale.</w:t>
        <w:br/>
        <w:t>Cette décision devra être annoncée aux coachs avant le début d'une épreuve.</w:t>
        <w:br/>
        <w:t>Des explications et motifs justifiés devront être donnés aux équipes.</w:t>
      </w:r>
    </w:p>
    <w:p>
      <w:pPr>
        <w:pStyle w:val="Normal"/>
        <w:spacing w:lineRule="exact" w:line="2"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spacing w:before="0" w:after="0"/>
        <w:ind w:start="727" w:end="0" w:hanging="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24"/>
        </w:numPr>
        <w:spacing w:before="0" w:after="0"/>
        <w:jc w:val="start"/>
        <w:rPr>
          <w:rFonts w:ascii="Calibri" w:hAnsi="Calibri" w:eastAsia="Calibri" w:cs="Calibri"/>
          <w:color w:val="000000"/>
          <w:sz w:val="24"/>
          <w:szCs w:val="24"/>
        </w:rPr>
      </w:pPr>
      <w:r>
        <w:rPr>
          <w:rFonts w:eastAsia="Calibri" w:cs="Calibri" w:ascii="Calibri" w:hAnsi="Calibri"/>
          <w:color w:val="000000"/>
          <w:sz w:val="24"/>
          <w:szCs w:val="24"/>
        </w:rPr>
        <w:t>Exemples de types déterminés de courses pour les épreuves de Round Robin et de Speed Trial:</w:t>
      </w:r>
    </w:p>
    <w:p>
      <w:pPr>
        <w:pStyle w:val="Normal"/>
        <w:numPr>
          <w:ilvl w:val="0"/>
          <w:numId w:val="0"/>
        </w:numPr>
        <w:tabs>
          <w:tab w:val="clear" w:pos="706"/>
          <w:tab w:val="left" w:pos="727" w:leader="none"/>
        </w:tabs>
        <w:spacing w:before="0" w:after="0"/>
        <w:ind w:start="0" w:hanging="0"/>
        <w:jc w:val="start"/>
        <w:rPr>
          <w:rFonts w:ascii="Calibri" w:hAnsi="Calibri" w:eastAsia="Calibri" w:cs="Calibri"/>
          <w:color w:val="000000"/>
          <w:sz w:val="24"/>
          <w:szCs w:val="24"/>
        </w:rPr>
      </w:pPr>
      <w:r>
        <w:rPr>
          <w:rFonts w:eastAsia="Calibri" w:cs="Calibri" w:ascii="Calibri" w:hAnsi="Calibri"/>
          <w:color w:val="000000"/>
          <w:sz w:val="24"/>
          <w:szCs w:val="24"/>
        </w:rPr>
        <w:t>Course en 3 manches : les équipes s'affrontent sur 3 manches</w:t>
        <w:br/>
        <w:t>Course en 4 manches: les équipes s'affrontent sur 4 manches</w:t>
      </w:r>
    </w:p>
    <w:p>
      <w:pPr>
        <w:pStyle w:val="Normal"/>
        <w:numPr>
          <w:ilvl w:val="0"/>
          <w:numId w:val="0"/>
        </w:numPr>
        <w:tabs>
          <w:tab w:val="clear" w:pos="706"/>
          <w:tab w:val="left" w:pos="727" w:leader="none"/>
        </w:tabs>
        <w:spacing w:before="0" w:after="0"/>
        <w:ind w:start="0" w:hanging="0"/>
        <w:jc w:val="start"/>
        <w:rPr>
          <w:rFonts w:ascii="Calibri" w:hAnsi="Calibri" w:eastAsia="Calibri" w:cs="Calibri"/>
          <w:color w:val="000000"/>
          <w:sz w:val="24"/>
          <w:szCs w:val="24"/>
        </w:rPr>
      </w:pPr>
      <w:r>
        <w:rPr>
          <w:rFonts w:eastAsia="Calibri" w:cs="Calibri" w:ascii="Calibri" w:hAnsi="Calibri"/>
          <w:color w:val="000000"/>
          <w:sz w:val="24"/>
          <w:szCs w:val="24"/>
        </w:rPr>
        <w:t>Course en 5 manches : les équipes s'affrontent sur 5 manches</w:t>
      </w:r>
    </w:p>
    <w:p>
      <w:pPr>
        <w:pStyle w:val="Normal"/>
        <w:tabs>
          <w:tab w:val="clear" w:pos="706"/>
          <w:tab w:val="left" w:pos="727" w:leader="none"/>
        </w:tabs>
        <w:spacing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24"/>
        </w:numPr>
        <w:tabs>
          <w:tab w:val="clear" w:pos="706"/>
          <w:tab w:val="left" w:pos="727" w:leader="none"/>
        </w:tabs>
        <w:spacing w:before="0" w:after="0"/>
        <w:jc w:val="start"/>
        <w:rPr>
          <w:rFonts w:ascii="Calibri" w:hAnsi="Calibri" w:eastAsia="Calibri" w:cs="Calibri"/>
          <w:color w:val="000000"/>
          <w:sz w:val="24"/>
          <w:szCs w:val="24"/>
        </w:rPr>
      </w:pPr>
      <w:r>
        <w:rPr>
          <w:rFonts w:eastAsia="Calibri" w:cs="Calibri" w:ascii="Calibri" w:hAnsi="Calibri"/>
          <w:color w:val="000000"/>
          <w:sz w:val="24"/>
          <w:szCs w:val="24"/>
        </w:rPr>
        <w:t>Exemples de types déterminés de courses pour les épreuves de Double Elimination:</w:t>
        <w:br/>
        <w:t>« Best of 3 »: la course est terminée lorsqu’une équipe a gagné 2 manches.</w:t>
      </w:r>
    </w:p>
    <w:p>
      <w:pPr>
        <w:pStyle w:val="Normal"/>
        <w:numPr>
          <w:ilvl w:val="0"/>
          <w:numId w:val="0"/>
        </w:numPr>
        <w:tabs>
          <w:tab w:val="clear" w:pos="706"/>
          <w:tab w:val="left" w:pos="727" w:leader="none"/>
        </w:tabs>
        <w:spacing w:before="0" w:after="0"/>
        <w:ind w:start="0" w:hanging="0"/>
        <w:jc w:val="start"/>
        <w:rPr>
          <w:rFonts w:ascii="Calibri" w:hAnsi="Calibri" w:eastAsia="Calibri" w:cs="Calibri"/>
          <w:b/>
          <w:b/>
          <w:bCs/>
          <w:color w:val="000000"/>
          <w:sz w:val="32"/>
          <w:szCs w:val="32"/>
        </w:rPr>
      </w:pPr>
      <w:r>
        <w:rPr>
          <w:rFonts w:eastAsia="Calibri" w:cs="Calibri" w:ascii="Calibri" w:hAnsi="Calibri"/>
          <w:color w:val="000000"/>
          <w:sz w:val="24"/>
          <w:szCs w:val="24"/>
        </w:rPr>
        <w:t>« Best of 5 »: la course est terminée lorsqu’une équipe a gagné 3 manches.</w:t>
      </w:r>
      <w:r>
        <w:br w:type="page"/>
      </w:r>
    </w:p>
    <w:p>
      <w:pPr>
        <w:pStyle w:val="Normal"/>
        <w:shd w:fill="DDDDDD" w:val="clear"/>
        <w:spacing w:before="0" w:after="0"/>
        <w:ind w:start="0" w:end="0" w:hanging="0"/>
        <w:jc w:val="center"/>
        <w:rPr>
          <w:rFonts w:ascii="Calibri" w:hAnsi="Calibri" w:cs="Calibri"/>
          <w:color w:val="000000"/>
          <w:sz w:val="24"/>
          <w:szCs w:val="24"/>
        </w:rPr>
      </w:pPr>
      <w:r>
        <w:rPr>
          <w:rFonts w:eastAsia="Calibri" w:cs="Calibri" w:ascii="Calibri" w:hAnsi="Calibri"/>
          <w:b/>
          <w:bCs/>
          <w:color w:val="000000"/>
          <w:sz w:val="32"/>
          <w:szCs w:val="32"/>
        </w:rPr>
        <w:t>Article IV. DESCRIPTION DU MATERIEL</w:t>
      </w:r>
    </w:p>
    <w:p>
      <w:pPr>
        <w:pStyle w:val="Normal"/>
        <w:spacing w:lineRule="exact" w:line="300"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lineRule="exact" w:line="300"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ind w:start="7" w:end="0" w:hanging="0"/>
        <w:jc w:val="start"/>
        <w:rPr>
          <w:rFonts w:ascii="Calibri" w:hAnsi="Calibri" w:eastAsia="Calibri" w:cs="Calibri"/>
          <w:b w:val="false"/>
          <w:b w:val="false"/>
          <w:bCs w:val="false"/>
          <w:i w:val="false"/>
          <w:i w:val="false"/>
          <w:iCs w:val="false"/>
          <w:color w:val="000000"/>
          <w:sz w:val="24"/>
          <w:szCs w:val="24"/>
        </w:rPr>
      </w:pPr>
      <w:r>
        <w:rPr>
          <w:rFonts w:eastAsia="Calibri" w:cs="Calibri" w:ascii="Calibri" w:hAnsi="Calibri"/>
          <w:b/>
          <w:bCs/>
          <w:i/>
          <w:iCs/>
          <w:color w:val="000000"/>
          <w:sz w:val="28"/>
          <w:szCs w:val="28"/>
        </w:rPr>
        <w:t>Section 4.01 Les obstacles</w:t>
      </w:r>
    </w:p>
    <w:p>
      <w:pPr>
        <w:pStyle w:val="Normal"/>
        <w:spacing w:before="0" w:after="0"/>
        <w:ind w:start="7" w:end="0" w:hanging="0"/>
        <w:jc w:val="start"/>
        <w:rPr>
          <w:rFonts w:ascii="Calibri" w:hAnsi="Calibri" w:eastAsia="Calibri" w:cs="Calibri"/>
          <w:b w:val="false"/>
          <w:b w:val="false"/>
          <w:bCs w:val="false"/>
          <w:i w:val="false"/>
          <w:i w:val="false"/>
          <w:iCs w:val="false"/>
          <w:color w:val="000000"/>
          <w:sz w:val="24"/>
          <w:szCs w:val="24"/>
        </w:rPr>
      </w:pPr>
      <w:r>
        <w:rPr>
          <w:rFonts w:eastAsia="Calibri" w:cs="Calibri" w:ascii="Calibri" w:hAnsi="Calibri"/>
          <w:b w:val="false"/>
          <w:bCs w:val="false"/>
          <w:i w:val="false"/>
          <w:iCs w:val="false"/>
          <w:color w:val="000000"/>
          <w:sz w:val="24"/>
          <w:szCs w:val="24"/>
          <w:shd w:fill="auto" w:val="clear"/>
        </w:rPr>
      </w:r>
    </w:p>
    <w:p>
      <w:pPr>
        <w:pStyle w:val="Normal"/>
        <w:numPr>
          <w:ilvl w:val="0"/>
          <w:numId w:val="25"/>
        </w:numPr>
        <w:tabs>
          <w:tab w:val="clear" w:pos="706"/>
          <w:tab w:val="left" w:pos="-720" w:leader="none"/>
          <w:tab w:val="left" w:pos="727" w:leader="none"/>
        </w:tabs>
        <w:spacing w:lineRule="atLeast" w:line="100" w:before="0" w:after="0"/>
        <w:jc w:val="start"/>
        <w:rPr>
          <w:rFonts w:ascii="Calibri" w:hAnsi="Calibri" w:eastAsia="Calibri" w:cs="Calibri"/>
          <w:color w:val="000000"/>
          <w:sz w:val="24"/>
          <w:szCs w:val="24"/>
        </w:rPr>
      </w:pPr>
      <w:r>
        <w:rPr>
          <w:rFonts w:eastAsia="Calibri" w:cs="Calibri" w:ascii="Calibri" w:hAnsi="Calibri"/>
          <w:color w:val="000000"/>
          <w:sz w:val="24"/>
          <w:szCs w:val="24"/>
        </w:rPr>
        <w:t>L’organisateur veille à placer 4 obstacles en parfait état sur chaque piste, et doit prévoir des obstacles de réserve. Par ring, les obstacles devront avoir deux codes couleurs différents (de préférence rouge et bleu – voir schéma du ring). Une règle en centimètre pourra être imprimée sur les montants en indiquant le métrage de 12,5cm à 32,5cm et ceci tous les 2,5cm. Le côté intérieur des montants des obstacles, ainsi que les lattes devront être de couleur blanche.</w:t>
      </w:r>
    </w:p>
    <w:p>
      <w:pPr>
        <w:pStyle w:val="Normal"/>
        <w:numPr>
          <w:ilvl w:val="0"/>
          <w:numId w:val="0"/>
        </w:numPr>
        <w:tabs>
          <w:tab w:val="clear" w:pos="706"/>
          <w:tab w:val="left" w:pos="-720" w:leader="none"/>
          <w:tab w:val="left" w:pos="727" w:leader="none"/>
        </w:tabs>
        <w:spacing w:lineRule="atLeast" w:line="100" w:before="0" w:after="0"/>
        <w:ind w:start="0" w:hanging="0"/>
        <w:jc w:val="start"/>
        <w:rPr>
          <w:rFonts w:ascii="Calibri" w:hAnsi="Calibri" w:eastAsia="Calibri" w:cs="Calibri"/>
          <w:color w:val="000000"/>
          <w:sz w:val="24"/>
          <w:szCs w:val="24"/>
        </w:rPr>
      </w:pPr>
      <w:r>
        <w:rPr>
          <w:rFonts w:eastAsia="Calibri" w:cs="Calibri" w:ascii="Calibri" w:hAnsi="Calibri"/>
          <w:color w:val="000000"/>
          <w:sz w:val="24"/>
          <w:szCs w:val="24"/>
        </w:rPr>
        <w:t>Seule la latte de base pourra comporter une inscription ou un logo (exemple: logo d'un sponsor, nom du club ou de l'équipe, etc...)</w:t>
        <w:br/>
      </w:r>
    </w:p>
    <w:p>
      <w:pPr>
        <w:pStyle w:val="Normal"/>
        <w:numPr>
          <w:ilvl w:val="0"/>
          <w:numId w:val="25"/>
        </w:numPr>
        <w:tabs>
          <w:tab w:val="clear" w:pos="706"/>
          <w:tab w:val="left" w:pos="-720" w:leader="none"/>
          <w:tab w:val="left" w:pos="727" w:leader="none"/>
        </w:tabs>
        <w:spacing w:lineRule="atLeast" w:line="100" w:before="0" w:after="0"/>
        <w:jc w:val="start"/>
        <w:rPr>
          <w:rFonts w:ascii="Calibri" w:hAnsi="Calibri" w:eastAsia="Calibri" w:cs="Calibri"/>
          <w:color w:val="000000"/>
          <w:sz w:val="24"/>
          <w:szCs w:val="24"/>
        </w:rPr>
      </w:pPr>
      <w:r>
        <w:rPr>
          <w:rFonts w:eastAsia="Calibri" w:cs="Calibri" w:ascii="Calibri" w:hAnsi="Calibri"/>
          <w:color w:val="000000"/>
          <w:sz w:val="24"/>
          <w:szCs w:val="24"/>
        </w:rPr>
        <w:t>Chaque obstacle aura une largeur intérieure de 61 cm (avec un écart maximal de 1 centimètre), les montants ne seront pas plus haut que 90 cm et pas plus bas que 60 cm</w:t>
      </w:r>
    </w:p>
    <w:p>
      <w:pPr>
        <w:pStyle w:val="Normal"/>
        <w:numPr>
          <w:ilvl w:val="0"/>
          <w:numId w:val="0"/>
        </w:numPr>
        <w:tabs>
          <w:tab w:val="clear" w:pos="706"/>
          <w:tab w:val="left" w:pos="-720" w:leader="none"/>
          <w:tab w:val="left" w:pos="727" w:leader="none"/>
        </w:tabs>
        <w:spacing w:lineRule="atLeast" w:line="100" w:before="0" w:after="0"/>
        <w:ind w:start="0" w:hanging="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25"/>
        </w:numPr>
        <w:tabs>
          <w:tab w:val="clear" w:pos="706"/>
          <w:tab w:val="left" w:pos="-720" w:leader="none"/>
          <w:tab w:val="left" w:pos="727" w:leader="none"/>
        </w:tabs>
        <w:spacing w:lineRule="atLeast" w:line="100"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lang w:val="fr-FR"/>
        </w:rPr>
        <w:t>Les obstacles seront fabriqués en matériaux qui réduisent les possibilités de blessures au minimum</w:t>
      </w:r>
      <w:r>
        <w:rPr>
          <w:rFonts w:eastAsia="Calibri" w:cs="Calibri" w:ascii="Calibri" w:hAnsi="Calibri"/>
          <w:color w:val="000000"/>
          <w:sz w:val="24"/>
          <w:szCs w:val="24"/>
          <w:shd w:fill="auto" w:val="clear"/>
        </w:rPr>
        <w:t>. La latte placée au plus haut selon le réglage déterminé aura 2,5cm de hauteur et sera recouverte d'une mousse de protection de maximum 0,5cm d'épaisseur pour la protection des chiens.</w:t>
      </w:r>
      <w:r>
        <w:rPr>
          <w:rFonts w:eastAsia="Calibri" w:cs="Calibri" w:ascii="Calibri" w:hAnsi="Calibri"/>
          <w:color w:val="0000FF"/>
          <w:sz w:val="24"/>
          <w:szCs w:val="24"/>
          <w:shd w:fill="auto" w:val="clear"/>
        </w:rPr>
        <w:br/>
      </w:r>
      <w:r>
        <w:rPr>
          <w:rFonts w:eastAsia="Calibri" w:cs="Calibri" w:ascii="Calibri" w:hAnsi="Calibri"/>
          <w:color w:val="000000"/>
          <w:sz w:val="24"/>
          <w:szCs w:val="24"/>
          <w:shd w:fill="auto" w:val="clear"/>
          <w:lang w:val="fr-FR"/>
        </w:rPr>
        <w:t>La latte placée au plus haut selon le réglage déterminé aura 2,5cm de hauteur et sera recouverte d'une mousse de protection de maximum 0,5cm d'épaisseur pour la protection des chiens.</w:t>
      </w:r>
    </w:p>
    <w:p>
      <w:pPr>
        <w:pStyle w:val="Normal"/>
        <w:numPr>
          <w:ilvl w:val="0"/>
          <w:numId w:val="0"/>
        </w:numPr>
        <w:tabs>
          <w:tab w:val="clear" w:pos="706"/>
          <w:tab w:val="left" w:pos="-720" w:leader="none"/>
          <w:tab w:val="left" w:pos="727" w:leader="none"/>
        </w:tabs>
        <w:spacing w:lineRule="atLeast" w:line="100" w:before="0" w:after="0"/>
        <w:ind w:start="0" w:hanging="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25"/>
        </w:numPr>
        <w:tabs>
          <w:tab w:val="clear" w:pos="706"/>
          <w:tab w:val="left" w:pos="-720" w:leader="none"/>
          <w:tab w:val="left" w:pos="727" w:leader="none"/>
        </w:tabs>
        <w:spacing w:lineRule="atLeast" w:line="100" w:before="0" w:after="0"/>
        <w:jc w:val="start"/>
        <w:rPr>
          <w:rFonts w:ascii="Calibri" w:hAnsi="Calibri" w:eastAsia="Calibri" w:cs="Calibri"/>
          <w:color w:val="000000"/>
          <w:sz w:val="24"/>
          <w:szCs w:val="24"/>
        </w:rPr>
      </w:pPr>
      <w:r>
        <w:rPr>
          <w:rFonts w:eastAsia="Calibri" w:cs="Calibri" w:ascii="Calibri" w:hAnsi="Calibri"/>
          <w:color w:val="000000"/>
          <w:sz w:val="24"/>
          <w:szCs w:val="24"/>
        </w:rPr>
        <w:t>La hauteur des obstacles peut être réglée par tranches de 2,5 cm, avec une hauteur minimale de 12,5cm et une hauteur maximale de 32,5 cm.</w:t>
      </w:r>
    </w:p>
    <w:p>
      <w:pPr>
        <w:pStyle w:val="Normal"/>
        <w:numPr>
          <w:ilvl w:val="0"/>
          <w:numId w:val="0"/>
        </w:numPr>
        <w:tabs>
          <w:tab w:val="clear" w:pos="706"/>
          <w:tab w:val="left" w:pos="727" w:leader="none"/>
        </w:tabs>
        <w:spacing w:lineRule="auto" w:line="235" w:before="0" w:after="0"/>
        <w:ind w:start="0" w:end="30" w:hanging="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0"/>
        </w:numPr>
        <w:tabs>
          <w:tab w:val="clear" w:pos="706"/>
          <w:tab w:val="left" w:pos="727" w:leader="none"/>
        </w:tabs>
        <w:spacing w:lineRule="auto" w:line="235" w:before="0" w:after="0"/>
        <w:ind w:start="0" w:end="30" w:hanging="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spacing w:before="0" w:after="0"/>
        <w:ind w:start="7" w:end="0" w:hanging="0"/>
        <w:jc w:val="start"/>
        <w:rPr>
          <w:rFonts w:ascii="Calibri" w:hAnsi="Calibri" w:eastAsia="Calibri" w:cs="Calibri"/>
          <w:color w:val="000000"/>
          <w:sz w:val="24"/>
          <w:szCs w:val="24"/>
        </w:rPr>
      </w:pPr>
      <w:r>
        <w:rPr>
          <w:rFonts w:eastAsia="Calibri" w:cs="Calibri" w:ascii="Calibri" w:hAnsi="Calibri"/>
          <w:b/>
          <w:bCs/>
          <w:i/>
          <w:iCs/>
          <w:color w:val="000000"/>
          <w:sz w:val="28"/>
          <w:szCs w:val="28"/>
          <w:shd w:fill="auto" w:val="clear"/>
        </w:rPr>
        <w:t xml:space="preserve">Section 4.02 Flybox </w:t>
      </w:r>
      <w:r>
        <w:rPr>
          <w:rFonts w:eastAsia="Calibri" w:cs="Calibri" w:ascii="Calibri" w:hAnsi="Calibri"/>
          <w:color w:val="000000"/>
          <w:sz w:val="24"/>
          <w:szCs w:val="24"/>
          <w:shd w:fill="auto" w:val="clear"/>
        </w:rPr>
        <w:t>(voir annexe 2)</w:t>
      </w:r>
    </w:p>
    <w:p>
      <w:pPr>
        <w:pStyle w:val="Normal"/>
        <w:spacing w:before="0" w:after="0"/>
        <w:ind w:start="7" w:end="0" w:hanging="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0"/>
        </w:numPr>
        <w:tabs>
          <w:tab w:val="clear" w:pos="706"/>
          <w:tab w:val="left" w:pos="1454" w:leader="none"/>
        </w:tabs>
        <w:spacing w:lineRule="auto" w:line="240" w:before="0" w:after="0"/>
        <w:ind w:start="727" w:end="20" w:hanging="727"/>
        <w:jc w:val="start"/>
        <w:rPr>
          <w:rFonts w:ascii="Calibri" w:hAnsi="Calibri" w:eastAsia="Calibri" w:cs="Calibri"/>
          <w:color w:val="000000"/>
          <w:sz w:val="24"/>
          <w:szCs w:val="24"/>
        </w:rPr>
      </w:pPr>
      <w:r>
        <w:rPr>
          <w:rFonts w:eastAsia="Calibri" w:cs="Calibri" w:ascii="Calibri" w:hAnsi="Calibri"/>
          <w:color w:val="000000"/>
          <w:sz w:val="24"/>
          <w:szCs w:val="24"/>
        </w:rPr>
        <w:t>Chaque équipe doit avoir sa propre flybox. L’appareil doit être en parfait état et doit pouvoir être utilisé en toute sécurité. La flybox doit répondre aux critères suivants:</w:t>
      </w:r>
    </w:p>
    <w:p>
      <w:pPr>
        <w:pStyle w:val="Normal"/>
        <w:numPr>
          <w:ilvl w:val="0"/>
          <w:numId w:val="0"/>
        </w:numPr>
        <w:tabs>
          <w:tab w:val="clear" w:pos="706"/>
          <w:tab w:val="left" w:pos="1454" w:leader="none"/>
        </w:tabs>
        <w:spacing w:lineRule="auto" w:line="240" w:before="0" w:after="0"/>
        <w:ind w:start="727" w:end="20" w:hanging="727"/>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9"/>
        </w:numPr>
        <w:tabs>
          <w:tab w:val="clear" w:pos="706"/>
          <w:tab w:val="left" w:pos="727" w:leader="none"/>
        </w:tabs>
        <w:spacing w:lineRule="auto" w:line="235"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t xml:space="preserve">La flybox doit être équipé d’un dispositif uniquement mécanique d'éjection de balle. Quand l’appareil est actionné, la balle doit pouvoir suivre </w:t>
      </w:r>
      <w:r>
        <w:rPr>
          <w:rFonts w:eastAsia="Calibri" w:cs="Calibri" w:ascii="Calibri" w:hAnsi="Calibri"/>
          <w:color w:val="000000"/>
          <w:sz w:val="24"/>
          <w:szCs w:val="24"/>
          <w:shd w:fill="auto" w:val="clear"/>
          <w:lang w:val="fr-FR"/>
        </w:rPr>
        <w:t>à partir de chaque trou,</w:t>
      </w:r>
      <w:r>
        <w:rPr>
          <w:rFonts w:eastAsia="Calibri" w:cs="Calibri" w:ascii="Calibri" w:hAnsi="Calibri"/>
          <w:color w:val="70AD47"/>
          <w:sz w:val="24"/>
          <w:szCs w:val="24"/>
          <w:shd w:fill="auto" w:val="clear"/>
          <w:lang w:val="fr-FR"/>
        </w:rPr>
        <w:t xml:space="preserve"> </w:t>
      </w:r>
      <w:r>
        <w:rPr>
          <w:rFonts w:eastAsia="Calibri" w:cs="Calibri" w:ascii="Calibri" w:hAnsi="Calibri"/>
          <w:color w:val="000000"/>
          <w:sz w:val="24"/>
          <w:szCs w:val="24"/>
          <w:shd w:fill="auto" w:val="clear"/>
        </w:rPr>
        <w:t>une trajectoire d’au moins  60 cm en l’air, de l’endroit où elle est partie en direction de la ligne de départ.</w:t>
      </w:r>
      <w:r>
        <w:rPr>
          <w:rFonts w:eastAsia="Calibri" w:cs="Calibri" w:ascii="Calibri" w:hAnsi="Calibri"/>
          <w:color w:val="000000"/>
          <w:sz w:val="24"/>
          <w:szCs w:val="24"/>
          <w:shd w:fill="auto" w:val="clear"/>
          <w:lang w:val="fr-FR"/>
        </w:rPr>
        <w:t>(voir schéma annexe 2).</w:t>
      </w:r>
      <w:r>
        <w:rPr>
          <w:rFonts w:eastAsia="Calibri" w:cs="Calibri" w:ascii="Calibri" w:hAnsi="Calibri"/>
          <w:color w:val="000000"/>
          <w:sz w:val="24"/>
          <w:szCs w:val="24"/>
          <w:shd w:fill="auto" w:val="clear"/>
        </w:rPr>
        <w:br/>
      </w:r>
      <w:r>
        <w:rPr>
          <w:rFonts w:eastAsia="Calibri" w:cs="Calibri" w:ascii="Calibri" w:hAnsi="Calibri"/>
          <w:color w:val="000000"/>
          <w:sz w:val="24"/>
          <w:szCs w:val="24"/>
          <w:shd w:fill="auto" w:val="clear"/>
          <w:lang w:val="fr-FR"/>
        </w:rPr>
        <w:t>La flybox doit être équipé d’un dispositif uniquement mécanique d'éjection de balle. Quand l’appareil est actionné, la balle doit pouvoir suivre, à partir de chaque trou</w:t>
      </w:r>
      <w:r>
        <w:rPr>
          <w:rFonts w:eastAsia="Calibri" w:cs="Calibri" w:ascii="Calibri" w:hAnsi="Calibri"/>
          <w:color w:val="70AD47"/>
          <w:sz w:val="24"/>
          <w:szCs w:val="24"/>
          <w:shd w:fill="auto" w:val="clear"/>
          <w:lang w:val="fr-FR"/>
        </w:rPr>
        <w:t xml:space="preserve">, </w:t>
      </w:r>
      <w:r>
        <w:rPr>
          <w:rFonts w:eastAsia="Calibri" w:cs="Calibri" w:ascii="Calibri" w:hAnsi="Calibri"/>
          <w:color w:val="000000"/>
          <w:sz w:val="24"/>
          <w:szCs w:val="24"/>
          <w:shd w:fill="auto" w:val="clear"/>
          <w:lang w:val="fr-FR"/>
        </w:rPr>
        <w:t xml:space="preserve">une trajectoire d’au moins  60 cm en l’air, de l’endroit où elle est partie en direction de la ligne de départ </w:t>
      </w:r>
    </w:p>
    <w:p>
      <w:pPr>
        <w:pStyle w:val="Normal"/>
        <w:numPr>
          <w:ilvl w:val="0"/>
          <w:numId w:val="0"/>
        </w:numPr>
        <w:tabs>
          <w:tab w:val="clear" w:pos="706"/>
          <w:tab w:val="left" w:pos="1454" w:leader="none"/>
        </w:tabs>
        <w:spacing w:lineRule="auto" w:line="235" w:before="0" w:after="0"/>
        <w:ind w:start="727" w:end="0" w:hanging="417"/>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spacing w:lineRule="exact" w:line="3"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9"/>
        </w:numPr>
        <w:tabs>
          <w:tab w:val="clear" w:pos="706"/>
          <w:tab w:val="left" w:pos="727" w:leader="none"/>
        </w:tabs>
        <w:spacing w:lineRule="auto" w:line="235"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t xml:space="preserve">La taille maximum du flyball box est de largeur X profondeur X hauteur = </w:t>
      </w:r>
      <w:r>
        <w:rPr>
          <w:color w:val="000000"/>
          <w:shd w:fill="auto" w:val="clear"/>
        </w:rPr>
        <w:t>77cmX77cmX51</w:t>
      </w:r>
      <w:r>
        <w:rPr>
          <w:rFonts w:eastAsia="Calibri" w:cs="Calibri" w:ascii="Calibri" w:hAnsi="Calibri"/>
          <w:color w:val="000000"/>
          <w:sz w:val="24"/>
          <w:szCs w:val="24"/>
          <w:shd w:fill="auto" w:val="clear"/>
        </w:rPr>
        <w:t>cm (Une extension éventuelle servant de plate-forme pour le préposé à la flybox est autorisée).</w:t>
      </w:r>
    </w:p>
    <w:p>
      <w:pPr>
        <w:pStyle w:val="Default"/>
        <w:numPr>
          <w:ilvl w:val="0"/>
          <w:numId w:val="0"/>
        </w:numPr>
        <w:tabs>
          <w:tab w:val="clear" w:pos="706"/>
          <w:tab w:val="left" w:pos="727" w:leader="none"/>
        </w:tabs>
        <w:autoSpaceDE w:val="false"/>
        <w:spacing w:lineRule="auto" w:line="235" w:before="0" w:after="0"/>
        <w:ind w:start="0" w:hanging="0"/>
        <w:jc w:val="start"/>
        <w:rPr>
          <w:rFonts w:ascii="Calibri" w:hAnsi="Calibri" w:eastAsia="Calibri" w:cs="Calibri"/>
          <w:color w:val="000000"/>
          <w:sz w:val="24"/>
          <w:szCs w:val="24"/>
        </w:rPr>
      </w:pPr>
      <w:r>
        <w:rPr>
          <w:rFonts w:eastAsia="Calibri" w:cs="Calibri" w:ascii="Calibri" w:hAnsi="Calibri"/>
          <w:color w:val="000000"/>
          <w:sz w:val="24"/>
          <w:szCs w:val="24"/>
        </w:rPr>
        <w:t xml:space="preserve">La flybox ne doit pas dépasser ces dimensions, y compris poignées ou tout dispositif de préhension. Les dispositifs d’ancrage externes sont autorisés, mais ne doivent jamais surélever le lanceur de plus de 1,25cm. </w:t>
      </w:r>
    </w:p>
    <w:p>
      <w:pPr>
        <w:pStyle w:val="Default"/>
        <w:numPr>
          <w:ilvl w:val="0"/>
          <w:numId w:val="0"/>
        </w:numPr>
        <w:tabs>
          <w:tab w:val="clear" w:pos="706"/>
          <w:tab w:val="left" w:pos="727" w:leader="none"/>
        </w:tabs>
        <w:autoSpaceDE w:val="false"/>
        <w:spacing w:lineRule="auto" w:line="235" w:before="0" w:after="0"/>
        <w:ind w:start="0" w:hanging="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r>
        <w:br w:type="page"/>
      </w:r>
    </w:p>
    <w:p>
      <w:pPr>
        <w:pStyle w:val="Default"/>
        <w:tabs>
          <w:tab w:val="clear" w:pos="706"/>
          <w:tab w:val="left" w:pos="727" w:leader="none"/>
        </w:tabs>
        <w:autoSpaceDE w:val="false"/>
        <w:spacing w:lineRule="auto" w:line="235"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Default"/>
        <w:numPr>
          <w:ilvl w:val="0"/>
          <w:numId w:val="9"/>
        </w:numPr>
        <w:tabs>
          <w:tab w:val="clear" w:pos="706"/>
          <w:tab w:val="left" w:pos="727" w:leader="none"/>
        </w:tabs>
        <w:autoSpaceDE w:val="false"/>
        <w:spacing w:lineRule="auto" w:line="235"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t>La partie frontale de la flybox ne portera aucune arête tranchante ou parties en saillies sur lesquelles les chiens pourraient se blesser. Aucun ajout pouvant être considéré comme un accessoire ou une aide d'entrainement ne peut être fait sur la partie frontale de la flybox qu'il soit temporaire ou permanent. Les bandes peintes ou adhésives sont autorisées sur la partie frontale de la flybox si la surface reste plane après application. Les juges ou commissaires principaux peuvent, à leur entière discrétion, déclarer une flybox dangereuse et donc non utilisable.</w:t>
      </w:r>
    </w:p>
    <w:p>
      <w:pPr>
        <w:pStyle w:val="Default"/>
        <w:tabs>
          <w:tab w:val="clear" w:pos="706"/>
          <w:tab w:val="left" w:pos="727" w:leader="none"/>
        </w:tabs>
        <w:autoSpaceDE w:val="false"/>
        <w:spacing w:lineRule="auto" w:line="235"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tabs>
          <w:tab w:val="clear" w:pos="706"/>
          <w:tab w:val="left" w:pos="727" w:leader="none"/>
        </w:tabs>
        <w:spacing w:lineRule="auto" w:line="235" w:before="0" w:after="0"/>
        <w:jc w:val="start"/>
        <w:rPr>
          <w:rFonts w:ascii="Calibri" w:hAnsi="Calibri" w:eastAsia="Calibri" w:cs="Calibri"/>
          <w:b w:val="false"/>
          <w:b w:val="false"/>
          <w:bCs w:val="false"/>
          <w:i w:val="false"/>
          <w:i w:val="false"/>
          <w:iCs w:val="false"/>
          <w:color w:val="000000"/>
          <w:sz w:val="28"/>
          <w:szCs w:val="28"/>
        </w:rPr>
      </w:pPr>
      <w:r>
        <w:rPr>
          <w:rFonts w:eastAsia="Calibri" w:cs="Calibri" w:ascii="Calibri" w:hAnsi="Calibri"/>
          <w:b/>
          <w:bCs/>
          <w:i/>
          <w:iCs/>
          <w:color w:val="000000"/>
          <w:sz w:val="28"/>
          <w:szCs w:val="28"/>
        </w:rPr>
        <w:t>Section 4.03 Balles</w:t>
      </w:r>
    </w:p>
    <w:p>
      <w:pPr>
        <w:pStyle w:val="Normal"/>
        <w:tabs>
          <w:tab w:val="clear" w:pos="706"/>
          <w:tab w:val="left" w:pos="727" w:leader="none"/>
        </w:tabs>
        <w:spacing w:lineRule="auto" w:line="235" w:before="0" w:after="0"/>
        <w:jc w:val="start"/>
        <w:rPr>
          <w:rFonts w:ascii="Calibri" w:hAnsi="Calibri" w:eastAsia="Calibri" w:cs="Calibri"/>
          <w:b w:val="false"/>
          <w:b w:val="false"/>
          <w:bCs w:val="false"/>
          <w:i w:val="false"/>
          <w:i w:val="false"/>
          <w:iCs w:val="false"/>
          <w:color w:val="000000"/>
          <w:sz w:val="28"/>
          <w:szCs w:val="28"/>
        </w:rPr>
      </w:pPr>
      <w:r>
        <w:rPr>
          <w:rFonts w:eastAsia="Calibri" w:cs="Calibri" w:ascii="Calibri" w:hAnsi="Calibri"/>
          <w:b w:val="false"/>
          <w:bCs w:val="false"/>
          <w:i w:val="false"/>
          <w:iCs w:val="false"/>
          <w:color w:val="000000"/>
          <w:sz w:val="28"/>
          <w:szCs w:val="28"/>
          <w:shd w:fill="auto" w:val="clear"/>
        </w:rPr>
      </w:r>
    </w:p>
    <w:p>
      <w:pPr>
        <w:pStyle w:val="Normal"/>
        <w:numPr>
          <w:ilvl w:val="0"/>
          <w:numId w:val="0"/>
        </w:numPr>
        <w:tabs>
          <w:tab w:val="clear" w:pos="706"/>
          <w:tab w:val="left" w:pos="1454" w:leader="none"/>
        </w:tabs>
        <w:spacing w:lineRule="auto" w:line="244" w:before="0" w:after="0"/>
        <w:ind w:start="727" w:end="0" w:hanging="727"/>
        <w:jc w:val="start"/>
        <w:rPr>
          <w:rFonts w:ascii="Calibri" w:hAnsi="Calibri" w:eastAsia="Calibri" w:cs="Calibri"/>
          <w:color w:val="000000"/>
          <w:sz w:val="24"/>
          <w:szCs w:val="24"/>
        </w:rPr>
      </w:pPr>
      <w:r>
        <w:rPr>
          <w:rFonts w:eastAsia="Calibri" w:cs="Calibri" w:ascii="Calibri" w:hAnsi="Calibri"/>
          <w:color w:val="000000"/>
          <w:sz w:val="24"/>
          <w:szCs w:val="24"/>
        </w:rPr>
        <w:t>Toutes les balles utilisées doivent rebondir et rouler comme une balle de tennis dans des circonstances normales. Les balles qui couinent ne sont pas autorisées.</w:t>
      </w:r>
    </w:p>
    <w:p>
      <w:pPr>
        <w:pStyle w:val="Normal"/>
        <w:tabs>
          <w:tab w:val="clear" w:pos="706"/>
          <w:tab w:val="left" w:pos="1454" w:leader="none"/>
        </w:tabs>
        <w:spacing w:lineRule="auto" w:line="244" w:before="0" w:after="0"/>
        <w:ind w:start="727" w:end="0" w:hanging="727"/>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tabs>
          <w:tab w:val="clear" w:pos="706"/>
          <w:tab w:val="left" w:pos="1454" w:leader="none"/>
        </w:tabs>
        <w:spacing w:lineRule="auto" w:line="244" w:before="0" w:after="0"/>
        <w:ind w:start="727" w:end="0" w:hanging="727"/>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tabs>
          <w:tab w:val="clear" w:pos="706"/>
          <w:tab w:val="left" w:pos="8934" w:leader="none"/>
        </w:tabs>
        <w:spacing w:before="0" w:after="0"/>
        <w:ind w:start="7" w:end="0" w:hanging="0"/>
        <w:jc w:val="start"/>
        <w:rPr>
          <w:rFonts w:ascii="Calibri" w:hAnsi="Calibri" w:eastAsia="Calibri" w:cs="Calibri"/>
          <w:b w:val="false"/>
          <w:b w:val="false"/>
          <w:bCs w:val="false"/>
          <w:i w:val="false"/>
          <w:i w:val="false"/>
          <w:iCs w:val="false"/>
          <w:color w:val="000000"/>
          <w:sz w:val="24"/>
          <w:szCs w:val="24"/>
        </w:rPr>
      </w:pPr>
      <w:bookmarkStart w:id="4" w:name="page15"/>
      <w:bookmarkEnd w:id="4"/>
      <w:r>
        <w:rPr>
          <w:rFonts w:eastAsia="Calibri" w:cs="Calibri" w:ascii="Calibri" w:hAnsi="Calibri"/>
          <w:b/>
          <w:bCs/>
          <w:i/>
          <w:iCs/>
          <w:color w:val="000000"/>
          <w:sz w:val="28"/>
          <w:szCs w:val="28"/>
        </w:rPr>
        <w:t>Section 4.04 Accessoires</w:t>
      </w:r>
    </w:p>
    <w:p>
      <w:pPr>
        <w:pStyle w:val="Normal"/>
        <w:tabs>
          <w:tab w:val="clear" w:pos="706"/>
          <w:tab w:val="left" w:pos="8934" w:leader="none"/>
        </w:tabs>
        <w:spacing w:before="0" w:after="0"/>
        <w:ind w:start="7" w:end="0" w:hanging="0"/>
        <w:jc w:val="start"/>
        <w:rPr>
          <w:rFonts w:ascii="Calibri" w:hAnsi="Calibri" w:eastAsia="Calibri" w:cs="Calibri"/>
          <w:b w:val="false"/>
          <w:b w:val="false"/>
          <w:bCs w:val="false"/>
          <w:i w:val="false"/>
          <w:i w:val="false"/>
          <w:iCs w:val="false"/>
          <w:color w:val="000000"/>
          <w:sz w:val="24"/>
          <w:szCs w:val="24"/>
        </w:rPr>
      </w:pPr>
      <w:r>
        <w:rPr>
          <w:rFonts w:eastAsia="Calibri" w:cs="Calibri" w:ascii="Calibri" w:hAnsi="Calibri"/>
          <w:b w:val="false"/>
          <w:bCs w:val="false"/>
          <w:i w:val="false"/>
          <w:iCs w:val="false"/>
          <w:color w:val="000000"/>
          <w:sz w:val="24"/>
          <w:szCs w:val="24"/>
          <w:shd w:fill="auto" w:val="clear"/>
        </w:rPr>
      </w:r>
    </w:p>
    <w:p>
      <w:pPr>
        <w:pStyle w:val="Normal"/>
        <w:numPr>
          <w:ilvl w:val="0"/>
          <w:numId w:val="26"/>
        </w:numPr>
        <w:tabs>
          <w:tab w:val="clear" w:pos="706"/>
          <w:tab w:val="left" w:pos="727" w:leader="none"/>
        </w:tabs>
        <w:spacing w:before="0" w:after="0"/>
        <w:jc w:val="start"/>
        <w:rPr>
          <w:rFonts w:ascii="Calibri" w:hAnsi="Calibri" w:eastAsia="Calibri" w:cs="Calibri"/>
          <w:color w:val="000000"/>
          <w:sz w:val="24"/>
          <w:szCs w:val="24"/>
        </w:rPr>
      </w:pPr>
      <w:r>
        <w:rPr>
          <w:rFonts w:eastAsia="Calibri" w:cs="Calibri" w:ascii="Calibri" w:hAnsi="Calibri"/>
          <w:color w:val="000000"/>
          <w:sz w:val="24"/>
          <w:szCs w:val="24"/>
        </w:rPr>
        <w:t>Les chiens peuvent porter un collier ordinaire et/ou un harnais. Ces accessoires ne sont pas obligatoire. Les harnais devront être adaptés à la morphologie des chiens, ne devront pas le gêner dans les actes sportifs de courses et de sauts, ne devront pas présenter de sangles béantes pour éviter tout accident.</w:t>
      </w:r>
    </w:p>
    <w:p>
      <w:pPr>
        <w:pStyle w:val="Normal"/>
        <w:tabs>
          <w:tab w:val="clear" w:pos="706"/>
          <w:tab w:val="left" w:pos="1454" w:leader="none"/>
        </w:tabs>
        <w:spacing w:before="0" w:after="0"/>
        <w:ind w:start="727" w:end="0" w:hanging="727"/>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spacing w:lineRule="exact" w:line="9"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26"/>
        </w:numPr>
        <w:tabs>
          <w:tab w:val="clear" w:pos="706"/>
          <w:tab w:val="left" w:pos="727" w:leader="none"/>
        </w:tabs>
        <w:spacing w:lineRule="auto" w:line="235" w:before="0" w:after="0"/>
        <w:jc w:val="start"/>
        <w:rPr>
          <w:rFonts w:ascii="Calibri" w:hAnsi="Calibri" w:eastAsia="Calibri" w:cs="Calibri"/>
          <w:color w:val="000000"/>
          <w:sz w:val="24"/>
          <w:szCs w:val="24"/>
        </w:rPr>
      </w:pPr>
      <w:r>
        <w:rPr>
          <w:rFonts w:eastAsia="Calibri" w:cs="Calibri" w:ascii="Calibri" w:hAnsi="Calibri"/>
          <w:color w:val="000000"/>
          <w:sz w:val="24"/>
          <w:szCs w:val="24"/>
        </w:rPr>
        <w:t>Les colliers étrangleurs, à pointes ou électriques ne sont pas autorisés sur les terrains de concours. Les colliers antiparasitaires sont autorisés.</w:t>
      </w:r>
    </w:p>
    <w:p>
      <w:pPr>
        <w:pStyle w:val="Normal"/>
        <w:tabs>
          <w:tab w:val="clear" w:pos="706"/>
          <w:tab w:val="left" w:pos="727" w:leader="none"/>
        </w:tabs>
        <w:spacing w:lineRule="auto" w:line="235" w:before="0" w:after="0"/>
        <w:ind w:start="0" w:end="0" w:hanging="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spacing w:lineRule="exact" w:line="2"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26"/>
        </w:numPr>
        <w:tabs>
          <w:tab w:val="clear" w:pos="706"/>
          <w:tab w:val="left" w:pos="727" w:leader="none"/>
        </w:tabs>
        <w:spacing w:before="0" w:after="0"/>
        <w:jc w:val="start"/>
        <w:rPr>
          <w:rFonts w:ascii="Calibri" w:hAnsi="Calibri" w:eastAsia="Times New Roman" w:cs="Calibri"/>
          <w:color w:val="000000"/>
          <w:sz w:val="24"/>
          <w:szCs w:val="24"/>
        </w:rPr>
      </w:pPr>
      <w:r>
        <w:rPr>
          <w:rFonts w:eastAsia="Calibri" w:cs="Calibri" w:ascii="Calibri" w:hAnsi="Calibri"/>
          <w:color w:val="000000"/>
          <w:sz w:val="24"/>
          <w:szCs w:val="24"/>
        </w:rPr>
        <w:t>Des bandages de protection sur les pattes des chiens peuvent être utilisés.</w:t>
      </w:r>
    </w:p>
    <w:p>
      <w:pPr>
        <w:sectPr>
          <w:footerReference w:type="default" r:id="rId7"/>
          <w:type w:val="nextPage"/>
          <w:pgSz w:w="11906" w:h="16838"/>
          <w:pgMar w:left="850" w:right="850" w:header="0" w:top="850" w:footer="680" w:bottom="1239" w:gutter="0"/>
          <w:pgNumType w:fmt="decimal"/>
          <w:formProt w:val="false"/>
          <w:textDirection w:val="lrTb"/>
          <w:docGrid w:type="default" w:linePitch="240" w:charSpace="32768"/>
        </w:sectPr>
        <w:pStyle w:val="Normal"/>
        <w:numPr>
          <w:ilvl w:val="0"/>
          <w:numId w:val="0"/>
        </w:numPr>
        <w:tabs>
          <w:tab w:val="clear" w:pos="706"/>
          <w:tab w:val="left" w:pos="1454" w:leader="none"/>
        </w:tabs>
        <w:spacing w:before="0" w:after="0"/>
        <w:ind w:start="727" w:end="0" w:hanging="727"/>
        <w:jc w:val="start"/>
        <w:rPr>
          <w:rFonts w:ascii="Calibri" w:hAnsi="Calibri" w:eastAsia="Times New Roman" w:cs="Calibri"/>
          <w:color w:val="000000"/>
          <w:sz w:val="24"/>
          <w:szCs w:val="24"/>
        </w:rPr>
      </w:pPr>
      <w:r>
        <w:rPr>
          <w:rFonts w:eastAsia="Times New Roman" w:cs="Calibri" w:ascii="Calibri" w:hAnsi="Calibri"/>
          <w:color w:val="000000"/>
          <w:sz w:val="24"/>
          <w:szCs w:val="24"/>
          <w:shd w:fill="auto" w:val="clear"/>
        </w:rPr>
      </w:r>
    </w:p>
    <w:p>
      <w:pPr>
        <w:pStyle w:val="Normal"/>
        <w:shd w:fill="DDDDDD" w:val="clear"/>
        <w:spacing w:before="0" w:after="0"/>
        <w:jc w:val="center"/>
        <w:rPr>
          <w:rFonts w:ascii="Calibri" w:hAnsi="Calibri" w:eastAsia="Calibri" w:cs="Calibri"/>
          <w:b/>
          <w:b/>
          <w:bCs/>
          <w:color w:val="000000"/>
          <w:sz w:val="31"/>
          <w:szCs w:val="31"/>
        </w:rPr>
      </w:pPr>
      <w:bookmarkStart w:id="5" w:name="page16"/>
      <w:bookmarkEnd w:id="5"/>
      <w:r>
        <w:rPr>
          <w:rFonts w:eastAsia="Calibri" w:cs="Calibri" w:ascii="Calibri" w:hAnsi="Calibri"/>
          <w:b/>
          <w:bCs/>
          <w:color w:val="000000"/>
          <w:sz w:val="31"/>
          <w:szCs w:val="31"/>
        </w:rPr>
        <w:t>ANNEXE 1: Préparation du Ring</w:t>
      </w:r>
    </w:p>
    <w:p>
      <w:pPr>
        <w:pStyle w:val="Normal"/>
        <w:spacing w:before="0" w:after="0"/>
        <w:jc w:val="start"/>
        <w:rPr>
          <w:rFonts w:ascii="Calibri" w:hAnsi="Calibri" w:eastAsia="Calibri" w:cs="Calibri"/>
          <w:b/>
          <w:b/>
          <w:bCs/>
          <w:color w:val="000000"/>
          <w:sz w:val="31"/>
          <w:szCs w:val="31"/>
        </w:rPr>
      </w:pPr>
      <w:r>
        <w:rPr>
          <w:rFonts w:eastAsia="Calibri" w:cs="Calibri" w:ascii="Calibri" w:hAnsi="Calibri"/>
          <w:b/>
          <w:bCs/>
          <w:color w:val="000000"/>
          <w:sz w:val="31"/>
          <w:szCs w:val="31"/>
          <w:shd w:fill="auto" w:val="clear"/>
        </w:rPr>
      </w:r>
    </w:p>
    <w:p>
      <w:pPr>
        <w:pStyle w:val="Normal"/>
        <w:spacing w:before="0" w:after="0"/>
        <w:jc w:val="start"/>
        <w:rPr>
          <w:rFonts w:ascii="Calibri" w:hAnsi="Calibri" w:eastAsia="Calibri" w:cs="Calibri"/>
          <w:b/>
          <w:b/>
          <w:bCs/>
          <w:color w:val="000000"/>
          <w:sz w:val="31"/>
          <w:szCs w:val="31"/>
        </w:rPr>
      </w:pPr>
      <w:r>
        <w:rPr>
          <w:rFonts w:eastAsia="Calibri" w:cs="Calibri" w:ascii="Calibri" w:hAnsi="Calibri"/>
          <w:b/>
          <w:bCs/>
          <w:color w:val="000000"/>
          <w:sz w:val="31"/>
          <w:szCs w:val="31"/>
          <w:shd w:fill="auto" w:val="clear"/>
        </w:rPr>
      </w:r>
    </w:p>
    <w:p>
      <w:pPr>
        <w:pStyle w:val="Normal"/>
        <w:numPr>
          <w:ilvl w:val="0"/>
          <w:numId w:val="0"/>
        </w:numPr>
        <w:rPr>
          <w:rFonts w:ascii="Calibri" w:hAnsi="Calibri" w:eastAsia="Calibri" w:cs="Calibri"/>
          <w:b/>
          <w:b/>
          <w:bCs/>
          <w:color w:val="000000"/>
          <w:sz w:val="20"/>
          <w:szCs w:val="20"/>
        </w:rPr>
      </w:pPr>
      <w:r>
        <w:rPr>
          <w:rFonts w:eastAsia="Calibri" w:cs="Calibri" w:ascii="Calibri" w:hAnsi="Calibri"/>
          <w:b/>
          <w:bCs/>
          <w:color w:val="000000"/>
          <w:sz w:val="20"/>
          <w:szCs w:val="20"/>
          <w:shd w:fill="auto" w:val="clear"/>
        </w:rPr>
        <w:drawing>
          <wp:anchor behindDoc="1" distT="0" distB="0" distL="114935" distR="114935" simplePos="0" locked="0" layoutInCell="1" allowOverlap="1" relativeHeight="4">
            <wp:simplePos x="0" y="0"/>
            <wp:positionH relativeFrom="column">
              <wp:posOffset>-3810</wp:posOffset>
            </wp:positionH>
            <wp:positionV relativeFrom="paragraph">
              <wp:posOffset>236220</wp:posOffset>
            </wp:positionV>
            <wp:extent cx="6470015" cy="5177790"/>
            <wp:effectExtent l="0" t="0" r="0" b="0"/>
            <wp:wrapNone/>
            <wp:docPr id="3"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title=""/>
                    <pic:cNvPicPr>
                      <a:picLocks noChangeAspect="1" noChangeArrowheads="1"/>
                    </pic:cNvPicPr>
                  </pic:nvPicPr>
                  <pic:blipFill>
                    <a:blip r:embed="rId8"/>
                    <a:srcRect l="-4" t="-5" r="-4" b="-5"/>
                    <a:stretch>
                      <a:fillRect/>
                    </a:stretch>
                  </pic:blipFill>
                  <pic:spPr bwMode="auto">
                    <a:xfrm>
                      <a:off x="0" y="0"/>
                      <a:ext cx="6470015" cy="5177790"/>
                    </a:xfrm>
                    <a:prstGeom prst="rect">
                      <a:avLst/>
                    </a:prstGeom>
                  </pic:spPr>
                </pic:pic>
              </a:graphicData>
            </a:graphic>
          </wp:anchor>
        </w:drawing>
      </w:r>
    </w:p>
    <w:p>
      <w:pPr>
        <w:sectPr>
          <w:footerReference w:type="default" r:id="rId9"/>
          <w:type w:val="nextPage"/>
          <w:pgSz w:w="11906" w:h="16838"/>
          <w:pgMar w:left="1140" w:right="1046" w:header="0" w:top="1366" w:footer="156" w:bottom="715" w:gutter="0"/>
          <w:pgNumType w:fmt="decimal"/>
          <w:formProt w:val="false"/>
          <w:textDirection w:val="lrTb"/>
          <w:docGrid w:type="default" w:linePitch="240" w:charSpace="32768"/>
        </w:sectPr>
      </w:pPr>
    </w:p>
    <w:p>
      <w:pPr>
        <w:pStyle w:val="Normal"/>
        <w:spacing w:lineRule="exact" w:line="200" w:before="0" w:after="0"/>
        <w:jc w:val="start"/>
        <w:rPr>
          <w:rFonts w:ascii="Calibri" w:hAnsi="Calibri" w:cs="Calibri"/>
          <w:b/>
          <w:b/>
          <w:bCs/>
          <w:color w:val="0000FF"/>
          <w:sz w:val="20"/>
          <w:szCs w:val="20"/>
        </w:rPr>
      </w:pPr>
      <w:r>
        <w:rPr>
          <w:rFonts w:cs="Calibri" w:ascii="Calibri" w:hAnsi="Calibri"/>
          <w:b/>
          <w:bCs/>
          <w:color w:val="0000FF"/>
          <w:sz w:val="20"/>
          <w:szCs w:val="20"/>
          <w:shd w:fill="auto" w:val="clear"/>
        </w:rPr>
      </w:r>
    </w:p>
    <w:p>
      <w:pPr>
        <w:pStyle w:val="Normal"/>
        <w:spacing w:lineRule="exact" w:line="200" w:before="0" w:after="0"/>
        <w:jc w:val="start"/>
        <w:rPr>
          <w:rFonts w:ascii="Calibri" w:hAnsi="Calibri" w:cs="Calibri"/>
          <w:b/>
          <w:b/>
          <w:bCs/>
          <w:color w:val="000000"/>
          <w:sz w:val="20"/>
          <w:szCs w:val="20"/>
        </w:rPr>
      </w:pPr>
      <w:r>
        <w:rPr>
          <w:rFonts w:cs="Calibri" w:ascii="Calibri" w:hAnsi="Calibri"/>
          <w:b/>
          <w:bCs/>
          <w:color w:val="000000"/>
          <w:sz w:val="20"/>
          <w:szCs w:val="20"/>
          <w:shd w:fill="auto" w:val="clear"/>
        </w:rPr>
      </w:r>
    </w:p>
    <w:p>
      <w:pPr>
        <w:pStyle w:val="Normal"/>
        <w:spacing w:lineRule="exact" w:line="200" w:before="0" w:after="0"/>
        <w:jc w:val="start"/>
        <w:rPr>
          <w:rFonts w:ascii="Calibri" w:hAnsi="Calibri" w:cs="Calibri"/>
          <w:color w:val="0000CC"/>
          <w:sz w:val="20"/>
          <w:szCs w:val="20"/>
        </w:rPr>
      </w:pPr>
      <w:r>
        <w:rPr>
          <w:rFonts w:cs="Calibri" w:ascii="Calibri" w:hAnsi="Calibri"/>
          <w:color w:val="0000CC"/>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4"/>
          <w:szCs w:val="24"/>
        </w:rPr>
        <w:t>Il serait souhaitable que la surface total d'un ring,comprenant la zone de dépose des flybox et une largeur suffisante pour la sécurité du public soit de minimum 10mX40m. Ces dimensions peuvent être adaptées à la taille du terrain tout en respectant les dimension données sur le schéma ci-dessus</w:t>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sectPr>
          <w:type w:val="continuous"/>
          <w:pgSz w:w="11906" w:h="16838"/>
          <w:pgMar w:left="1140" w:right="1046" w:header="0" w:top="1366" w:footer="156" w:bottom="715" w:gutter="0"/>
          <w:formProt w:val="false"/>
          <w:textDirection w:val="lrTb"/>
          <w:docGrid w:type="default" w:linePitch="240" w:charSpace="32768"/>
        </w:sectPr>
      </w:pPr>
    </w:p>
    <w:p>
      <w:pPr>
        <w:pStyle w:val="Normal"/>
        <w:shd w:fill="DDDDDD" w:val="clear"/>
        <w:spacing w:before="0" w:after="0"/>
        <w:jc w:val="center"/>
        <w:rPr>
          <w:rFonts w:ascii="Calibri" w:hAnsi="Calibri" w:eastAsia="Calibri" w:cs="Calibri"/>
          <w:b/>
          <w:b/>
          <w:bCs/>
          <w:color w:val="000000"/>
          <w:sz w:val="32"/>
          <w:szCs w:val="32"/>
        </w:rPr>
      </w:pPr>
      <w:bookmarkStart w:id="6" w:name="page17"/>
      <w:bookmarkEnd w:id="6"/>
      <w:r>
        <w:rPr>
          <w:rFonts w:eastAsia="Calibri" w:cs="Calibri" w:ascii="Calibri" w:hAnsi="Calibri"/>
          <w:b/>
          <w:bCs/>
          <w:color w:val="000000"/>
          <w:sz w:val="32"/>
          <w:szCs w:val="32"/>
        </w:rPr>
        <w:t>ANNEXE 2: Flybox</w:t>
      </w:r>
    </w:p>
    <w:p>
      <w:pPr>
        <w:pStyle w:val="Normal"/>
        <w:spacing w:before="0" w:after="0"/>
        <w:jc w:val="start"/>
        <w:rPr>
          <w:rFonts w:ascii="Calibri" w:hAnsi="Calibri" w:eastAsia="Calibri" w:cs="Calibri"/>
          <w:b/>
          <w:b/>
          <w:bCs/>
          <w:color w:val="000000"/>
          <w:sz w:val="32"/>
          <w:szCs w:val="32"/>
        </w:rPr>
      </w:pPr>
      <w:r>
        <w:rPr>
          <w:rFonts w:eastAsia="Calibri" w:cs="Calibri" w:ascii="Calibri" w:hAnsi="Calibri"/>
          <w:b/>
          <w:bCs/>
          <w:color w:val="000000"/>
          <w:sz w:val="32"/>
          <w:szCs w:val="32"/>
          <w:shd w:fill="auto" w:val="clear"/>
        </w:rPr>
      </w:r>
    </w:p>
    <w:p>
      <w:pPr>
        <w:pStyle w:val="Normal"/>
        <w:spacing w:before="0" w:after="0"/>
        <w:jc w:val="start"/>
        <w:rPr>
          <w:rFonts w:ascii="Calibri" w:hAnsi="Calibri" w:eastAsia="Calibri" w:cs="Calibri"/>
          <w:b w:val="false"/>
          <w:b w:val="false"/>
          <w:bCs w:val="false"/>
          <w:i w:val="false"/>
          <w:i w:val="false"/>
          <w:iCs w:val="false"/>
          <w:color w:val="000000"/>
          <w:sz w:val="24"/>
          <w:szCs w:val="24"/>
        </w:rPr>
      </w:pPr>
      <w:r>
        <w:rPr>
          <w:rFonts w:eastAsia="Calibri" w:cs="Calibri" w:ascii="Calibri" w:hAnsi="Calibri"/>
          <w:b w:val="false"/>
          <w:bCs w:val="false"/>
          <w:i w:val="false"/>
          <w:iCs w:val="false"/>
          <w:color w:val="000000"/>
          <w:sz w:val="24"/>
          <w:szCs w:val="24"/>
        </w:rPr>
        <w:t>Le schéma de cette flybox n'est qu'une référence.</w:t>
      </w:r>
    </w:p>
    <w:p>
      <w:pPr>
        <w:pStyle w:val="Normal"/>
        <w:autoSpaceDE w:val="false"/>
        <w:rPr>
          <w:rFonts w:ascii="Calibri" w:hAnsi="Calibri" w:eastAsia="Calibri" w:cs="Calibri"/>
          <w:b/>
          <w:b/>
          <w:bCs/>
          <w:color w:val="000000"/>
          <w:sz w:val="32"/>
          <w:szCs w:val="32"/>
        </w:rPr>
      </w:pPr>
      <w:r>
        <w:rPr>
          <w:rFonts w:eastAsia="Calibri" w:cs="Calibri" w:ascii="Calibri" w:hAnsi="Calibri"/>
          <w:b w:val="false"/>
          <w:bCs w:val="false"/>
          <w:i w:val="false"/>
          <w:iCs w:val="false"/>
          <w:color w:val="000000"/>
          <w:sz w:val="24"/>
          <w:szCs w:val="24"/>
        </w:rPr>
        <w:t>Les variations de conceptions sont autorisées conformément aux spécifications (voir section 4.02)</w:t>
      </w:r>
    </w:p>
    <w:p>
      <w:pPr>
        <w:pStyle w:val="Normal"/>
        <w:spacing w:before="0" w:after="0"/>
        <w:jc w:val="start"/>
        <w:rPr>
          <w:rFonts w:ascii="Calibri" w:hAnsi="Calibri" w:eastAsia="Calibri" w:cs="Calibri"/>
          <w:b/>
          <w:b/>
          <w:bCs/>
          <w:color w:val="000000"/>
          <w:sz w:val="32"/>
          <w:szCs w:val="32"/>
        </w:rPr>
      </w:pPr>
      <w:r>
        <w:rPr>
          <w:rFonts w:eastAsia="Calibri" w:cs="Calibri" w:ascii="Calibri" w:hAnsi="Calibri"/>
          <w:b/>
          <w:bCs/>
          <w:color w:val="000000"/>
          <w:sz w:val="32"/>
          <w:szCs w:val="32"/>
          <w:shd w:fill="auto" w:val="clear"/>
        </w:rPr>
      </w:r>
    </w:p>
    <w:p>
      <w:pPr>
        <w:pStyle w:val="Normal"/>
        <w:spacing w:before="0" w:after="0"/>
        <w:jc w:val="start"/>
        <w:rPr>
          <w:rFonts w:ascii="Calibri" w:hAnsi="Calibri" w:eastAsia="Calibri" w:cs="Calibri"/>
          <w:b/>
          <w:b/>
          <w:bCs/>
          <w:color w:val="000000"/>
          <w:sz w:val="32"/>
          <w:szCs w:val="32"/>
        </w:rPr>
      </w:pPr>
      <w:r>
        <w:rPr>
          <w:rFonts w:eastAsia="Calibri" w:cs="Calibri" w:ascii="Calibri" w:hAnsi="Calibri"/>
          <w:b/>
          <w:bCs/>
          <w:color w:val="000000"/>
          <w:sz w:val="32"/>
          <w:szCs w:val="32"/>
          <w:shd w:fill="auto" w:val="clear"/>
        </w:rPr>
      </w:r>
    </w:p>
    <w:p>
      <w:pPr>
        <w:pStyle w:val="Normal"/>
        <w:spacing w:before="0" w:after="0"/>
        <w:jc w:val="start"/>
        <w:rPr>
          <w:rFonts w:ascii="Calibri" w:hAnsi="Calibri" w:eastAsia="Calibri" w:cs="Calibri"/>
          <w:b/>
          <w:b/>
          <w:bCs/>
          <w:color w:val="000000"/>
          <w:sz w:val="24"/>
          <w:szCs w:val="24"/>
        </w:rPr>
      </w:pPr>
      <w:r>
        <w:rPr>
          <w:rFonts w:eastAsia="Calibri" w:cs="Calibri" w:ascii="Calibri" w:hAnsi="Calibri"/>
          <w:b/>
          <w:bCs/>
          <w:color w:val="000000"/>
          <w:sz w:val="24"/>
          <w:szCs w:val="24"/>
          <w:shd w:fill="auto" w:val="clear"/>
        </w:rPr>
      </w:r>
    </w:p>
    <w:p>
      <w:pPr>
        <w:pStyle w:val="Normal"/>
        <w:spacing w:before="0" w:after="0"/>
        <w:jc w:val="start"/>
        <w:rPr>
          <w:rFonts w:ascii="Calibri" w:hAnsi="Calibri" w:cs="Calibri"/>
          <w:color w:val="000000"/>
          <w:sz w:val="24"/>
          <w:szCs w:val="24"/>
        </w:rPr>
      </w:pPr>
      <w:r>
        <w:rPr>
          <w:rFonts w:cs="Calibri" w:ascii="Calibri" w:hAnsi="Calibri"/>
          <w:color w:val="000000"/>
          <w:sz w:val="24"/>
          <w:szCs w:val="24"/>
          <w:shd w:fill="auto" w:val="clear"/>
        </w:rPr>
        <w:drawing>
          <wp:anchor behindDoc="0" distT="0" distB="0" distL="0" distR="0" simplePos="0" locked="0" layoutInCell="1" allowOverlap="1" relativeHeight="6">
            <wp:simplePos x="0" y="0"/>
            <wp:positionH relativeFrom="column">
              <wp:posOffset>-171450</wp:posOffset>
            </wp:positionH>
            <wp:positionV relativeFrom="paragraph">
              <wp:posOffset>35560</wp:posOffset>
            </wp:positionV>
            <wp:extent cx="6285865" cy="4434840"/>
            <wp:effectExtent l="0" t="0" r="0" b="0"/>
            <wp:wrapNone/>
            <wp:docPr id="4"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title=""/>
                    <pic:cNvPicPr>
                      <a:picLocks noChangeAspect="1" noChangeArrowheads="1"/>
                    </pic:cNvPicPr>
                  </pic:nvPicPr>
                  <pic:blipFill>
                    <a:blip r:embed="rId10"/>
                    <a:srcRect l="-3" t="-4" r="-3" b="-4"/>
                    <a:stretch>
                      <a:fillRect/>
                    </a:stretch>
                  </pic:blipFill>
                  <pic:spPr bwMode="auto">
                    <a:xfrm>
                      <a:off x="0" y="0"/>
                      <a:ext cx="6285865" cy="4434840"/>
                    </a:xfrm>
                    <a:prstGeom prst="rect">
                      <a:avLst/>
                    </a:prstGeom>
                  </pic:spPr>
                </pic:pic>
              </a:graphicData>
            </a:graphic>
          </wp:anchor>
        </w:drawing>
      </w:r>
    </w:p>
    <w:p>
      <w:pPr>
        <w:pStyle w:val="Normal"/>
        <w:spacing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jc w:val="start"/>
        <w:rPr>
          <w:rFonts w:ascii="Calibri" w:hAnsi="Calibri" w:cs="Calibri"/>
          <w:color w:val="000000"/>
          <w:sz w:val="24"/>
          <w:szCs w:val="24"/>
        </w:rPr>
      </w:pPr>
      <w:r>
        <w:rPr>
          <w:rFonts w:cs="Calibri" w:ascii="Calibri" w:hAnsi="Calibri"/>
          <w:color w:val="000000"/>
          <w:sz w:val="24"/>
          <w:szCs w:val="24"/>
          <w:shd w:fill="auto" w:val="clear"/>
        </w:rPr>
        <mc:AlternateContent>
          <mc:Choice Requires="wps">
            <w:drawing>
              <wp:anchor behindDoc="0" distT="0" distB="0" distL="114935" distR="114935" simplePos="0" locked="0" layoutInCell="1" allowOverlap="1" relativeHeight="8">
                <wp:simplePos x="0" y="0"/>
                <wp:positionH relativeFrom="column">
                  <wp:posOffset>5323205</wp:posOffset>
                </wp:positionH>
                <wp:positionV relativeFrom="paragraph">
                  <wp:posOffset>15875</wp:posOffset>
                </wp:positionV>
                <wp:extent cx="295910" cy="248285"/>
                <wp:effectExtent l="0" t="0" r="0" b="0"/>
                <wp:wrapNone/>
                <wp:docPr id="5" name=""/>
                <a:graphic xmlns:a="http://schemas.openxmlformats.org/drawingml/2006/main">
                  <a:graphicData uri="http://schemas.microsoft.com/office/word/2010/wordprocessingShape">
                    <wps:wsp>
                      <wps:cNvSpPr txBox="1"/>
                      <wps:spPr>
                        <a:xfrm>
                          <a:off x="0" y="0"/>
                          <a:ext cx="295200" cy="247680"/>
                        </a:xfrm>
                        <a:prstGeom prst="rect">
                          <a:avLst/>
                        </a:prstGeom>
                        <a:noFill/>
                        <a:ln>
                          <a:noFill/>
                        </a:ln>
                      </wps:spPr>
                      <wps:txbx>
                        <w:txbxContent>
                          <w:p>
                            <w:pPr>
                              <w:kinsoku w:val="true"/>
                              <w:overflowPunct w:val="true"/>
                              <w:autoSpaceDE w:val="true"/>
                              <w:bidi w:val="0"/>
                              <w:rPr/>
                            </w:pPr>
                            <w:r>
                              <w:rPr>
                                <w:sz w:val="24"/>
                                <w:kern w:val="2"/>
                                <w:szCs w:val="24"/>
                                <w:rFonts w:ascii="Times New Roman" w:hAnsi="Times New Roman" w:eastAsia="Andale Sans UI;Arial Unicode MS" w:cs="Tahoma"/>
                                <w:color w:val="auto"/>
                                <w:lang w:val="zxx" w:eastAsia="zxx" w:bidi="zxx"/>
                              </w:rPr>
                              <w:t>(B)</w:t>
                            </w:r>
                          </w:p>
                        </w:txbxContent>
                      </wps:txbx>
                      <wps:bodyPr wrap="square" lIns="0" rIns="0" tIns="0" bIns="0">
                        <a:noAutofit/>
                      </wps:bodyPr>
                    </wps:wsp>
                  </a:graphicData>
                </a:graphic>
              </wp:anchor>
            </w:drawing>
          </mc:Choice>
          <mc:Fallback>
            <w:pict>
              <v:shapetype id="_x005F_x0000_t202" coordsize="21600,21600" o:spt="202" path="m,l,21600l21600,21600l21600,xe">
                <v:stroke joinstyle="miter"/>
                <v:path gradientshapeok="t" o:connecttype="rect"/>
              </v:shapetype>
              <v:shape id="shape_0" stroked="f" style="position:absolute;margin-left:419.15pt;margin-top:1.25pt;width:23.2pt;height:19.45pt" type="shapetype_202">
                <v:textbox>
                  <w:txbxContent>
                    <w:p>
                      <w:pPr>
                        <w:kinsoku w:val="true"/>
                        <w:overflowPunct w:val="true"/>
                        <w:autoSpaceDE w:val="true"/>
                        <w:bidi w:val="0"/>
                        <w:rPr/>
                      </w:pPr>
                      <w:r>
                        <w:rPr>
                          <w:sz w:val="24"/>
                          <w:kern w:val="2"/>
                          <w:szCs w:val="24"/>
                          <w:rFonts w:ascii="Times New Roman" w:hAnsi="Times New Roman" w:eastAsia="Andale Sans UI;Arial Unicode MS" w:cs="Tahoma"/>
                          <w:color w:val="auto"/>
                          <w:lang w:val="zxx" w:eastAsia="zxx" w:bidi="zxx"/>
                        </w:rPr>
                        <w:t>(B)</w:t>
                      </w:r>
                    </w:p>
                  </w:txbxContent>
                </v:textbox>
                <w10:wrap type="square"/>
                <v:fill o:detectmouseclick="t" on="false"/>
                <v:stroke color="#3465a4" joinstyle="round" endcap="flat"/>
              </v:shape>
            </w:pict>
          </mc:Fallback>
        </mc:AlternateContent>
      </w:r>
    </w:p>
    <w:p>
      <w:pPr>
        <w:pStyle w:val="Normal"/>
        <w:spacing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jc w:val="start"/>
        <w:rPr>
          <w:rFonts w:ascii="Calibri" w:hAnsi="Calibri" w:cs="Calibri"/>
          <w:color w:val="000000"/>
          <w:sz w:val="24"/>
          <w:szCs w:val="24"/>
        </w:rPr>
      </w:pPr>
      <w:r>
        <w:rPr>
          <w:rFonts w:cs="Calibri" w:ascii="Calibri" w:hAnsi="Calibri"/>
          <w:color w:val="000000"/>
          <w:sz w:val="24"/>
          <w:szCs w:val="24"/>
          <w:shd w:fill="auto" w:val="clear"/>
        </w:rPr>
        <mc:AlternateContent>
          <mc:Choice Requires="wps">
            <w:drawing>
              <wp:anchor behindDoc="0" distT="0" distB="0" distL="114935" distR="114935" simplePos="0" locked="0" layoutInCell="1" allowOverlap="1" relativeHeight="7">
                <wp:simplePos x="0" y="0"/>
                <wp:positionH relativeFrom="column">
                  <wp:posOffset>2541905</wp:posOffset>
                </wp:positionH>
                <wp:positionV relativeFrom="paragraph">
                  <wp:posOffset>46990</wp:posOffset>
                </wp:positionV>
                <wp:extent cx="267335" cy="248285"/>
                <wp:effectExtent l="0" t="0" r="0" b="0"/>
                <wp:wrapNone/>
                <wp:docPr id="6" name=""/>
                <a:graphic xmlns:a="http://schemas.openxmlformats.org/drawingml/2006/main">
                  <a:graphicData uri="http://schemas.microsoft.com/office/word/2010/wordprocessingShape">
                    <wps:wsp>
                      <wps:cNvSpPr txBox="1"/>
                      <wps:spPr>
                        <a:xfrm>
                          <a:off x="0" y="0"/>
                          <a:ext cx="266760" cy="247680"/>
                        </a:xfrm>
                        <a:prstGeom prst="rect">
                          <a:avLst/>
                        </a:prstGeom>
                        <a:noFill/>
                        <a:ln>
                          <a:noFill/>
                        </a:ln>
                      </wps:spPr>
                      <wps:txbx>
                        <w:txbxContent>
                          <w:p>
                            <w:pPr>
                              <w:kinsoku w:val="true"/>
                              <w:overflowPunct w:val="true"/>
                              <w:autoSpaceDE w:val="true"/>
                              <w:bidi w:val="0"/>
                              <w:rPr/>
                            </w:pPr>
                            <w:r>
                              <w:rPr>
                                <w:sz w:val="24"/>
                                <w:kern w:val="2"/>
                                <w:szCs w:val="24"/>
                                <w:rFonts w:ascii="Times New Roman" w:hAnsi="Times New Roman" w:eastAsia="Andale Sans UI;Arial Unicode MS" w:cs="Tahoma"/>
                                <w:color w:val="auto"/>
                                <w:lang w:val="zxx" w:eastAsia="zxx" w:bidi="zxx"/>
                              </w:rPr>
                              <w:t>(A)</w:t>
                            </w:r>
                          </w:p>
                        </w:txbxContent>
                      </wps:txbx>
                      <wps:bodyPr wrap="square" lIns="0" rIns="0" tIns="0" bIns="0">
                        <a:noAutofit/>
                      </wps:bodyPr>
                    </wps:wsp>
                  </a:graphicData>
                </a:graphic>
              </wp:anchor>
            </w:drawing>
          </mc:Choice>
          <mc:Fallback>
            <w:pict>
              <v:shape id="shape_0" stroked="f" style="position:absolute;margin-left:200.15pt;margin-top:3.7pt;width:20.95pt;height:19.45pt" type="shapetype_202">
                <v:textbox>
                  <w:txbxContent>
                    <w:p>
                      <w:pPr>
                        <w:kinsoku w:val="true"/>
                        <w:overflowPunct w:val="true"/>
                        <w:autoSpaceDE w:val="true"/>
                        <w:bidi w:val="0"/>
                        <w:rPr/>
                      </w:pPr>
                      <w:r>
                        <w:rPr>
                          <w:sz w:val="24"/>
                          <w:kern w:val="2"/>
                          <w:szCs w:val="24"/>
                          <w:rFonts w:ascii="Times New Roman" w:hAnsi="Times New Roman" w:eastAsia="Andale Sans UI;Arial Unicode MS" w:cs="Tahoma"/>
                          <w:color w:val="auto"/>
                          <w:lang w:val="zxx" w:eastAsia="zxx" w:bidi="zxx"/>
                        </w:rPr>
                        <w:t>(A)</w:t>
                      </w:r>
                    </w:p>
                  </w:txbxContent>
                </v:textbox>
                <w10:wrap type="square"/>
                <v:fill o:detectmouseclick="t" on="false"/>
                <v:stroke color="#3465a4" joinstyle="round" endcap="flat"/>
              </v:shape>
            </w:pict>
          </mc:Fallback>
        </mc:AlternateContent>
      </w:r>
    </w:p>
    <w:p>
      <w:pPr>
        <w:pStyle w:val="Normal"/>
        <w:spacing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jc w:val="start"/>
        <w:rPr>
          <w:rFonts w:ascii="Calibri" w:hAnsi="Calibri" w:cs="Calibri"/>
          <w:color w:val="000000"/>
          <w:sz w:val="24"/>
          <w:szCs w:val="24"/>
        </w:rPr>
      </w:pPr>
      <w:r>
        <w:rPr>
          <w:rFonts w:cs="Calibri" w:ascii="Calibri" w:hAnsi="Calibri"/>
          <w:color w:val="000000"/>
          <w:sz w:val="24"/>
          <w:szCs w:val="24"/>
          <w:shd w:fill="auto" w:val="clear"/>
        </w:rPr>
      </w:r>
    </w:p>
    <w:p>
      <w:pPr>
        <w:pStyle w:val="Normal"/>
        <w:spacing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spacing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spacing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spacing w:before="0" w:after="0"/>
        <w:jc w:val="start"/>
        <w:rPr>
          <w:rFonts w:ascii="Calibri" w:hAnsi="Calibri" w:cs="Calibri"/>
          <w:color w:val="000000"/>
        </w:rPr>
      </w:pPr>
      <w:r>
        <w:rPr>
          <w:rFonts w:cs="Calibri" w:ascii="Calibri" w:hAnsi="Calibri"/>
          <w:color w:val="000000"/>
          <w:sz w:val="24"/>
          <w:szCs w:val="24"/>
        </w:rPr>
        <w:t>(A) – éjection mécanique de la balle = vol libre de minimum 60cm</w:t>
      </w:r>
    </w:p>
    <w:p>
      <w:pPr>
        <w:pStyle w:val="Normal"/>
        <w:spacing w:before="0" w:after="0"/>
        <w:jc w:val="start"/>
        <w:rPr>
          <w:rFonts w:ascii="Calibri" w:hAnsi="Calibri" w:cs="Calibri"/>
          <w:color w:val="000000"/>
        </w:rPr>
      </w:pPr>
      <w:r>
        <w:rPr>
          <w:rFonts w:cs="Calibri" w:ascii="Calibri" w:hAnsi="Calibri"/>
          <w:color w:val="000000"/>
          <w:shd w:fill="auto" w:val="clear"/>
        </w:rPr>
      </w:r>
    </w:p>
    <w:p>
      <w:pPr>
        <w:pStyle w:val="Normal"/>
        <w:spacing w:before="0" w:after="0"/>
        <w:jc w:val="start"/>
        <w:rPr>
          <w:rFonts w:ascii="Calibri" w:hAnsi="Calibri" w:cs="Calibri"/>
          <w:color w:val="000000"/>
        </w:rPr>
      </w:pPr>
      <w:r>
        <w:rPr>
          <w:rFonts w:cs="Calibri" w:ascii="Calibri" w:hAnsi="Calibri"/>
          <w:color w:val="000000"/>
        </w:rPr>
        <w:t>(B) – repose pied = pas de limite de taille</w:t>
      </w:r>
    </w:p>
    <w:p>
      <w:pPr>
        <w:pStyle w:val="Normal"/>
        <w:spacing w:before="0" w:after="0"/>
        <w:jc w:val="start"/>
        <w:rPr>
          <w:rFonts w:ascii="Calibri" w:hAnsi="Calibri" w:cs="Calibri"/>
          <w:color w:val="000000"/>
        </w:rPr>
      </w:pPr>
      <w:r>
        <w:rPr>
          <w:rFonts w:cs="Calibri" w:ascii="Calibri" w:hAnsi="Calibri"/>
          <w:color w:val="000000"/>
          <w:shd w:fill="auto" w:val="clear"/>
        </w:rPr>
      </w:r>
    </w:p>
    <w:p>
      <w:pPr>
        <w:pStyle w:val="Normal"/>
        <w:spacing w:before="0" w:after="0"/>
        <w:jc w:val="start"/>
        <w:rPr>
          <w:rFonts w:ascii="Calibri" w:hAnsi="Calibri" w:cs="Calibri"/>
          <w:color w:val="000000"/>
        </w:rPr>
      </w:pPr>
      <w:r>
        <w:rPr>
          <w:rFonts w:cs="Calibri" w:ascii="Calibri" w:hAnsi="Calibri"/>
          <w:color w:val="000000"/>
          <w:shd w:fill="auto" w:val="clear"/>
        </w:rPr>
      </w:r>
    </w:p>
    <w:p>
      <w:pPr>
        <w:pStyle w:val="Normal"/>
        <w:spacing w:before="0" w:after="0"/>
        <w:jc w:val="start"/>
        <w:rPr>
          <w:rFonts w:ascii="Calibri" w:hAnsi="Calibri" w:cs="Calibri"/>
          <w:color w:val="000000"/>
        </w:rPr>
      </w:pPr>
      <w:r>
        <w:rPr>
          <w:rFonts w:cs="Calibri" w:ascii="Calibri" w:hAnsi="Calibri"/>
          <w:color w:val="000000"/>
          <w:shd w:fill="auto" w:val="clear"/>
        </w:rPr>
      </w:r>
    </w:p>
    <w:p>
      <w:pPr>
        <w:pStyle w:val="Normal"/>
        <w:spacing w:before="0" w:after="0"/>
        <w:jc w:val="start"/>
        <w:rPr>
          <w:rFonts w:ascii="Calibri" w:hAnsi="Calibri" w:cs="Calibri"/>
          <w:color w:val="000000"/>
        </w:rPr>
      </w:pPr>
      <w:r>
        <w:rPr>
          <w:rFonts w:cs="Calibri" w:ascii="Calibri" w:hAnsi="Calibri"/>
          <w:color w:val="000000"/>
          <w:shd w:fill="auto" w:val="clear"/>
        </w:rPr>
      </w:r>
    </w:p>
    <w:p>
      <w:pPr>
        <w:sectPr>
          <w:footerReference w:type="default" r:id="rId11"/>
          <w:type w:val="nextPage"/>
          <w:pgSz w:w="11906" w:h="16838"/>
          <w:pgMar w:left="1140" w:right="866" w:header="0" w:top="1366" w:footer="156" w:bottom="715" w:gutter="0"/>
          <w:pgNumType w:fmt="decimal"/>
          <w:formProt w:val="false"/>
          <w:textDirection w:val="lrTb"/>
          <w:docGrid w:type="default" w:linePitch="240" w:charSpace="32768"/>
        </w:sectPr>
        <w:pStyle w:val="Normal"/>
        <w:spacing w:before="0" w:after="0"/>
        <w:jc w:val="start"/>
        <w:rPr>
          <w:rFonts w:ascii="Calibri" w:hAnsi="Calibri" w:cs="Calibri"/>
          <w:color w:val="000000"/>
        </w:rPr>
      </w:pPr>
      <w:r>
        <w:rPr>
          <w:rFonts w:cs="Calibri" w:ascii="Calibri" w:hAnsi="Calibri"/>
          <w:color w:val="000000"/>
          <w:shd w:fill="auto" w:val="clear"/>
        </w:rPr>
      </w:r>
    </w:p>
    <w:p>
      <w:pPr>
        <w:pStyle w:val="Normal"/>
        <w:shd w:fill="DDDDDD" w:val="clear"/>
        <w:spacing w:before="0" w:after="0"/>
        <w:jc w:val="center"/>
        <w:rPr>
          <w:rFonts w:ascii="Calibri" w:hAnsi="Calibri" w:eastAsia="Calibri" w:cs="Calibri"/>
          <w:b/>
          <w:b/>
          <w:bCs/>
          <w:color w:val="000000"/>
          <w:sz w:val="31"/>
          <w:szCs w:val="31"/>
        </w:rPr>
      </w:pPr>
      <w:bookmarkStart w:id="7" w:name="page18"/>
      <w:bookmarkEnd w:id="7"/>
      <w:r>
        <w:rPr>
          <w:rFonts w:eastAsia="Calibri" w:cs="Calibri" w:ascii="Calibri" w:hAnsi="Calibri"/>
          <w:b/>
          <w:bCs/>
          <w:color w:val="000000"/>
          <w:sz w:val="31"/>
          <w:szCs w:val="31"/>
          <w:shd w:fill="auto" w:val="clear"/>
        </w:rPr>
        <w:t>ANNEXE 3: Mesurage</w:t>
      </w:r>
    </w:p>
    <w:p>
      <w:pPr>
        <w:pStyle w:val="Normal"/>
        <w:numPr>
          <w:ilvl w:val="0"/>
          <w:numId w:val="0"/>
        </w:numPr>
        <w:rPr>
          <w:rFonts w:ascii="Calibri" w:hAnsi="Calibri" w:cs="Calibri"/>
          <w:color w:val="000000"/>
          <w:sz w:val="20"/>
          <w:szCs w:val="20"/>
        </w:rPr>
      </w:pPr>
      <w:r>
        <w:rPr>
          <w:rFonts w:cs="Calibri" w:ascii="Calibri" w:hAnsi="Calibri"/>
          <w:color w:val="000000"/>
          <w:sz w:val="20"/>
          <w:szCs w:val="20"/>
          <w:shd w:fill="auto" w:val="clear"/>
        </w:rPr>
        <w:drawing>
          <wp:anchor behindDoc="1" distT="0" distB="0" distL="114935" distR="114935" simplePos="0" locked="0" layoutInCell="1" allowOverlap="1" relativeHeight="5">
            <wp:simplePos x="0" y="0"/>
            <wp:positionH relativeFrom="column">
              <wp:posOffset>-3810</wp:posOffset>
            </wp:positionH>
            <wp:positionV relativeFrom="paragraph">
              <wp:posOffset>236220</wp:posOffset>
            </wp:positionV>
            <wp:extent cx="6631940" cy="7905750"/>
            <wp:effectExtent l="0" t="0" r="0" b="0"/>
            <wp:wrapNone/>
            <wp:docPr id="7"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descr="" title=""/>
                    <pic:cNvPicPr>
                      <a:picLocks noChangeAspect="1" noChangeArrowheads="1"/>
                    </pic:cNvPicPr>
                  </pic:nvPicPr>
                  <pic:blipFill>
                    <a:blip r:embed="rId12"/>
                    <a:srcRect l="-3" t="-3" r="-3" b="-3"/>
                    <a:stretch>
                      <a:fillRect/>
                    </a:stretch>
                  </pic:blipFill>
                  <pic:spPr bwMode="auto">
                    <a:xfrm>
                      <a:off x="0" y="0"/>
                      <a:ext cx="6631940" cy="7905750"/>
                    </a:xfrm>
                    <a:prstGeom prst="rect">
                      <a:avLst/>
                    </a:prstGeom>
                  </pic:spPr>
                </pic:pic>
              </a:graphicData>
            </a:graphic>
          </wp:anchor>
        </w:drawing>
      </w:r>
    </w:p>
    <w:p>
      <w:pPr>
        <w:sectPr>
          <w:footerReference w:type="default" r:id="rId13"/>
          <w:type w:val="nextPage"/>
          <w:pgSz w:w="11906" w:h="16838"/>
          <w:pgMar w:left="1140" w:right="1046" w:header="0" w:top="1126" w:footer="156" w:bottom="715" w:gutter="0"/>
          <w:pgNumType w:fmt="decimal"/>
          <w:formProt w:val="false"/>
          <w:textDirection w:val="lrTb"/>
          <w:docGrid w:type="default" w:linePitch="240" w:charSpace="32768"/>
        </w:sectPr>
      </w:pP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exact" w:line="200" w:before="0" w:after="0"/>
        <w:jc w:val="start"/>
        <w:rPr>
          <w:rFonts w:ascii="Calibri" w:hAnsi="Calibri" w:eastAsia="Times New Roman" w:cs="Calibri"/>
          <w:color w:val="000000"/>
          <w:sz w:val="24"/>
          <w:szCs w:val="24"/>
        </w:rPr>
      </w:pPr>
      <w:r>
        <w:rPr>
          <w:rFonts w:eastAsia="Times New Roman" w:cs="Calibri" w:ascii="Calibri" w:hAnsi="Calibri"/>
          <w:color w:val="000000"/>
          <w:sz w:val="24"/>
          <w:szCs w:val="24"/>
          <w:shd w:fill="auto" w:val="clear"/>
        </w:rPr>
      </w:r>
    </w:p>
    <w:p>
      <w:pPr>
        <w:sectPr>
          <w:type w:val="continuous"/>
          <w:pgSz w:w="11906" w:h="16838"/>
          <w:pgMar w:left="1140" w:right="1046" w:header="0" w:top="1126" w:footer="156" w:bottom="715" w:gutter="0"/>
          <w:formProt w:val="false"/>
          <w:textDirection w:val="lrTb"/>
          <w:docGrid w:type="default" w:linePitch="240" w:charSpace="32768"/>
        </w:sectPr>
      </w:pPr>
    </w:p>
    <w:p>
      <w:pPr>
        <w:pStyle w:val="Normal"/>
        <w:shd w:fill="DDDDDD" w:val="clear"/>
        <w:spacing w:before="0" w:after="0"/>
        <w:ind w:start="7" w:end="0" w:hanging="0"/>
        <w:jc w:val="center"/>
        <w:rPr>
          <w:rFonts w:ascii="Calibri" w:hAnsi="Calibri" w:cs="Calibri"/>
          <w:color w:val="000000"/>
          <w:sz w:val="20"/>
          <w:szCs w:val="20"/>
        </w:rPr>
      </w:pPr>
      <w:bookmarkStart w:id="8" w:name="page19"/>
      <w:bookmarkEnd w:id="8"/>
      <w:r>
        <w:rPr>
          <w:rFonts w:eastAsia="Calibri" w:cs="Calibri" w:ascii="Calibri" w:hAnsi="Calibri"/>
          <w:b/>
          <w:bCs/>
          <w:color w:val="000000"/>
          <w:sz w:val="31"/>
          <w:szCs w:val="31"/>
        </w:rPr>
        <w:t xml:space="preserve">ANNEXE 4: Description technique du système de jugement électronique </w:t>
      </w:r>
    </w:p>
    <w:p>
      <w:pPr>
        <w:pStyle w:val="Normal"/>
        <w:spacing w:lineRule="exact" w:line="369"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atLeast" w:line="100" w:before="0" w:after="0"/>
        <w:ind w:start="7" w:end="0" w:hanging="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t xml:space="preserve">Le système de jugement électronique, appelé plus communément chronomètre EJS (Electronic Judging System), est utilisé pour chronométrer les courses et évaluer correctement les passages et les départs. </w:t>
      </w:r>
    </w:p>
    <w:p>
      <w:pPr>
        <w:pStyle w:val="Normal"/>
        <w:spacing w:lineRule="atLeast" w:line="100" w:before="0" w:after="0"/>
        <w:ind w:start="7" w:end="0" w:hanging="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spacing w:lineRule="atLeast" w:line="100" w:before="0" w:after="0"/>
        <w:ind w:start="7" w:end="0" w:hanging="0"/>
        <w:jc w:val="start"/>
        <w:rPr>
          <w:rFonts w:ascii="Calibri" w:hAnsi="Calibri" w:eastAsia="Calibri" w:cs="Calibri"/>
          <w:color w:val="000000"/>
          <w:sz w:val="24"/>
          <w:szCs w:val="24"/>
        </w:rPr>
      </w:pPr>
      <w:r>
        <w:rPr>
          <w:rFonts w:eastAsia="Calibri" w:cs="Calibri" w:ascii="Calibri" w:hAnsi="Calibri"/>
          <w:color w:val="000000"/>
          <w:sz w:val="24"/>
          <w:szCs w:val="24"/>
        </w:rPr>
        <w:t>Le descriptif technique suivant est issus du règlement de Flyball de la FCI. Tout chronomètre utilisé en tournoi de flyball de la SCC devra s'en rapprocher au plus près.</w:t>
      </w:r>
    </w:p>
    <w:p>
      <w:pPr>
        <w:pStyle w:val="Normal"/>
        <w:spacing w:lineRule="atLeast" w:line="100" w:before="0" w:after="0"/>
        <w:ind w:start="7" w:end="0" w:hanging="0"/>
        <w:jc w:val="start"/>
        <w:rPr>
          <w:rFonts w:ascii="Calibri" w:hAnsi="Calibri" w:eastAsia="Calibri" w:cs="Calibri"/>
          <w:color w:val="000000"/>
          <w:sz w:val="24"/>
          <w:szCs w:val="24"/>
        </w:rPr>
      </w:pPr>
      <w:r>
        <w:rPr>
          <w:rFonts w:eastAsia="Calibri" w:cs="Calibri" w:ascii="Calibri" w:hAnsi="Calibri"/>
          <w:color w:val="000000"/>
          <w:sz w:val="24"/>
          <w:szCs w:val="24"/>
        </w:rPr>
        <w:t>Les chronomètres, issus de conception personnel ou provenant de fabriquant, ayant des différences techniques par rapport au descriptif FCI pourront être présentés au membres du GT Flyball pour validation.</w:t>
      </w:r>
    </w:p>
    <w:p>
      <w:pPr>
        <w:pStyle w:val="Normal"/>
        <w:spacing w:lineRule="atLeast" w:line="100" w:before="0" w:after="0"/>
        <w:ind w:start="7" w:end="0" w:hanging="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spacing w:lineRule="atLeast" w:line="100" w:before="0" w:after="0"/>
        <w:ind w:start="7" w:end="0" w:hanging="0"/>
        <w:jc w:val="start"/>
        <w:rPr>
          <w:rFonts w:ascii="Calibri" w:hAnsi="Calibri" w:eastAsia="Calibri" w:cs="Calibri"/>
          <w:color w:val="000000"/>
          <w:sz w:val="24"/>
          <w:szCs w:val="24"/>
        </w:rPr>
      </w:pPr>
      <w:r>
        <w:rPr>
          <w:rFonts w:eastAsia="Calibri" w:cs="Calibri" w:ascii="Calibri" w:hAnsi="Calibri"/>
          <w:b/>
          <w:bCs/>
          <w:color w:val="000000"/>
          <w:sz w:val="24"/>
          <w:szCs w:val="24"/>
          <w:u w:val="single"/>
          <w:shd w:fill="auto" w:val="clear"/>
        </w:rPr>
        <w:t xml:space="preserve">Descriptif technique FCI </w:t>
      </w:r>
      <w:r>
        <w:rPr>
          <w:rFonts w:eastAsia="Calibri" w:cs="Calibri" w:ascii="Calibri" w:hAnsi="Calibri"/>
          <w:color w:val="000000"/>
          <w:sz w:val="24"/>
          <w:szCs w:val="24"/>
          <w:shd w:fill="auto" w:val="clear"/>
        </w:rPr>
        <w:t>(original en anglais disponible ici:http://www.fci.be/fr/Flyball-70.html)</w:t>
      </w:r>
    </w:p>
    <w:p>
      <w:pPr>
        <w:pStyle w:val="Normal"/>
        <w:spacing w:lineRule="atLeast" w:line="100" w:before="0" w:after="0"/>
        <w:ind w:start="7" w:end="0" w:hanging="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spacing w:lineRule="atLeast" w:line="100" w:before="0" w:after="0"/>
        <w:ind w:start="7" w:end="0" w:hanging="0"/>
        <w:jc w:val="start"/>
        <w:rPr>
          <w:rFonts w:ascii="Calibri" w:hAnsi="Calibri" w:cs="Calibri"/>
          <w:color w:val="000000"/>
          <w:sz w:val="20"/>
          <w:szCs w:val="20"/>
        </w:rPr>
      </w:pPr>
      <w:r>
        <w:rPr>
          <w:rFonts w:eastAsia="Calibri" w:cs="Calibri" w:ascii="Calibri" w:hAnsi="Calibri"/>
          <w:color w:val="000000"/>
          <w:sz w:val="24"/>
          <w:szCs w:val="24"/>
        </w:rPr>
        <w:t>Le système se compose d’un sémaphore avec une séquence de démarrage et deux portes avec des capteurs. Un affichage doit être fourni à la table de synchronisation montrant le temps écoulé pour chaque piste.</w:t>
      </w:r>
    </w:p>
    <w:p>
      <w:pPr>
        <w:pStyle w:val="Normal"/>
        <w:spacing w:lineRule="exact" w:line="2"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lineRule="auto" w:line="235" w:before="0" w:after="0"/>
        <w:ind w:start="7" w:end="0" w:hanging="0"/>
        <w:jc w:val="start"/>
        <w:rPr>
          <w:rFonts w:ascii="Calibri" w:hAnsi="Calibri" w:cs="Calibri"/>
          <w:color w:val="000000"/>
          <w:sz w:val="20"/>
          <w:szCs w:val="20"/>
        </w:rPr>
      </w:pPr>
      <w:r>
        <w:rPr>
          <w:rFonts w:eastAsia="Calibri" w:cs="Calibri" w:ascii="Calibri" w:hAnsi="Calibri"/>
          <w:color w:val="000000"/>
          <w:sz w:val="24"/>
          <w:szCs w:val="24"/>
        </w:rPr>
        <w:t>Les portes avec les capteurs  doivent être disposés sur chaque ligne de course de telle sorte que les capteurs entrant sont placés directement sur la ligne de départ / arrivée alors que les capteurs sortants seront du côté de la ligne de course. Ces capteurs doivent être espacés de minimum 120 cm et maximum150 cm. Le sémaphore doit être placé directement entre les pistes, ne doit pas créer d'obstruction et doit être clairement visible pour tous les juges et les concurrents, y compris pour le préposé à la flybox.</w:t>
      </w:r>
    </w:p>
    <w:p>
      <w:pPr>
        <w:pStyle w:val="Normal"/>
        <w:spacing w:lineRule="exact" w:line="288"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before="0" w:after="0"/>
        <w:ind w:start="7" w:end="0" w:hanging="0"/>
        <w:jc w:val="start"/>
        <w:rPr>
          <w:rFonts w:ascii="Calibri" w:hAnsi="Calibri" w:cs="Calibri"/>
          <w:color w:val="000000"/>
          <w:sz w:val="20"/>
          <w:szCs w:val="20"/>
        </w:rPr>
      </w:pPr>
      <w:r>
        <w:rPr>
          <w:rFonts w:eastAsia="Calibri" w:cs="Calibri" w:ascii="Calibri" w:hAnsi="Calibri"/>
          <w:color w:val="000000"/>
          <w:sz w:val="24"/>
          <w:szCs w:val="24"/>
        </w:rPr>
        <w:t>Le système doit répondre aux exigences minimales suivantes:</w:t>
      </w:r>
    </w:p>
    <w:p>
      <w:pPr>
        <w:pStyle w:val="Normal"/>
        <w:spacing w:lineRule="exact" w:line="293"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before="0" w:after="0"/>
        <w:ind w:start="7" w:end="0" w:hanging="0"/>
        <w:jc w:val="start"/>
        <w:rPr>
          <w:rFonts w:ascii="Calibri" w:hAnsi="Calibri" w:cs="Calibri"/>
          <w:color w:val="000000"/>
          <w:sz w:val="20"/>
          <w:szCs w:val="20"/>
        </w:rPr>
      </w:pPr>
      <w:r>
        <w:rPr>
          <w:rFonts w:eastAsia="Calibri" w:cs="Calibri" w:ascii="Calibri" w:hAnsi="Calibri"/>
          <w:color w:val="000000"/>
          <w:sz w:val="24"/>
          <w:szCs w:val="24"/>
        </w:rPr>
        <w:t>Capteurs physiques:</w:t>
      </w:r>
    </w:p>
    <w:p>
      <w:pPr>
        <w:pStyle w:val="Normal"/>
        <w:spacing w:lineRule="exact" w:line="1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numPr>
          <w:ilvl w:val="0"/>
          <w:numId w:val="10"/>
        </w:numPr>
        <w:tabs>
          <w:tab w:val="clear" w:pos="706"/>
          <w:tab w:val="left" w:pos="334" w:leader="none"/>
        </w:tabs>
        <w:spacing w:before="0" w:after="0"/>
        <w:ind w:start="167" w:end="0" w:hanging="167"/>
        <w:jc w:val="start"/>
        <w:rPr>
          <w:rFonts w:ascii="Calibri" w:hAnsi="Calibri" w:eastAsia="Calibri" w:cs="Calibri"/>
          <w:color w:val="000000"/>
          <w:sz w:val="24"/>
          <w:szCs w:val="24"/>
        </w:rPr>
      </w:pPr>
      <w:r>
        <w:rPr>
          <w:rFonts w:eastAsia="Calibri" w:cs="Calibri" w:ascii="Calibri" w:hAnsi="Calibri"/>
          <w:color w:val="000000"/>
          <w:sz w:val="24"/>
          <w:szCs w:val="24"/>
        </w:rPr>
        <w:t>le faisceau le plus bas n'est pas inférieur à 203 mm à partir du sol</w:t>
      </w:r>
    </w:p>
    <w:p>
      <w:pPr>
        <w:pStyle w:val="Normal"/>
        <w:numPr>
          <w:ilvl w:val="0"/>
          <w:numId w:val="10"/>
        </w:numPr>
        <w:tabs>
          <w:tab w:val="clear" w:pos="706"/>
          <w:tab w:val="left" w:pos="334" w:leader="none"/>
        </w:tabs>
        <w:spacing w:before="0" w:after="0"/>
        <w:ind w:start="167" w:end="0" w:hanging="167"/>
        <w:jc w:val="start"/>
        <w:rPr>
          <w:rFonts w:ascii="Calibri" w:hAnsi="Calibri" w:eastAsia="Calibri" w:cs="Calibri"/>
          <w:color w:val="000000"/>
          <w:sz w:val="24"/>
          <w:szCs w:val="24"/>
        </w:rPr>
      </w:pPr>
      <w:r>
        <w:rPr>
          <w:rFonts w:eastAsia="Calibri" w:cs="Calibri" w:ascii="Calibri" w:hAnsi="Calibri"/>
          <w:color w:val="000000"/>
          <w:sz w:val="24"/>
          <w:szCs w:val="24"/>
        </w:rPr>
        <w:t>le faisceau le plus haut n'est pas inférieur à 711 mm</w:t>
      </w:r>
    </w:p>
    <w:p>
      <w:pPr>
        <w:pStyle w:val="Normal"/>
        <w:numPr>
          <w:ilvl w:val="0"/>
          <w:numId w:val="10"/>
        </w:numPr>
        <w:tabs>
          <w:tab w:val="clear" w:pos="706"/>
          <w:tab w:val="left" w:pos="334" w:leader="none"/>
        </w:tabs>
        <w:spacing w:before="0" w:after="0"/>
        <w:ind w:start="167" w:end="0" w:hanging="167"/>
        <w:jc w:val="start"/>
        <w:rPr>
          <w:rFonts w:ascii="Calibri" w:hAnsi="Calibri" w:eastAsia="Calibri" w:cs="Calibri"/>
          <w:color w:val="000000"/>
          <w:sz w:val="24"/>
          <w:szCs w:val="24"/>
        </w:rPr>
      </w:pPr>
      <w:r>
        <w:rPr>
          <w:rFonts w:eastAsia="Calibri" w:cs="Calibri" w:ascii="Calibri" w:hAnsi="Calibri"/>
          <w:color w:val="000000"/>
          <w:sz w:val="24"/>
          <w:szCs w:val="24"/>
        </w:rPr>
        <w:t>l'espacement vertical des faisceaux est de maximum 101 mm</w:t>
      </w:r>
    </w:p>
    <w:p>
      <w:pPr>
        <w:pStyle w:val="Normal"/>
        <w:numPr>
          <w:ilvl w:val="0"/>
          <w:numId w:val="10"/>
        </w:numPr>
        <w:tabs>
          <w:tab w:val="clear" w:pos="706"/>
          <w:tab w:val="left" w:pos="209" w:leader="none"/>
        </w:tabs>
        <w:spacing w:before="0" w:after="0"/>
        <w:ind w:start="7" w:end="0" w:hanging="7"/>
        <w:jc w:val="start"/>
        <w:rPr>
          <w:rFonts w:ascii="Calibri" w:hAnsi="Calibri" w:eastAsia="Calibri" w:cs="Calibri"/>
          <w:color w:val="000000"/>
          <w:sz w:val="24"/>
          <w:szCs w:val="24"/>
        </w:rPr>
      </w:pPr>
      <w:r>
        <w:rPr>
          <w:rFonts w:eastAsia="Calibri" w:cs="Calibri" w:ascii="Calibri" w:hAnsi="Calibri"/>
          <w:color w:val="000000"/>
          <w:sz w:val="24"/>
          <w:szCs w:val="24"/>
        </w:rPr>
        <w:t>les capteurs de passage par défaut seront de 152 mm de la ligne de départ/arrivée en direction du premier obstacle</w:t>
      </w:r>
    </w:p>
    <w:p>
      <w:pPr>
        <w:pStyle w:val="Normal"/>
        <w:spacing w:lineRule="exact" w:line="2"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10"/>
        </w:numPr>
        <w:tabs>
          <w:tab w:val="clear" w:pos="706"/>
          <w:tab w:val="left" w:pos="334" w:leader="none"/>
        </w:tabs>
        <w:spacing w:before="0" w:after="0"/>
        <w:ind w:start="167" w:end="0" w:hanging="167"/>
        <w:jc w:val="start"/>
        <w:rPr>
          <w:rFonts w:ascii="Calibri" w:hAnsi="Calibri" w:eastAsia="Calibri" w:cs="Calibri"/>
          <w:color w:val="000000"/>
          <w:sz w:val="24"/>
          <w:szCs w:val="24"/>
        </w:rPr>
      </w:pPr>
      <w:r>
        <w:rPr>
          <w:rFonts w:eastAsia="Calibri" w:cs="Calibri" w:ascii="Calibri" w:hAnsi="Calibri"/>
          <w:color w:val="000000"/>
          <w:sz w:val="24"/>
          <w:szCs w:val="24"/>
        </w:rPr>
        <w:t>si 2 colonnes de capteurs sont utilisées, les capteurs doivent être à la même hauteur</w:t>
      </w:r>
    </w:p>
    <w:p>
      <w:pPr>
        <w:pStyle w:val="Normal"/>
        <w:numPr>
          <w:ilvl w:val="0"/>
          <w:numId w:val="10"/>
        </w:numPr>
        <w:tabs>
          <w:tab w:val="clear" w:pos="706"/>
          <w:tab w:val="left" w:pos="334" w:leader="none"/>
        </w:tabs>
        <w:spacing w:before="0" w:after="0"/>
        <w:ind w:start="167" w:end="0" w:hanging="167"/>
        <w:jc w:val="start"/>
        <w:rPr>
          <w:rFonts w:ascii="Calibri" w:hAnsi="Calibri" w:cs="Calibri"/>
          <w:color w:val="000000"/>
          <w:sz w:val="20"/>
          <w:szCs w:val="20"/>
        </w:rPr>
      </w:pPr>
      <w:r>
        <w:rPr>
          <w:rFonts w:eastAsia="Calibri" w:cs="Calibri" w:ascii="Calibri" w:hAnsi="Calibri"/>
          <w:color w:val="000000"/>
          <w:sz w:val="24"/>
          <w:szCs w:val="24"/>
        </w:rPr>
        <w:t>Être capable de couvrir au moins 150 cm</w:t>
      </w:r>
    </w:p>
    <w:p>
      <w:pPr>
        <w:pStyle w:val="Normal"/>
        <w:spacing w:lineRule="exact" w:line="282"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before="0" w:after="0"/>
        <w:ind w:start="7" w:end="0" w:hanging="0"/>
        <w:jc w:val="start"/>
        <w:rPr>
          <w:rFonts w:ascii="Calibri" w:hAnsi="Calibri" w:cs="Calibri"/>
          <w:color w:val="000000"/>
          <w:sz w:val="20"/>
          <w:szCs w:val="20"/>
        </w:rPr>
      </w:pPr>
      <w:r>
        <w:rPr>
          <w:rFonts w:eastAsia="Calibri" w:cs="Calibri" w:ascii="Calibri" w:hAnsi="Calibri"/>
          <w:color w:val="000000"/>
          <w:sz w:val="24"/>
          <w:szCs w:val="24"/>
        </w:rPr>
        <w:t>Poteau lumineux physique:</w:t>
      </w:r>
    </w:p>
    <w:p>
      <w:pPr>
        <w:pStyle w:val="Normal"/>
        <w:spacing w:lineRule="exact" w:line="1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numPr>
          <w:ilvl w:val="0"/>
          <w:numId w:val="11"/>
        </w:numPr>
        <w:tabs>
          <w:tab w:val="clear" w:pos="706"/>
          <w:tab w:val="left" w:pos="334" w:leader="none"/>
        </w:tabs>
        <w:spacing w:before="0" w:after="0"/>
        <w:ind w:start="167" w:end="0" w:hanging="167"/>
        <w:jc w:val="start"/>
        <w:rPr>
          <w:rFonts w:ascii="Calibri" w:hAnsi="Calibri" w:eastAsia="Calibri" w:cs="Calibri"/>
          <w:color w:val="000000"/>
          <w:sz w:val="24"/>
          <w:szCs w:val="24"/>
        </w:rPr>
      </w:pPr>
      <w:r>
        <w:rPr>
          <w:rFonts w:eastAsia="Calibri" w:cs="Calibri" w:ascii="Calibri" w:hAnsi="Calibri"/>
          <w:color w:val="000000"/>
          <w:sz w:val="24"/>
          <w:szCs w:val="24"/>
        </w:rPr>
        <w:t>La lumière inférieure doit être à au moins 60 cm au-dessus du sol</w:t>
      </w:r>
    </w:p>
    <w:p>
      <w:pPr>
        <w:pStyle w:val="Normal"/>
        <w:numPr>
          <w:ilvl w:val="0"/>
          <w:numId w:val="11"/>
        </w:numPr>
        <w:tabs>
          <w:tab w:val="clear" w:pos="706"/>
          <w:tab w:val="left" w:pos="219" w:leader="none"/>
        </w:tabs>
        <w:spacing w:lineRule="auto" w:line="235" w:before="0" w:after="0"/>
        <w:ind w:start="7" w:end="0" w:hanging="7"/>
        <w:jc w:val="start"/>
        <w:rPr>
          <w:rFonts w:ascii="Calibri" w:hAnsi="Calibri" w:eastAsia="Calibri" w:cs="Calibri"/>
          <w:color w:val="000000"/>
          <w:sz w:val="24"/>
          <w:szCs w:val="24"/>
        </w:rPr>
      </w:pPr>
      <w:r>
        <w:rPr>
          <w:rFonts w:eastAsia="Calibri" w:cs="Calibri" w:ascii="Calibri" w:hAnsi="Calibri"/>
          <w:color w:val="000000"/>
          <w:sz w:val="24"/>
          <w:szCs w:val="24"/>
        </w:rPr>
        <w:t>Une lumière indépendante pour chaque piste doit être utilisée pour indiquer une faute ou un faux départ</w:t>
      </w:r>
    </w:p>
    <w:p>
      <w:pPr>
        <w:pStyle w:val="Normal"/>
        <w:spacing w:lineRule="exact" w:line="2"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11"/>
        </w:numPr>
        <w:tabs>
          <w:tab w:val="clear" w:pos="706"/>
          <w:tab w:val="left" w:pos="243" w:leader="none"/>
        </w:tabs>
        <w:spacing w:before="0" w:after="0"/>
        <w:ind w:start="7" w:end="0" w:hanging="7"/>
        <w:jc w:val="start"/>
        <w:rPr>
          <w:rFonts w:ascii="Calibri" w:hAnsi="Calibri" w:eastAsia="Calibri" w:cs="Calibri"/>
          <w:color w:val="000000"/>
          <w:sz w:val="24"/>
          <w:szCs w:val="24"/>
        </w:rPr>
      </w:pPr>
      <w:r>
        <w:rPr>
          <w:rFonts w:eastAsia="Calibri" w:cs="Calibri" w:ascii="Calibri" w:hAnsi="Calibri"/>
          <w:color w:val="000000"/>
          <w:sz w:val="24"/>
          <w:szCs w:val="24"/>
        </w:rPr>
        <w:t>Il doit y avoir une séquence d'au moins trois lampes jaunes (ou une rouge et deux jaunes) qui s'allument directement au-dessus d'une verte pour la séquence de démarrage.</w:t>
      </w:r>
    </w:p>
    <w:p>
      <w:pPr>
        <w:pStyle w:val="Normal"/>
        <w:numPr>
          <w:ilvl w:val="0"/>
          <w:numId w:val="11"/>
        </w:numPr>
        <w:tabs>
          <w:tab w:val="clear" w:pos="706"/>
          <w:tab w:val="left" w:pos="223" w:leader="none"/>
        </w:tabs>
        <w:spacing w:lineRule="auto" w:line="235" w:before="0" w:after="0"/>
        <w:ind w:start="7" w:end="0" w:hanging="7"/>
        <w:jc w:val="start"/>
        <w:rPr>
          <w:rFonts w:ascii="Calibri" w:hAnsi="Calibri" w:eastAsia="Calibri" w:cs="Calibri"/>
          <w:color w:val="000000"/>
          <w:sz w:val="24"/>
          <w:szCs w:val="24"/>
        </w:rPr>
      </w:pPr>
      <w:r>
        <w:rPr>
          <w:rFonts w:eastAsia="Calibri" w:cs="Calibri" w:ascii="Calibri" w:hAnsi="Calibri"/>
          <w:color w:val="000000"/>
          <w:sz w:val="24"/>
          <w:szCs w:val="24"/>
        </w:rPr>
        <w:t>Il devrait y avoir une lumière indépendante pour chaque chien utilisé pour indiquer les fautes des chiens au cours de chaque manche.</w:t>
      </w:r>
    </w:p>
    <w:p>
      <w:pPr>
        <w:pStyle w:val="Normal"/>
        <w:spacing w:lineRule="exact" w:line="2"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11"/>
        </w:numPr>
        <w:tabs>
          <w:tab w:val="clear" w:pos="706"/>
          <w:tab w:val="left" w:pos="206" w:leader="none"/>
        </w:tabs>
        <w:spacing w:lineRule="auto" w:line="235" w:before="0" w:after="0"/>
        <w:ind w:start="7" w:end="0" w:hanging="7"/>
        <w:jc w:val="start"/>
        <w:rPr>
          <w:rFonts w:ascii="Calibri" w:hAnsi="Calibri" w:cs="Calibri"/>
          <w:color w:val="000000"/>
          <w:sz w:val="20"/>
          <w:szCs w:val="20"/>
        </w:rPr>
      </w:pPr>
      <w:r>
        <w:rPr>
          <w:rFonts w:eastAsia="Calibri" w:cs="Calibri" w:ascii="Calibri" w:hAnsi="Calibri"/>
          <w:color w:val="000000"/>
          <w:sz w:val="24"/>
          <w:szCs w:val="24"/>
        </w:rPr>
        <w:t>Des indications doivent être prévues pour informer le juge de la possibilité de lancer une manche</w:t>
      </w:r>
    </w:p>
    <w:p>
      <w:pPr>
        <w:pStyle w:val="Normal"/>
        <w:spacing w:lineRule="exact" w:line="287"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before="0" w:after="0"/>
        <w:ind w:start="7" w:end="0" w:hanging="0"/>
        <w:jc w:val="start"/>
        <w:rPr>
          <w:rFonts w:ascii="Calibri" w:hAnsi="Calibri" w:cs="Calibri"/>
          <w:color w:val="000000"/>
          <w:sz w:val="20"/>
          <w:szCs w:val="20"/>
        </w:rPr>
      </w:pPr>
      <w:r>
        <w:rPr>
          <w:rFonts w:eastAsia="Calibri" w:cs="Calibri" w:ascii="Calibri" w:hAnsi="Calibri"/>
          <w:color w:val="000000"/>
          <w:sz w:val="24"/>
          <w:szCs w:val="24"/>
        </w:rPr>
        <w:t>Fiabilité / précision:</w:t>
      </w:r>
    </w:p>
    <w:p>
      <w:pPr>
        <w:pStyle w:val="Normal"/>
        <w:spacing w:lineRule="exact" w:line="1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numPr>
          <w:ilvl w:val="0"/>
          <w:numId w:val="12"/>
        </w:numPr>
        <w:tabs>
          <w:tab w:val="clear" w:pos="706"/>
          <w:tab w:val="left" w:pos="334" w:leader="none"/>
        </w:tabs>
        <w:spacing w:before="0" w:after="0"/>
        <w:ind w:start="167" w:end="0" w:hanging="167"/>
        <w:jc w:val="start"/>
        <w:rPr>
          <w:rFonts w:ascii="Calibri" w:hAnsi="Calibri" w:eastAsia="Calibri" w:cs="Calibri"/>
          <w:color w:val="000000"/>
          <w:sz w:val="24"/>
          <w:szCs w:val="24"/>
        </w:rPr>
      </w:pPr>
      <w:r>
        <w:rPr>
          <w:rFonts w:eastAsia="Calibri" w:cs="Calibri" w:ascii="Calibri" w:hAnsi="Calibri"/>
          <w:color w:val="000000"/>
          <w:sz w:val="24"/>
          <w:szCs w:val="24"/>
        </w:rPr>
        <w:t>Le système de chronométrage doit chronométrer la manche au millième de seconde</w:t>
      </w:r>
    </w:p>
    <w:p>
      <w:pPr>
        <w:pStyle w:val="Normal"/>
        <w:numPr>
          <w:ilvl w:val="0"/>
          <w:numId w:val="12"/>
        </w:numPr>
        <w:tabs>
          <w:tab w:val="clear" w:pos="706"/>
          <w:tab w:val="left" w:pos="245" w:leader="none"/>
        </w:tabs>
        <w:spacing w:lineRule="auto" w:line="235" w:before="0" w:after="0"/>
        <w:ind w:start="7" w:end="0" w:hanging="7"/>
        <w:jc w:val="start"/>
        <w:rPr>
          <w:rFonts w:ascii="Calibri" w:hAnsi="Calibri" w:eastAsia="Calibri" w:cs="Calibri"/>
          <w:color w:val="000000"/>
          <w:sz w:val="24"/>
          <w:szCs w:val="24"/>
        </w:rPr>
      </w:pPr>
      <w:r>
        <w:rPr>
          <w:rFonts w:eastAsia="Calibri" w:cs="Calibri" w:ascii="Calibri" w:hAnsi="Calibri"/>
          <w:color w:val="000000"/>
          <w:sz w:val="24"/>
          <w:szCs w:val="24"/>
        </w:rPr>
        <w:t>Le système de chronométrage doit afficher le temps d'arrêt au moins au centième de seconde (xxx.xx).</w:t>
      </w:r>
    </w:p>
    <w:p>
      <w:pPr>
        <w:pStyle w:val="Normal"/>
        <w:spacing w:lineRule="exact" w:line="2"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12"/>
        </w:numPr>
        <w:tabs>
          <w:tab w:val="clear" w:pos="706"/>
          <w:tab w:val="left" w:pos="334" w:leader="none"/>
        </w:tabs>
        <w:spacing w:before="0" w:after="0"/>
        <w:ind w:start="167" w:end="0" w:hanging="167"/>
        <w:jc w:val="start"/>
        <w:rPr>
          <w:rFonts w:ascii="Calibri" w:hAnsi="Calibri" w:eastAsia="Calibri" w:cs="Calibri"/>
          <w:color w:val="000000"/>
          <w:sz w:val="24"/>
          <w:szCs w:val="24"/>
        </w:rPr>
      </w:pPr>
      <w:r>
        <w:rPr>
          <w:rFonts w:eastAsia="Calibri" w:cs="Calibri" w:ascii="Calibri" w:hAnsi="Calibri"/>
          <w:color w:val="000000"/>
          <w:sz w:val="24"/>
          <w:szCs w:val="24"/>
        </w:rPr>
        <w:t>L'arrondi sera utilisé pour l'affichage de la conversion du chronométrage de millièmes en centièmes</w:t>
      </w:r>
    </w:p>
    <w:p>
      <w:pPr>
        <w:pStyle w:val="Normal"/>
        <w:numPr>
          <w:ilvl w:val="0"/>
          <w:numId w:val="12"/>
        </w:numPr>
        <w:tabs>
          <w:tab w:val="clear" w:pos="706"/>
          <w:tab w:val="left" w:pos="334" w:leader="none"/>
        </w:tabs>
        <w:spacing w:before="0" w:after="0"/>
        <w:ind w:start="167" w:end="0" w:hanging="167"/>
        <w:jc w:val="start"/>
        <w:rPr>
          <w:rFonts w:ascii="Calibri" w:hAnsi="Calibri" w:eastAsia="Calibri" w:cs="Calibri"/>
          <w:color w:val="000000"/>
          <w:sz w:val="24"/>
          <w:szCs w:val="24"/>
        </w:rPr>
      </w:pPr>
      <w:r>
        <w:rPr>
          <w:rFonts w:eastAsia="Calibri" w:cs="Calibri" w:ascii="Calibri" w:hAnsi="Calibri"/>
          <w:color w:val="000000"/>
          <w:sz w:val="24"/>
          <w:szCs w:val="24"/>
        </w:rPr>
        <w:t>Un ex aequo doit être indiqué si les temps mesurés des deux pistes sont identiques.</w:t>
      </w:r>
    </w:p>
    <w:p>
      <w:pPr>
        <w:pStyle w:val="Normal"/>
        <w:numPr>
          <w:ilvl w:val="0"/>
          <w:numId w:val="12"/>
        </w:numPr>
        <w:tabs>
          <w:tab w:val="clear" w:pos="706"/>
          <w:tab w:val="left" w:pos="214" w:leader="none"/>
        </w:tabs>
        <w:spacing w:before="0" w:after="0"/>
        <w:ind w:start="7" w:end="20" w:hanging="7"/>
        <w:jc w:val="start"/>
        <w:rPr>
          <w:rFonts w:ascii="Calibri" w:hAnsi="Calibri" w:eastAsia="Calibri" w:cs="Calibri"/>
          <w:color w:val="000000"/>
          <w:sz w:val="24"/>
          <w:szCs w:val="24"/>
        </w:rPr>
      </w:pPr>
      <w:r>
        <w:rPr>
          <w:rFonts w:eastAsia="Calibri" w:cs="Calibri" w:ascii="Calibri" w:hAnsi="Calibri"/>
          <w:color w:val="000000"/>
          <w:sz w:val="24"/>
          <w:szCs w:val="24"/>
        </w:rPr>
        <w:t>Le système de chronométrage doit être précis à l'intérieur de 3 ms (toutes les latences du système combinées)</w:t>
      </w:r>
    </w:p>
    <w:p>
      <w:pPr>
        <w:pStyle w:val="Normal"/>
        <w:numPr>
          <w:ilvl w:val="0"/>
          <w:numId w:val="12"/>
        </w:numPr>
        <w:tabs>
          <w:tab w:val="clear" w:pos="706"/>
          <w:tab w:val="left" w:pos="334" w:leader="none"/>
        </w:tabs>
        <w:spacing w:before="0" w:after="0"/>
        <w:ind w:start="167" w:end="0" w:hanging="167"/>
        <w:jc w:val="start"/>
        <w:rPr>
          <w:rFonts w:ascii="Calibri" w:hAnsi="Calibri" w:eastAsia="Calibri" w:cs="Calibri"/>
          <w:color w:val="000000"/>
          <w:sz w:val="24"/>
          <w:szCs w:val="24"/>
        </w:rPr>
      </w:pPr>
      <w:r>
        <w:rPr>
          <w:rFonts w:eastAsia="Calibri" w:cs="Calibri" w:ascii="Calibri" w:hAnsi="Calibri"/>
          <w:color w:val="000000"/>
          <w:sz w:val="24"/>
          <w:szCs w:val="24"/>
        </w:rPr>
        <w:t>Le système de chronométrage sera inférieur à 3 ms pour plus de 60 secondes (50 ppm)</w:t>
      </w:r>
    </w:p>
    <w:p>
      <w:pPr>
        <w:pStyle w:val="Normal"/>
        <w:numPr>
          <w:ilvl w:val="0"/>
          <w:numId w:val="12"/>
        </w:numPr>
        <w:tabs>
          <w:tab w:val="clear" w:pos="706"/>
          <w:tab w:val="left" w:pos="211" w:leader="none"/>
        </w:tabs>
        <w:spacing w:lineRule="auto" w:line="235" w:before="0" w:after="0"/>
        <w:ind w:start="7" w:end="20" w:hanging="7"/>
        <w:jc w:val="start"/>
        <w:rPr>
          <w:rFonts w:ascii="Calibri" w:hAnsi="Calibri" w:eastAsia="Calibri" w:cs="Calibri"/>
          <w:color w:val="000000"/>
          <w:sz w:val="24"/>
          <w:szCs w:val="24"/>
        </w:rPr>
      </w:pPr>
      <w:r>
        <w:rPr>
          <w:rFonts w:eastAsia="Calibri" w:cs="Calibri" w:ascii="Calibri" w:hAnsi="Calibri"/>
          <w:color w:val="000000"/>
          <w:sz w:val="24"/>
          <w:szCs w:val="24"/>
        </w:rPr>
        <w:t>Le système de chronométrage doit fournir le même timing pour les 2 pistes à 2 ms pour plus de 60 secondes.</w:t>
      </w:r>
    </w:p>
    <w:p>
      <w:pPr>
        <w:pStyle w:val="Normal"/>
        <w:spacing w:lineRule="exact" w:line="2"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12"/>
        </w:numPr>
        <w:tabs>
          <w:tab w:val="clear" w:pos="706"/>
          <w:tab w:val="left" w:pos="240" w:leader="none"/>
        </w:tabs>
        <w:spacing w:lineRule="auto" w:line="235" w:before="0" w:after="0"/>
        <w:ind w:start="7" w:end="0" w:hanging="7"/>
        <w:jc w:val="start"/>
        <w:rPr>
          <w:rFonts w:ascii="Calibri" w:hAnsi="Calibri" w:cs="Calibri"/>
          <w:color w:val="000000"/>
          <w:sz w:val="20"/>
          <w:szCs w:val="20"/>
        </w:rPr>
      </w:pPr>
      <w:r>
        <w:rPr>
          <w:rFonts w:eastAsia="Calibri" w:cs="Calibri" w:ascii="Calibri" w:hAnsi="Calibri"/>
          <w:color w:val="000000"/>
          <w:sz w:val="24"/>
          <w:szCs w:val="24"/>
        </w:rPr>
        <w:t>Les capteurs de latence électrique ne doivent pas dépasser 2 ms et si numérisée, la latence de numérisation ne doit pas dépasser 1 ms.</w:t>
      </w:r>
    </w:p>
    <w:p>
      <w:pPr>
        <w:pStyle w:val="Normal"/>
        <w:spacing w:lineRule="exact" w:line="2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numPr>
          <w:ilvl w:val="0"/>
          <w:numId w:val="13"/>
        </w:numPr>
        <w:tabs>
          <w:tab w:val="clear" w:pos="706"/>
          <w:tab w:val="left" w:pos="240" w:leader="none"/>
        </w:tabs>
        <w:spacing w:lineRule="atLeast" w:line="100" w:before="0" w:after="0"/>
        <w:ind w:start="7" w:end="0" w:hanging="7"/>
        <w:jc w:val="start"/>
        <w:rPr>
          <w:rFonts w:ascii="Calibri" w:hAnsi="Calibri" w:cs="Calibri"/>
          <w:color w:val="000000"/>
          <w:sz w:val="20"/>
          <w:szCs w:val="20"/>
        </w:rPr>
      </w:pPr>
      <w:bookmarkStart w:id="9" w:name="page20"/>
      <w:bookmarkEnd w:id="9"/>
      <w:r>
        <w:rPr>
          <w:rFonts w:eastAsia="Calibri" w:cs="Calibri" w:ascii="Calibri" w:hAnsi="Calibri"/>
          <w:color w:val="000000"/>
          <w:sz w:val="24"/>
          <w:szCs w:val="24"/>
        </w:rPr>
        <w:t>Le système doit échantillonner les capteurs de telle manière qu’un objet solide en mouvement horizontal à travers les capteurs à 15.25 m/s suspendrait chaque capteur dans un échantillon distinct ou 1 échantillon/ms pour le plus rapide (par exemple un espacement horizontal de 152 mm, 15.25 m/s signifie que l'objet traversera les 2 colonnes en 0,01 seconde - 0,01 est plus petit – doit échantillonner à 1/ms).</w:t>
      </w:r>
    </w:p>
    <w:p>
      <w:pPr>
        <w:pStyle w:val="Normal"/>
        <w:spacing w:lineRule="exact" w:line="283"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spacing w:before="0" w:after="0"/>
        <w:ind w:start="7" w:end="0" w:hanging="0"/>
        <w:jc w:val="start"/>
        <w:rPr>
          <w:rFonts w:ascii="Calibri" w:hAnsi="Calibri" w:cs="Calibri"/>
          <w:color w:val="000000"/>
          <w:sz w:val="20"/>
          <w:szCs w:val="20"/>
        </w:rPr>
      </w:pPr>
      <w:r>
        <w:rPr>
          <w:rFonts w:eastAsia="Calibri" w:cs="Calibri" w:ascii="Calibri" w:hAnsi="Calibri"/>
          <w:color w:val="000000"/>
          <w:sz w:val="24"/>
          <w:szCs w:val="24"/>
        </w:rPr>
        <w:t>Opération:</w:t>
      </w:r>
    </w:p>
    <w:p>
      <w:pPr>
        <w:pStyle w:val="Normal"/>
        <w:spacing w:lineRule="exact" w:line="10" w:before="0" w:after="0"/>
        <w:jc w:val="start"/>
        <w:rPr>
          <w:rFonts w:ascii="Calibri" w:hAnsi="Calibri" w:cs="Calibri"/>
          <w:color w:val="000000"/>
          <w:sz w:val="20"/>
          <w:szCs w:val="20"/>
        </w:rPr>
      </w:pPr>
      <w:r>
        <w:rPr>
          <w:rFonts w:cs="Calibri" w:ascii="Calibri" w:hAnsi="Calibri"/>
          <w:color w:val="000000"/>
          <w:sz w:val="20"/>
          <w:szCs w:val="20"/>
          <w:shd w:fill="auto" w:val="clear"/>
        </w:rPr>
      </w:r>
    </w:p>
    <w:p>
      <w:pPr>
        <w:pStyle w:val="Normal"/>
        <w:numPr>
          <w:ilvl w:val="0"/>
          <w:numId w:val="14"/>
        </w:numPr>
        <w:tabs>
          <w:tab w:val="clear" w:pos="706"/>
          <w:tab w:val="left" w:pos="334" w:leader="none"/>
        </w:tabs>
        <w:spacing w:before="0" w:after="0"/>
        <w:ind w:start="167" w:end="0" w:hanging="167"/>
        <w:jc w:val="start"/>
        <w:rPr>
          <w:rFonts w:ascii="Calibri" w:hAnsi="Calibri" w:eastAsia="Calibri" w:cs="Calibri"/>
          <w:color w:val="000000"/>
          <w:sz w:val="24"/>
          <w:szCs w:val="24"/>
        </w:rPr>
      </w:pPr>
      <w:r>
        <w:rPr>
          <w:rFonts w:eastAsia="Calibri" w:cs="Calibri" w:ascii="Calibri" w:hAnsi="Calibri"/>
          <w:color w:val="000000"/>
          <w:sz w:val="24"/>
          <w:szCs w:val="24"/>
        </w:rPr>
        <w:t>Le système doit être prêt et attendre le départ d'une manche</w:t>
      </w:r>
    </w:p>
    <w:p>
      <w:pPr>
        <w:pStyle w:val="Normal"/>
        <w:numPr>
          <w:ilvl w:val="0"/>
          <w:numId w:val="14"/>
        </w:numPr>
        <w:tabs>
          <w:tab w:val="clear" w:pos="706"/>
          <w:tab w:val="left" w:pos="334" w:leader="none"/>
        </w:tabs>
        <w:spacing w:before="0" w:after="0"/>
        <w:ind w:start="167" w:end="0" w:hanging="167"/>
        <w:jc w:val="start"/>
        <w:rPr>
          <w:rFonts w:ascii="Calibri" w:hAnsi="Calibri" w:eastAsia="Calibri" w:cs="Calibri"/>
          <w:color w:val="000000"/>
          <w:sz w:val="24"/>
          <w:szCs w:val="24"/>
        </w:rPr>
      </w:pPr>
      <w:r>
        <w:rPr>
          <w:rFonts w:eastAsia="Calibri" w:cs="Calibri" w:ascii="Calibri" w:hAnsi="Calibri"/>
          <w:color w:val="000000"/>
          <w:sz w:val="24"/>
          <w:szCs w:val="24"/>
        </w:rPr>
        <w:t>Le juge principal ou la personne désignée indique le début de la manche au système</w:t>
      </w:r>
    </w:p>
    <w:p>
      <w:pPr>
        <w:pStyle w:val="Normal"/>
        <w:numPr>
          <w:ilvl w:val="0"/>
          <w:numId w:val="14"/>
        </w:numPr>
        <w:tabs>
          <w:tab w:val="clear" w:pos="706"/>
          <w:tab w:val="left" w:pos="334" w:leader="none"/>
        </w:tabs>
        <w:spacing w:before="0" w:after="0"/>
        <w:ind w:start="167" w:end="0" w:hanging="167"/>
        <w:jc w:val="start"/>
        <w:rPr>
          <w:rFonts w:ascii="Calibri" w:hAnsi="Calibri" w:eastAsia="Calibri" w:cs="Calibri"/>
          <w:color w:val="000000"/>
          <w:sz w:val="24"/>
          <w:szCs w:val="24"/>
        </w:rPr>
      </w:pPr>
      <w:r>
        <w:rPr>
          <w:rFonts w:eastAsia="Calibri" w:cs="Calibri" w:ascii="Calibri" w:hAnsi="Calibri"/>
          <w:color w:val="000000"/>
          <w:sz w:val="24"/>
          <w:szCs w:val="24"/>
        </w:rPr>
        <w:t>Le système refusera de lancer la manche si les capteurs ne sont pas alignés</w:t>
      </w:r>
    </w:p>
    <w:p>
      <w:pPr>
        <w:pStyle w:val="Normal"/>
        <w:numPr>
          <w:ilvl w:val="0"/>
          <w:numId w:val="14"/>
        </w:numPr>
        <w:tabs>
          <w:tab w:val="clear" w:pos="706"/>
          <w:tab w:val="left" w:pos="334" w:leader="none"/>
        </w:tabs>
        <w:spacing w:before="0" w:after="0"/>
        <w:ind w:start="167" w:end="0" w:hanging="167"/>
        <w:jc w:val="start"/>
        <w:rPr>
          <w:rFonts w:ascii="Calibri" w:hAnsi="Calibri" w:eastAsia="Calibri" w:cs="Calibri"/>
          <w:color w:val="000000"/>
          <w:sz w:val="24"/>
          <w:szCs w:val="24"/>
        </w:rPr>
      </w:pPr>
      <w:r>
        <w:rPr>
          <w:rFonts w:eastAsia="Calibri" w:cs="Calibri" w:ascii="Calibri" w:hAnsi="Calibri"/>
          <w:color w:val="000000"/>
          <w:sz w:val="24"/>
          <w:szCs w:val="24"/>
        </w:rPr>
        <w:t>Le juge</w:t>
      </w:r>
    </w:p>
    <w:p>
      <w:pPr>
        <w:pStyle w:val="Normal"/>
        <w:numPr>
          <w:ilvl w:val="0"/>
          <w:numId w:val="14"/>
        </w:numPr>
        <w:tabs>
          <w:tab w:val="clear" w:pos="706"/>
          <w:tab w:val="left" w:pos="334" w:leader="none"/>
        </w:tabs>
        <w:spacing w:before="0" w:after="0"/>
        <w:ind w:start="167" w:end="0" w:hanging="167"/>
        <w:jc w:val="start"/>
        <w:rPr>
          <w:rFonts w:ascii="Calibri" w:hAnsi="Calibri" w:eastAsia="Calibri" w:cs="Calibri"/>
          <w:color w:val="000000"/>
          <w:sz w:val="24"/>
          <w:szCs w:val="24"/>
        </w:rPr>
      </w:pPr>
      <w:r>
        <w:rPr>
          <w:rFonts w:eastAsia="Calibri" w:cs="Calibri" w:ascii="Calibri" w:hAnsi="Calibri"/>
          <w:color w:val="000000"/>
          <w:sz w:val="24"/>
          <w:szCs w:val="24"/>
        </w:rPr>
        <w:t>le juge appuie sur le bouton de DÉPART</w:t>
      </w:r>
    </w:p>
    <w:p>
      <w:pPr>
        <w:pStyle w:val="Normal"/>
        <w:numPr>
          <w:ilvl w:val="0"/>
          <w:numId w:val="14"/>
        </w:numPr>
        <w:tabs>
          <w:tab w:val="clear" w:pos="706"/>
          <w:tab w:val="left" w:pos="228" w:leader="none"/>
        </w:tabs>
        <w:spacing w:lineRule="auto" w:line="235" w:before="0" w:after="0"/>
        <w:ind w:start="7" w:end="0" w:hanging="7"/>
        <w:jc w:val="start"/>
        <w:rPr>
          <w:rFonts w:ascii="Calibri" w:hAnsi="Calibri" w:eastAsia="Calibri" w:cs="Calibri"/>
          <w:color w:val="000000"/>
          <w:sz w:val="24"/>
          <w:szCs w:val="24"/>
        </w:rPr>
      </w:pPr>
      <w:r>
        <w:rPr>
          <w:rFonts w:eastAsia="Calibri" w:cs="Calibri" w:ascii="Calibri" w:hAnsi="Calibri"/>
          <w:color w:val="000000"/>
          <w:sz w:val="24"/>
          <w:szCs w:val="24"/>
        </w:rPr>
        <w:t>Le système active la séquence de lampes rouge + jaunes suivie par la lampe verte à 1.0 seconde d'intervalle</w:t>
      </w:r>
    </w:p>
    <w:p>
      <w:pPr>
        <w:pStyle w:val="Normal"/>
        <w:spacing w:lineRule="exact" w:line="2"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14"/>
        </w:numPr>
        <w:tabs>
          <w:tab w:val="clear" w:pos="706"/>
          <w:tab w:val="left" w:pos="334" w:leader="none"/>
        </w:tabs>
        <w:spacing w:before="0" w:after="0"/>
        <w:ind w:start="167" w:end="0" w:hanging="167"/>
        <w:jc w:val="start"/>
        <w:rPr>
          <w:rFonts w:ascii="Calibri" w:hAnsi="Calibri" w:eastAsia="Calibri" w:cs="Calibri"/>
          <w:color w:val="000000"/>
          <w:sz w:val="24"/>
          <w:szCs w:val="24"/>
        </w:rPr>
      </w:pPr>
      <w:r>
        <w:rPr>
          <w:rFonts w:eastAsia="Calibri" w:cs="Calibri" w:ascii="Calibri" w:hAnsi="Calibri"/>
          <w:color w:val="000000"/>
          <w:sz w:val="24"/>
          <w:szCs w:val="24"/>
        </w:rPr>
        <w:t>La lumière verte doit signaler le départ du chronomètre.</w:t>
      </w:r>
    </w:p>
    <w:p>
      <w:pPr>
        <w:pStyle w:val="Normal"/>
        <w:numPr>
          <w:ilvl w:val="0"/>
          <w:numId w:val="14"/>
        </w:numPr>
        <w:tabs>
          <w:tab w:val="clear" w:pos="706"/>
          <w:tab w:val="left" w:pos="334" w:leader="none"/>
        </w:tabs>
        <w:spacing w:before="0" w:after="0"/>
        <w:ind w:start="167" w:end="0" w:hanging="167"/>
        <w:jc w:val="start"/>
        <w:rPr>
          <w:rFonts w:ascii="Calibri" w:hAnsi="Calibri" w:eastAsia="Calibri" w:cs="Calibri"/>
          <w:color w:val="000000"/>
          <w:sz w:val="24"/>
          <w:szCs w:val="24"/>
        </w:rPr>
      </w:pPr>
      <w:r>
        <w:rPr>
          <w:rFonts w:eastAsia="Calibri" w:cs="Calibri" w:ascii="Calibri" w:hAnsi="Calibri"/>
          <w:color w:val="000000"/>
          <w:sz w:val="24"/>
          <w:szCs w:val="24"/>
        </w:rPr>
        <w:t>Si un capteur est cassé avant le départ du chronomètre, un faux départ sera indiqué</w:t>
      </w:r>
    </w:p>
    <w:p>
      <w:pPr>
        <w:pStyle w:val="Normal"/>
        <w:numPr>
          <w:ilvl w:val="0"/>
          <w:numId w:val="14"/>
        </w:numPr>
        <w:tabs>
          <w:tab w:val="clear" w:pos="706"/>
          <w:tab w:val="left" w:pos="334" w:leader="none"/>
        </w:tabs>
        <w:spacing w:before="0" w:after="0"/>
        <w:ind w:start="167" w:end="0" w:hanging="167"/>
        <w:jc w:val="start"/>
        <w:rPr>
          <w:rFonts w:ascii="Calibri" w:hAnsi="Calibri" w:eastAsia="Calibri" w:cs="Calibri"/>
          <w:color w:val="000000"/>
          <w:sz w:val="24"/>
          <w:szCs w:val="24"/>
        </w:rPr>
      </w:pPr>
      <w:r>
        <w:rPr>
          <w:rFonts w:eastAsia="Calibri" w:cs="Calibri" w:ascii="Calibri" w:hAnsi="Calibri"/>
          <w:color w:val="000000"/>
          <w:sz w:val="24"/>
          <w:szCs w:val="24"/>
        </w:rPr>
        <w:t>La colonne de capteur proche de la ligne de départ / arrivée sera la ligne de capteur</w:t>
      </w:r>
    </w:p>
    <w:p>
      <w:pPr>
        <w:pStyle w:val="Normal"/>
        <w:spacing w:lineRule="exact" w:line="2"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14"/>
        </w:numPr>
        <w:tabs>
          <w:tab w:val="clear" w:pos="706"/>
          <w:tab w:val="left" w:pos="334" w:leader="none"/>
        </w:tabs>
        <w:spacing w:before="0" w:after="0"/>
        <w:ind w:start="167" w:end="0" w:hanging="167"/>
        <w:jc w:val="start"/>
        <w:rPr>
          <w:rFonts w:ascii="Calibri" w:hAnsi="Calibri" w:eastAsia="Calibri" w:cs="Calibri"/>
          <w:color w:val="000000"/>
          <w:sz w:val="24"/>
          <w:szCs w:val="24"/>
        </w:rPr>
      </w:pPr>
      <w:r>
        <w:rPr>
          <w:rFonts w:eastAsia="Calibri" w:cs="Calibri" w:ascii="Calibri" w:hAnsi="Calibri"/>
          <w:color w:val="000000"/>
          <w:sz w:val="24"/>
          <w:szCs w:val="24"/>
        </w:rPr>
        <w:t>La colonne de capteurs proche du premier obstacle sera le capteur de passage</w:t>
      </w:r>
    </w:p>
    <w:p>
      <w:pPr>
        <w:pStyle w:val="Normal"/>
        <w:numPr>
          <w:ilvl w:val="0"/>
          <w:numId w:val="14"/>
        </w:numPr>
        <w:tabs>
          <w:tab w:val="clear" w:pos="706"/>
          <w:tab w:val="left" w:pos="204" w:leader="none"/>
        </w:tabs>
        <w:spacing w:lineRule="auto" w:line="235" w:before="0" w:after="0"/>
        <w:ind w:start="7" w:end="0" w:hanging="7"/>
        <w:jc w:val="start"/>
        <w:rPr>
          <w:rFonts w:ascii="Calibri" w:hAnsi="Calibri" w:eastAsia="Calibri" w:cs="Calibri"/>
          <w:color w:val="000000"/>
          <w:sz w:val="24"/>
          <w:szCs w:val="24"/>
        </w:rPr>
      </w:pPr>
      <w:r>
        <w:rPr>
          <w:rFonts w:eastAsia="Calibri" w:cs="Calibri" w:ascii="Calibri" w:hAnsi="Calibri"/>
          <w:color w:val="000000"/>
          <w:sz w:val="24"/>
          <w:szCs w:val="24"/>
        </w:rPr>
        <w:t>Une fois le chronomètre démarré, chaque fois que la ligne de capteurs est interrompue ("sécurisée" ou non), une mise à jour du temps écoulé doit être affichée.</w:t>
      </w:r>
    </w:p>
    <w:p>
      <w:pPr>
        <w:pStyle w:val="Normal"/>
        <w:spacing w:lineRule="exact" w:line="2"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14"/>
        </w:numPr>
        <w:tabs>
          <w:tab w:val="clear" w:pos="706"/>
          <w:tab w:val="left" w:pos="219" w:leader="none"/>
        </w:tabs>
        <w:spacing w:lineRule="auto" w:line="235" w:before="0" w:after="0"/>
        <w:ind w:start="7" w:end="0" w:hanging="7"/>
        <w:jc w:val="start"/>
        <w:rPr>
          <w:rFonts w:ascii="Calibri" w:hAnsi="Calibri" w:eastAsia="Calibri" w:cs="Calibri"/>
          <w:color w:val="000000"/>
          <w:sz w:val="24"/>
          <w:szCs w:val="24"/>
        </w:rPr>
      </w:pPr>
      <w:r>
        <w:rPr>
          <w:rFonts w:eastAsia="Calibri" w:cs="Calibri" w:ascii="Calibri" w:hAnsi="Calibri"/>
          <w:color w:val="000000"/>
          <w:sz w:val="24"/>
          <w:szCs w:val="24"/>
        </w:rPr>
        <w:t>Chaque fois que le capteur de passage est interrompu ou effacé, la ligne de capteurs sera sécurisé pendant au moins 2 secondes</w:t>
      </w:r>
    </w:p>
    <w:p>
      <w:pPr>
        <w:pStyle w:val="Normal"/>
        <w:spacing w:lineRule="exact" w:line="2"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14"/>
        </w:numPr>
        <w:tabs>
          <w:tab w:val="clear" w:pos="706"/>
          <w:tab w:val="left" w:pos="334" w:leader="none"/>
        </w:tabs>
        <w:spacing w:before="0" w:after="0"/>
        <w:ind w:start="167" w:end="0" w:hanging="167"/>
        <w:jc w:val="start"/>
        <w:rPr>
          <w:rFonts w:ascii="Calibri" w:hAnsi="Calibri" w:eastAsia="Calibri" w:cs="Calibri"/>
          <w:color w:val="000000"/>
          <w:sz w:val="24"/>
          <w:szCs w:val="24"/>
        </w:rPr>
      </w:pPr>
      <w:r>
        <w:rPr>
          <w:rFonts w:eastAsia="Calibri" w:cs="Calibri" w:ascii="Calibri" w:hAnsi="Calibri"/>
          <w:color w:val="000000"/>
          <w:sz w:val="24"/>
          <w:szCs w:val="24"/>
        </w:rPr>
        <w:t>Si la ligne de capteurs est interrompue pendant la sauvegarde, un passage fautif sera indiqué au moins</w:t>
      </w:r>
    </w:p>
    <w:p>
      <w:pPr>
        <w:pStyle w:val="Normal"/>
        <w:spacing w:before="0" w:after="0"/>
        <w:ind w:start="7" w:end="0" w:hanging="0"/>
        <w:jc w:val="start"/>
        <w:rPr>
          <w:rFonts w:ascii="Calibri" w:hAnsi="Calibri" w:eastAsia="Calibri" w:cs="Calibri"/>
          <w:color w:val="000000"/>
          <w:sz w:val="24"/>
          <w:szCs w:val="24"/>
        </w:rPr>
      </w:pPr>
      <w:r>
        <w:rPr>
          <w:rFonts w:eastAsia="Calibri" w:cs="Calibri" w:ascii="Calibri" w:hAnsi="Calibri"/>
          <w:color w:val="000000"/>
          <w:sz w:val="24"/>
          <w:szCs w:val="24"/>
        </w:rPr>
        <w:t>2 secondes</w:t>
      </w:r>
    </w:p>
    <w:p>
      <w:pPr>
        <w:pStyle w:val="Normal"/>
        <w:numPr>
          <w:ilvl w:val="0"/>
          <w:numId w:val="14"/>
        </w:numPr>
        <w:tabs>
          <w:tab w:val="clear" w:pos="706"/>
          <w:tab w:val="left" w:pos="334" w:leader="none"/>
        </w:tabs>
        <w:spacing w:before="0" w:after="0"/>
        <w:ind w:start="167" w:end="0" w:hanging="167"/>
        <w:jc w:val="start"/>
        <w:rPr>
          <w:rFonts w:ascii="Calibri" w:hAnsi="Calibri" w:eastAsia="Calibri" w:cs="Calibri"/>
          <w:color w:val="000000"/>
          <w:sz w:val="24"/>
          <w:szCs w:val="24"/>
        </w:rPr>
      </w:pPr>
      <w:r>
        <w:rPr>
          <w:rFonts w:eastAsia="Calibri" w:cs="Calibri" w:ascii="Calibri" w:hAnsi="Calibri"/>
          <w:color w:val="000000"/>
          <w:sz w:val="24"/>
          <w:szCs w:val="24"/>
        </w:rPr>
        <w:t>Le juge principal ou la personne désignée indiquera l'achèvement de la manche au système</w:t>
      </w:r>
    </w:p>
    <w:p>
      <w:pPr>
        <w:pStyle w:val="Normal"/>
        <w:numPr>
          <w:ilvl w:val="0"/>
          <w:numId w:val="14"/>
        </w:numPr>
        <w:tabs>
          <w:tab w:val="clear" w:pos="706"/>
          <w:tab w:val="left" w:pos="201" w:leader="none"/>
        </w:tabs>
        <w:spacing w:lineRule="auto" w:line="235" w:before="0" w:after="0"/>
        <w:ind w:start="7" w:end="0" w:hanging="7"/>
        <w:jc w:val="start"/>
        <w:rPr>
          <w:rFonts w:ascii="Calibri" w:hAnsi="Calibri" w:eastAsia="Calibri" w:cs="Calibri"/>
          <w:color w:val="000000"/>
          <w:sz w:val="24"/>
          <w:szCs w:val="24"/>
        </w:rPr>
      </w:pPr>
      <w:r>
        <w:rPr>
          <w:rFonts w:eastAsia="Calibri" w:cs="Calibri" w:ascii="Calibri" w:hAnsi="Calibri"/>
          <w:color w:val="000000"/>
          <w:sz w:val="24"/>
          <w:szCs w:val="24"/>
        </w:rPr>
        <w:t>Une fois la manche terminée, rien ne modifiera les temps affichés (les interruptions de capteurs sont ignorées)</w:t>
      </w:r>
    </w:p>
    <w:p>
      <w:pPr>
        <w:pStyle w:val="Normal"/>
        <w:spacing w:lineRule="exact" w:line="2"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14"/>
        </w:numPr>
        <w:tabs>
          <w:tab w:val="clear" w:pos="706"/>
          <w:tab w:val="left" w:pos="233" w:leader="none"/>
        </w:tabs>
        <w:spacing w:lineRule="auto" w:line="235" w:before="0" w:after="0"/>
        <w:ind w:start="7" w:end="20" w:hanging="7"/>
        <w:jc w:val="start"/>
        <w:rPr>
          <w:rFonts w:ascii="Calibri" w:hAnsi="Calibri" w:eastAsia="Calibri" w:cs="Calibri"/>
          <w:color w:val="000000"/>
          <w:sz w:val="24"/>
          <w:szCs w:val="24"/>
        </w:rPr>
      </w:pPr>
      <w:r>
        <w:rPr>
          <w:rFonts w:eastAsia="Calibri" w:cs="Calibri" w:ascii="Calibri" w:hAnsi="Calibri"/>
          <w:color w:val="000000"/>
          <w:sz w:val="24"/>
          <w:szCs w:val="24"/>
        </w:rPr>
        <w:t>Une fois que la table de chronométrage a copié les informations nécessaires (temps), ils doivent indiquer que le système est prêt pour une nouvelle manche au système</w:t>
      </w:r>
    </w:p>
    <w:p>
      <w:pPr>
        <w:pStyle w:val="Normal"/>
        <w:spacing w:lineRule="exact" w:line="2" w:before="0" w:after="0"/>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numPr>
          <w:ilvl w:val="0"/>
          <w:numId w:val="14"/>
        </w:numPr>
        <w:tabs>
          <w:tab w:val="clear" w:pos="706"/>
          <w:tab w:val="left" w:pos="194" w:leader="none"/>
        </w:tabs>
        <w:spacing w:lineRule="atLeast" w:line="100" w:before="0" w:after="0"/>
        <w:ind w:start="7" w:end="0" w:hanging="7"/>
        <w:jc w:val="start"/>
        <w:rPr>
          <w:rFonts w:ascii="Calibri" w:hAnsi="Calibri" w:eastAsia="Calibri" w:cs="Calibri"/>
          <w:color w:val="000000"/>
          <w:sz w:val="24"/>
          <w:szCs w:val="24"/>
        </w:rPr>
      </w:pPr>
      <w:r>
        <w:rPr>
          <w:rFonts w:eastAsia="Calibri" w:cs="Calibri" w:ascii="Calibri" w:hAnsi="Calibri"/>
          <w:color w:val="000000"/>
          <w:sz w:val="24"/>
          <w:szCs w:val="24"/>
        </w:rPr>
        <w:t>Le juge ne peut démarrer une nouvelle manche tant que la table de chronométrage n’indique pas que le système est prêt.</w:t>
      </w:r>
    </w:p>
    <w:p>
      <w:pPr>
        <w:pStyle w:val="Normal"/>
        <w:tabs>
          <w:tab w:val="clear" w:pos="706"/>
          <w:tab w:val="left" w:pos="194" w:leader="none"/>
        </w:tabs>
        <w:spacing w:lineRule="atLeast" w:line="100" w:before="0" w:after="0"/>
        <w:ind w:start="7" w:end="0" w:hanging="7"/>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tabs>
          <w:tab w:val="clear" w:pos="706"/>
          <w:tab w:val="left" w:pos="194" w:leader="none"/>
        </w:tabs>
        <w:spacing w:lineRule="atLeast" w:line="100" w:before="0" w:after="0"/>
        <w:ind w:start="7" w:end="0" w:hanging="7"/>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tabs>
          <w:tab w:val="clear" w:pos="706"/>
          <w:tab w:val="left" w:pos="194" w:leader="none"/>
        </w:tabs>
        <w:spacing w:lineRule="atLeast" w:line="100" w:before="0" w:after="0"/>
        <w:ind w:start="7" w:end="0" w:hanging="7"/>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tabs>
          <w:tab w:val="clear" w:pos="706"/>
          <w:tab w:val="left" w:pos="194" w:leader="none"/>
        </w:tabs>
        <w:spacing w:lineRule="atLeast" w:line="100" w:before="0" w:after="0"/>
        <w:ind w:start="7" w:end="0" w:hanging="7"/>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tabs>
          <w:tab w:val="clear" w:pos="706"/>
          <w:tab w:val="left" w:pos="194" w:leader="none"/>
        </w:tabs>
        <w:spacing w:lineRule="atLeast" w:line="100" w:before="0" w:after="0"/>
        <w:ind w:start="7" w:end="0" w:hanging="7"/>
        <w:jc w:val="start"/>
        <w:rPr>
          <w:rFonts w:ascii="Calibri" w:hAnsi="Calibri" w:eastAsia="Calibri" w:cs="Calibri"/>
          <w:color w:val="000000"/>
          <w:sz w:val="24"/>
          <w:szCs w:val="24"/>
        </w:rPr>
      </w:pPr>
      <w:r>
        <w:rPr>
          <w:rFonts w:eastAsia="Calibri" w:cs="Calibri" w:ascii="Calibri" w:hAnsi="Calibri"/>
          <w:color w:val="000000"/>
          <w:sz w:val="24"/>
          <w:szCs w:val="24"/>
          <w:shd w:fill="auto" w:val="clear"/>
        </w:rPr>
      </w:r>
    </w:p>
    <w:p>
      <w:pPr>
        <w:pStyle w:val="Normal"/>
        <w:shd w:fill="DDDDDD" w:val="clear"/>
        <w:tabs>
          <w:tab w:val="clear" w:pos="706"/>
          <w:tab w:val="left" w:pos="187" w:leader="none"/>
        </w:tabs>
        <w:spacing w:lineRule="atLeast" w:line="100" w:before="0" w:after="0"/>
        <w:ind w:start="0" w:end="0" w:hanging="0"/>
        <w:jc w:val="center"/>
        <w:rPr>
          <w:rFonts w:ascii="Calibri" w:hAnsi="Calibri" w:eastAsia="Calibri" w:cs="Calibri"/>
          <w:b/>
          <w:b/>
          <w:bCs/>
          <w:color w:val="000000"/>
          <w:sz w:val="32"/>
          <w:szCs w:val="32"/>
        </w:rPr>
      </w:pPr>
      <w:r>
        <w:rPr>
          <w:rFonts w:eastAsia="Calibri" w:cs="Calibri" w:ascii="Calibri" w:hAnsi="Calibri"/>
          <w:b/>
          <w:bCs/>
          <w:color w:val="000000"/>
          <w:sz w:val="31"/>
          <w:szCs w:val="31"/>
          <w:shd w:fill="auto" w:val="clear"/>
        </w:rPr>
        <w:t xml:space="preserve">ANNEXE 5: </w:t>
      </w:r>
      <w:r>
        <w:rPr>
          <w:rFonts w:eastAsia="Calibri" w:cs="Calibri" w:ascii="Calibri" w:hAnsi="Calibri"/>
          <w:b/>
          <w:bCs/>
          <w:color w:val="000000"/>
          <w:sz w:val="32"/>
          <w:szCs w:val="32"/>
          <w:shd w:fill="auto" w:val="clear"/>
        </w:rPr>
        <w:t>Formulaire de demande</w:t>
      </w:r>
    </w:p>
    <w:p>
      <w:pPr>
        <w:pStyle w:val="Normal"/>
        <w:shd w:fill="DDDDDD" w:val="clear"/>
        <w:tabs>
          <w:tab w:val="clear" w:pos="706"/>
          <w:tab w:val="left" w:pos="187" w:leader="none"/>
        </w:tabs>
        <w:spacing w:lineRule="atLeast" w:line="100" w:before="0" w:after="0"/>
        <w:ind w:start="0" w:end="0" w:hanging="0"/>
        <w:jc w:val="center"/>
        <w:rPr>
          <w:rFonts w:ascii="Calibri" w:hAnsi="Calibri" w:eastAsia="Calibri" w:cs="Calibri"/>
          <w:b/>
          <w:b/>
          <w:bCs/>
          <w:color w:val="000000"/>
          <w:sz w:val="32"/>
          <w:szCs w:val="32"/>
        </w:rPr>
      </w:pPr>
      <w:r>
        <w:rPr>
          <w:rFonts w:eastAsia="Calibri" w:cs="Calibri" w:ascii="Calibri" w:hAnsi="Calibri"/>
          <w:b/>
          <w:bCs/>
          <w:color w:val="000000"/>
          <w:sz w:val="32"/>
          <w:szCs w:val="32"/>
        </w:rPr>
        <w:t>de RECORD FRANÇAIS et de RECORD MONDIAL</w:t>
      </w:r>
    </w:p>
    <w:p>
      <w:pPr>
        <w:pStyle w:val="Normal"/>
        <w:tabs>
          <w:tab w:val="clear" w:pos="706"/>
          <w:tab w:val="left" w:pos="187" w:leader="none"/>
        </w:tabs>
        <w:spacing w:lineRule="atLeast" w:line="100" w:before="0" w:after="0"/>
        <w:ind w:start="0" w:end="0" w:hanging="0"/>
        <w:jc w:val="start"/>
        <w:rPr>
          <w:rFonts w:ascii="Calibri" w:hAnsi="Calibri" w:eastAsia="Calibri" w:cs="Calibri"/>
          <w:b/>
          <w:b/>
          <w:bCs/>
          <w:color w:val="000000"/>
          <w:sz w:val="32"/>
          <w:szCs w:val="32"/>
        </w:rPr>
      </w:pPr>
      <w:r>
        <w:rPr>
          <w:rFonts w:eastAsia="Calibri" w:cs="Calibri" w:ascii="Calibri" w:hAnsi="Calibri"/>
          <w:b/>
          <w:bCs/>
          <w:color w:val="000000"/>
          <w:sz w:val="32"/>
          <w:szCs w:val="32"/>
          <w:shd w:fill="auto" w:val="clear"/>
        </w:rPr>
      </w:r>
    </w:p>
    <w:p>
      <w:pPr>
        <w:pStyle w:val="Normal"/>
        <w:tabs>
          <w:tab w:val="clear" w:pos="706"/>
          <w:tab w:val="left" w:pos="187" w:leader="none"/>
        </w:tabs>
        <w:spacing w:lineRule="atLeast" w:line="100" w:before="0" w:after="0"/>
        <w:ind w:start="0" w:end="0" w:hanging="0"/>
        <w:jc w:val="start"/>
        <w:rPr>
          <w:rFonts w:ascii="Calibri" w:hAnsi="Calibri" w:eastAsia="Calibri" w:cs="Calibri"/>
          <w:b/>
          <w:b/>
          <w:bCs/>
          <w:color w:val="000000"/>
          <w:sz w:val="32"/>
          <w:szCs w:val="32"/>
        </w:rPr>
      </w:pPr>
      <w:r>
        <w:rPr>
          <w:rFonts w:eastAsia="Calibri" w:cs="Calibri" w:ascii="Calibri" w:hAnsi="Calibri"/>
          <w:b/>
          <w:bCs/>
          <w:color w:val="000000"/>
          <w:sz w:val="32"/>
          <w:szCs w:val="32"/>
          <w:shd w:fill="auto" w:val="clear"/>
        </w:rPr>
      </w:r>
      <w:r>
        <w:br w:type="page"/>
      </w:r>
    </w:p>
    <w:p>
      <w:pPr>
        <w:pStyle w:val="Normal"/>
        <w:spacing w:lineRule="auto" w:line="240" w:before="0" w:after="0"/>
        <w:ind w:start="0" w:end="4680" w:hanging="0"/>
        <w:jc w:val="start"/>
        <w:rPr>
          <w:rFonts w:ascii="Calibri" w:hAnsi="Calibri" w:eastAsia="Calibri" w:cs="Calibri"/>
          <w:b/>
          <w:b/>
          <w:bCs/>
          <w:color w:val="000000"/>
          <w:sz w:val="12"/>
          <w:szCs w:val="12"/>
        </w:rPr>
      </w:pPr>
      <w:r>
        <w:rPr>
          <w:rFonts w:eastAsia="Calibri" w:cs="Calibri" w:ascii="Calibri" w:hAnsi="Calibri"/>
          <w:b/>
          <w:bCs/>
          <w:color w:val="000000"/>
          <w:sz w:val="12"/>
          <w:szCs w:val="12"/>
          <w:shd w:fill="auto" w:val="clear"/>
        </w:rPr>
        <w:drawing>
          <wp:anchor behindDoc="0" distT="0" distB="0" distL="0" distR="0" simplePos="0" locked="0" layoutInCell="1" allowOverlap="1" relativeHeight="10">
            <wp:simplePos x="0" y="0"/>
            <wp:positionH relativeFrom="column">
              <wp:posOffset>3864610</wp:posOffset>
            </wp:positionH>
            <wp:positionV relativeFrom="paragraph">
              <wp:posOffset>-195580</wp:posOffset>
            </wp:positionV>
            <wp:extent cx="2065655" cy="1079500"/>
            <wp:effectExtent l="0" t="0" r="0" b="0"/>
            <wp:wrapTopAndBottom/>
            <wp:docPr id="8"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descr="" title=""/>
                    <pic:cNvPicPr>
                      <a:picLocks noChangeAspect="1" noChangeArrowheads="1"/>
                    </pic:cNvPicPr>
                  </pic:nvPicPr>
                  <pic:blipFill>
                    <a:blip r:embed="rId14"/>
                    <a:srcRect l="-3" t="-5" r="-3" b="-5"/>
                    <a:stretch>
                      <a:fillRect/>
                    </a:stretch>
                  </pic:blipFill>
                  <pic:spPr bwMode="auto">
                    <a:xfrm>
                      <a:off x="0" y="0"/>
                      <a:ext cx="2065655" cy="1079500"/>
                    </a:xfrm>
                    <a:prstGeom prst="rect">
                      <a:avLst/>
                    </a:prstGeom>
                  </pic:spPr>
                </pic:pic>
              </a:graphicData>
            </a:graphic>
          </wp:anchor>
        </w:drawing>
      </w:r>
    </w:p>
    <w:p>
      <w:pPr>
        <w:pStyle w:val="Normal"/>
        <w:spacing w:lineRule="auto" w:line="240" w:before="0" w:after="0"/>
        <w:ind w:start="1412" w:end="4680" w:hanging="0"/>
        <w:jc w:val="start"/>
        <w:rPr>
          <w:rFonts w:ascii="Calibri" w:hAnsi="Calibri" w:eastAsia="Calibri" w:cs="Calibri"/>
          <w:b/>
          <w:b/>
          <w:bCs/>
          <w:color w:val="000000"/>
          <w:sz w:val="32"/>
          <w:szCs w:val="32"/>
        </w:rPr>
      </w:pPr>
      <w:r>
        <w:rPr>
          <w:rFonts w:eastAsia="Calibri" w:cs="Calibri" w:ascii="Calibri" w:hAnsi="Calibri"/>
          <w:b/>
          <w:bCs/>
          <w:color w:val="000000"/>
          <w:sz w:val="32"/>
          <w:szCs w:val="32"/>
          <w:shd w:fill="auto" w:val="clear"/>
        </w:rPr>
        <w:t>Formulaire de demande</w:t>
      </w:r>
      <w:r>
        <w:rPr>
          <w:shd w:fill="auto" w:val="clear"/>
        </w:rPr>
        <w:t xml:space="preserve"> </w:t>
      </w:r>
    </w:p>
    <w:p>
      <w:pPr>
        <w:pStyle w:val="Normal"/>
        <w:spacing w:lineRule="auto" w:line="240" w:before="0" w:after="0"/>
        <w:ind w:start="1412" w:end="4680" w:hanging="0"/>
        <w:jc w:val="start"/>
        <w:rPr>
          <w:rFonts w:ascii="Calibri" w:hAnsi="Calibri" w:eastAsia="Calibri" w:cs="Calibri"/>
          <w:b w:val="false"/>
          <w:b w:val="false"/>
          <w:bCs w:val="false"/>
          <w:color w:val="000000"/>
          <w:sz w:val="16"/>
          <w:szCs w:val="16"/>
        </w:rPr>
      </w:pPr>
      <w:r>
        <w:rPr>
          <w:rFonts w:eastAsia="Calibri" w:cs="Calibri" w:ascii="Calibri" w:hAnsi="Calibri"/>
          <w:b/>
          <w:bCs/>
          <w:color w:val="000000"/>
          <w:sz w:val="32"/>
          <w:szCs w:val="32"/>
        </w:rPr>
        <w:t xml:space="preserve">de RECORD FRANÇAIS </w:t>
      </w:r>
    </w:p>
    <w:p>
      <w:pPr>
        <w:pStyle w:val="Normal"/>
        <w:spacing w:lineRule="auto" w:line="240" w:before="0" w:after="0"/>
        <w:ind w:start="0" w:end="4680" w:hanging="0"/>
        <w:jc w:val="start"/>
        <w:rPr>
          <w:rFonts w:ascii="Calibri" w:hAnsi="Calibri" w:eastAsia="Calibri" w:cs="Calibri"/>
          <w:b w:val="false"/>
          <w:b w:val="false"/>
          <w:bCs w:val="false"/>
          <w:color w:val="000000"/>
          <w:sz w:val="16"/>
          <w:szCs w:val="16"/>
        </w:rPr>
      </w:pPr>
      <w:r>
        <w:rPr>
          <w:rFonts w:eastAsia="Calibri" w:cs="Calibri" w:ascii="Calibri" w:hAnsi="Calibri"/>
          <w:b w:val="false"/>
          <w:bCs w:val="false"/>
          <w:color w:val="000000"/>
          <w:sz w:val="16"/>
          <w:szCs w:val="16"/>
          <w:shd w:fill="auto" w:val="clear"/>
        </w:rPr>
      </w:r>
    </w:p>
    <w:p>
      <w:pPr>
        <w:pStyle w:val="Normal"/>
        <w:spacing w:lineRule="auto" w:line="240" w:before="0" w:after="0"/>
        <w:ind w:start="0" w:end="4680" w:hanging="0"/>
        <w:jc w:val="start"/>
        <w:rPr>
          <w:rFonts w:ascii="Calibri" w:hAnsi="Calibri" w:eastAsia="Calibri" w:cs="Calibri"/>
          <w:b w:val="false"/>
          <w:b w:val="false"/>
          <w:bCs w:val="false"/>
          <w:color w:val="000000"/>
          <w:sz w:val="16"/>
          <w:szCs w:val="16"/>
        </w:rPr>
      </w:pPr>
      <w:r>
        <w:rPr>
          <w:rFonts w:eastAsia="Calibri" w:cs="Calibri" w:ascii="Calibri" w:hAnsi="Calibri"/>
          <w:b w:val="false"/>
          <w:bCs w:val="false"/>
          <w:color w:val="000000"/>
          <w:sz w:val="16"/>
          <w:szCs w:val="16"/>
          <w:shd w:fill="auto" w:val="clear"/>
        </w:rPr>
      </w:r>
    </w:p>
    <w:p>
      <w:pPr>
        <w:pStyle w:val="Normal"/>
        <w:spacing w:lineRule="auto" w:line="240" w:before="0" w:after="0"/>
        <w:ind w:start="0" w:end="-15"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22"/>
          <w:szCs w:val="22"/>
        </w:rPr>
        <w:t>Afin que le record puisse être approuvé, tous les règlements de Flyball de la SCC doivent être respectés et la compétition doit avoir été jugée par un Juge ou Commissaire Principal reconnu par la SCC ou la FCI. Toutes les obligations prévues dans la section 1.12 devrait être satisfaites avant la poursuite de la course.</w:t>
      </w:r>
    </w:p>
    <w:p>
      <w:pPr>
        <w:pStyle w:val="Normal"/>
        <w:spacing w:lineRule="auto" w:line="240" w:before="0" w:after="0"/>
        <w:ind w:start="0" w:end="4680"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12"/>
          <w:szCs w:val="12"/>
          <w:shd w:fill="auto" w:val="clear"/>
        </w:rPr>
      </w:r>
    </w:p>
    <w:p>
      <w:pPr>
        <w:pStyle w:val="Normal"/>
        <w:spacing w:lineRule="auto" w:line="240" w:before="0" w:after="0"/>
        <w:ind w:start="0" w:end="0"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22"/>
          <w:szCs w:val="22"/>
        </w:rPr>
        <w:t>Date:</w:t>
        <w:tab/>
        <w:t>____________</w:t>
        <w:tab/>
        <w:t>Nom du concours:</w:t>
        <w:tab/>
        <w:t>______________________________________________________</w:t>
      </w:r>
    </w:p>
    <w:p>
      <w:pPr>
        <w:pStyle w:val="Normal"/>
        <w:spacing w:lineRule="auto" w:line="240" w:before="0" w:after="0"/>
        <w:ind w:start="0" w:end="0"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12"/>
          <w:szCs w:val="12"/>
          <w:shd w:fill="auto" w:val="clear"/>
        </w:rPr>
      </w:r>
    </w:p>
    <w:p>
      <w:pPr>
        <w:pStyle w:val="Normal"/>
        <w:spacing w:lineRule="auto" w:line="240" w:before="0" w:after="0"/>
        <w:ind w:start="0" w:end="0"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22"/>
          <w:szCs w:val="22"/>
          <w:shd w:fill="auto" w:val="clear"/>
        </w:rPr>
        <w:t xml:space="preserve">lieu - pays - fédération nationale </w:t>
      </w:r>
      <w:r>
        <w:rPr>
          <w:rFonts w:eastAsia="Calibri" w:cs="Calibri" w:ascii="Calibri" w:hAnsi="Calibri"/>
          <w:b w:val="false"/>
          <w:bCs w:val="false"/>
          <w:color w:val="000000"/>
          <w:sz w:val="16"/>
          <w:szCs w:val="16"/>
          <w:shd w:fill="auto" w:val="clear"/>
        </w:rPr>
        <w:t>(si autre que SCC)</w:t>
      </w:r>
      <w:r>
        <w:rPr>
          <w:rFonts w:eastAsia="Calibri" w:cs="Calibri" w:ascii="Calibri" w:hAnsi="Calibri"/>
          <w:b w:val="false"/>
          <w:bCs w:val="false"/>
          <w:color w:val="000000"/>
          <w:sz w:val="22"/>
          <w:szCs w:val="22"/>
          <w:shd w:fill="auto" w:val="clear"/>
        </w:rPr>
        <w:t>:_______________________________________________________</w:t>
      </w:r>
    </w:p>
    <w:p>
      <w:pPr>
        <w:pStyle w:val="Normal"/>
        <w:spacing w:lineRule="auto" w:line="240" w:before="0" w:after="0"/>
        <w:ind w:start="0" w:end="4680"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12"/>
          <w:szCs w:val="12"/>
          <w:shd w:fill="auto" w:val="clear"/>
        </w:rPr>
      </w:r>
    </w:p>
    <w:p>
      <w:pPr>
        <w:pStyle w:val="Normal"/>
        <w:spacing w:lineRule="auto" w:line="240" w:before="0" w:after="0"/>
        <w:ind w:start="0" w:end="-15"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22"/>
          <w:szCs w:val="22"/>
        </w:rPr>
        <w:t>Ring n°:__________ Division:__________ Course n°:__________ Manche n°:__________ Surface:_____________</w:t>
      </w:r>
    </w:p>
    <w:p>
      <w:pPr>
        <w:pStyle w:val="Normal"/>
        <w:spacing w:lineRule="auto" w:line="240" w:before="0" w:after="0"/>
        <w:ind w:start="0" w:end="-15"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12"/>
          <w:szCs w:val="12"/>
          <w:shd w:fill="auto" w:val="clear"/>
        </w:rPr>
      </w:r>
    </w:p>
    <w:p>
      <w:pPr>
        <w:pStyle w:val="Normal"/>
        <w:spacing w:lineRule="auto" w:line="240" w:before="0" w:after="0"/>
        <w:ind w:start="0" w:end="-30"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22"/>
          <w:szCs w:val="22"/>
        </w:rPr>
        <w:t>Juge ou Commissaire Principal: _____________________ Organisateur responsable:________________________</w:t>
      </w:r>
    </w:p>
    <w:p>
      <w:pPr>
        <w:pStyle w:val="Normal"/>
        <w:spacing w:lineRule="auto" w:line="240" w:before="0" w:after="0"/>
        <w:ind w:start="0" w:end="4680"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12"/>
          <w:szCs w:val="12"/>
          <w:shd w:fill="auto" w:val="clear"/>
        </w:rPr>
      </w:r>
    </w:p>
    <w:p>
      <w:pPr>
        <w:pStyle w:val="Normal"/>
        <w:shd w:fill="DDDDDD" w:val="clear"/>
        <w:tabs>
          <w:tab w:val="clear" w:pos="706"/>
          <w:tab w:val="left" w:pos="10215" w:leader="none"/>
        </w:tabs>
        <w:spacing w:lineRule="auto" w:line="240" w:before="0" w:after="0"/>
        <w:ind w:start="0" w:end="0" w:hanging="0"/>
        <w:jc w:val="center"/>
        <w:rPr>
          <w:rFonts w:ascii="Calibri" w:hAnsi="Calibri" w:eastAsia="Calibri" w:cs="Calibri"/>
          <w:b w:val="false"/>
          <w:b w:val="false"/>
          <w:bCs w:val="false"/>
          <w:color w:val="000000"/>
          <w:sz w:val="12"/>
          <w:szCs w:val="12"/>
        </w:rPr>
      </w:pPr>
      <w:r>
        <w:rPr>
          <w:rFonts w:eastAsia="Calibri" w:cs="Calibri" w:ascii="Calibri" w:hAnsi="Calibri"/>
          <w:b/>
          <w:bCs/>
          <w:color w:val="000000"/>
          <w:sz w:val="24"/>
          <w:szCs w:val="24"/>
          <w:shd w:fill="auto" w:val="clear"/>
        </w:rPr>
        <w:t>Temps réalisé:</w:t>
      </w:r>
      <w:r>
        <w:rPr>
          <w:rFonts w:eastAsia="Calibri" w:cs="Calibri" w:ascii="Calibri" w:hAnsi="Calibri"/>
          <w:b w:val="false"/>
          <w:bCs w:val="false"/>
          <w:color w:val="000000"/>
          <w:sz w:val="24"/>
          <w:szCs w:val="24"/>
          <w:shd w:fill="auto" w:val="clear"/>
        </w:rPr>
        <w:t>________________________________</w:t>
      </w:r>
    </w:p>
    <w:p>
      <w:pPr>
        <w:pStyle w:val="Normal"/>
        <w:spacing w:lineRule="auto" w:line="240" w:before="0" w:after="0"/>
        <w:ind w:start="0" w:end="4680"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12"/>
          <w:szCs w:val="12"/>
          <w:shd w:fill="auto" w:val="clear"/>
        </w:rPr>
      </w:r>
    </w:p>
    <w:p>
      <w:pPr>
        <w:pStyle w:val="Normal"/>
        <w:spacing w:lineRule="auto" w:line="240" w:before="0" w:after="0"/>
        <w:ind w:start="0" w:end="-15"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22"/>
          <w:szCs w:val="22"/>
        </w:rPr>
        <w:t>Equipe:_________________________ Club(s) Canin(s):________________________________________________</w:t>
      </w:r>
    </w:p>
    <w:p>
      <w:pPr>
        <w:pStyle w:val="Normal"/>
        <w:spacing w:lineRule="auto" w:line="240" w:before="0" w:after="0"/>
        <w:ind w:start="0" w:end="-15"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12"/>
          <w:szCs w:val="12"/>
          <w:shd w:fill="auto" w:val="clear"/>
        </w:rPr>
      </w:r>
    </w:p>
    <w:p>
      <w:pPr>
        <w:pStyle w:val="Normal"/>
        <w:spacing w:lineRule="auto" w:line="240" w:before="0" w:after="0"/>
        <w:ind w:start="0" w:end="-15"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22"/>
          <w:szCs w:val="22"/>
        </w:rPr>
        <w:t>Hauteur de saut fixée (cm):_______ Capitaine:___________________ Préposé à la Flybox:___________________</w:t>
      </w:r>
    </w:p>
    <w:p>
      <w:pPr>
        <w:pStyle w:val="Normal"/>
        <w:spacing w:lineRule="auto" w:line="240" w:before="0" w:after="0"/>
        <w:ind w:start="0" w:end="-15"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12"/>
          <w:szCs w:val="12"/>
          <w:shd w:fill="auto" w:val="clear"/>
        </w:rPr>
      </w:r>
    </w:p>
    <w:tbl>
      <w:tblPr>
        <w:tblW w:w="10209" w:type="dxa"/>
        <w:jc w:val="start"/>
        <w:tblInd w:w="0" w:type="dxa"/>
        <w:tblCellMar>
          <w:top w:w="55" w:type="dxa"/>
          <w:start w:w="55" w:type="dxa"/>
          <w:bottom w:w="55" w:type="dxa"/>
          <w:end w:w="55" w:type="dxa"/>
        </w:tblCellMar>
      </w:tblPr>
      <w:tblGrid>
        <w:gridCol w:w="2040"/>
        <w:gridCol w:w="2041"/>
        <w:gridCol w:w="1453"/>
        <w:gridCol w:w="2010"/>
        <w:gridCol w:w="2665"/>
      </w:tblGrid>
      <w:tr>
        <w:trPr/>
        <w:tc>
          <w:tcPr>
            <w:tcW w:w="2040" w:type="dxa"/>
            <w:tcBorders>
              <w:top w:val="single" w:sz="2" w:space="0" w:color="000000"/>
              <w:start w:val="single" w:sz="2" w:space="0" w:color="000000"/>
              <w:bottom w:val="single" w:sz="2" w:space="0" w:color="000000"/>
            </w:tcBorders>
            <w:shd w:fill="auto" w:val="clear"/>
          </w:tcPr>
          <w:p>
            <w:pPr>
              <w:pStyle w:val="Contenudetableau"/>
              <w:jc w:val="center"/>
              <w:rPr>
                <w:rFonts w:ascii="Calibri" w:hAnsi="Calibri" w:eastAsia="Calibri" w:cs="Calibri"/>
                <w:b/>
                <w:b/>
                <w:bCs/>
                <w:sz w:val="18"/>
                <w:szCs w:val="18"/>
              </w:rPr>
            </w:pPr>
            <w:r>
              <w:rPr>
                <w:rFonts w:eastAsia="Calibri" w:cs="Calibri" w:ascii="Calibri" w:hAnsi="Calibri"/>
                <w:b/>
                <w:bCs/>
                <w:sz w:val="18"/>
                <w:szCs w:val="18"/>
              </w:rPr>
              <w:t>Nom des chiens</w:t>
            </w:r>
          </w:p>
        </w:tc>
        <w:tc>
          <w:tcPr>
            <w:tcW w:w="2041" w:type="dxa"/>
            <w:tcBorders>
              <w:top w:val="single" w:sz="2" w:space="0" w:color="000000"/>
              <w:start w:val="single" w:sz="2" w:space="0" w:color="000000"/>
              <w:bottom w:val="single" w:sz="2" w:space="0" w:color="000000"/>
            </w:tcBorders>
            <w:shd w:fill="auto" w:val="clear"/>
          </w:tcPr>
          <w:p>
            <w:pPr>
              <w:pStyle w:val="Contenudetableau"/>
              <w:jc w:val="center"/>
              <w:rPr>
                <w:rFonts w:ascii="Calibri" w:hAnsi="Calibri" w:eastAsia="Calibri" w:cs="Calibri"/>
                <w:b/>
                <w:b/>
                <w:bCs/>
                <w:sz w:val="18"/>
                <w:szCs w:val="18"/>
              </w:rPr>
            </w:pPr>
            <w:r>
              <w:rPr>
                <w:rFonts w:eastAsia="Calibri" w:cs="Calibri" w:ascii="Calibri" w:hAnsi="Calibri"/>
                <w:b/>
                <w:bCs/>
                <w:sz w:val="18"/>
                <w:szCs w:val="18"/>
              </w:rPr>
              <w:t>Race</w:t>
            </w:r>
          </w:p>
        </w:tc>
        <w:tc>
          <w:tcPr>
            <w:tcW w:w="1453" w:type="dxa"/>
            <w:tcBorders>
              <w:top w:val="single" w:sz="2" w:space="0" w:color="000000"/>
              <w:start w:val="single" w:sz="2" w:space="0" w:color="000000"/>
              <w:bottom w:val="single" w:sz="2" w:space="0" w:color="000000"/>
            </w:tcBorders>
            <w:shd w:fill="auto" w:val="clear"/>
          </w:tcPr>
          <w:p>
            <w:pPr>
              <w:pStyle w:val="Contenudetableau"/>
              <w:jc w:val="center"/>
              <w:rPr>
                <w:rFonts w:ascii="Calibri" w:hAnsi="Calibri" w:eastAsia="Calibri" w:cs="Calibri"/>
                <w:b/>
                <w:b/>
                <w:bCs/>
                <w:sz w:val="18"/>
                <w:szCs w:val="18"/>
              </w:rPr>
            </w:pPr>
            <w:r>
              <w:rPr>
                <w:rFonts w:eastAsia="Calibri" w:cs="Calibri" w:ascii="Calibri" w:hAnsi="Calibri"/>
                <w:b/>
                <w:bCs/>
                <w:sz w:val="18"/>
                <w:szCs w:val="18"/>
              </w:rPr>
              <w:t>Hauteur de saut</w:t>
            </w:r>
          </w:p>
        </w:tc>
        <w:tc>
          <w:tcPr>
            <w:tcW w:w="2010" w:type="dxa"/>
            <w:tcBorders>
              <w:top w:val="single" w:sz="2" w:space="0" w:color="000000"/>
              <w:start w:val="single" w:sz="2" w:space="0" w:color="000000"/>
              <w:bottom w:val="single" w:sz="2" w:space="0" w:color="000000"/>
            </w:tcBorders>
            <w:shd w:fill="auto" w:val="clear"/>
          </w:tcPr>
          <w:p>
            <w:pPr>
              <w:pStyle w:val="Contenudetableau"/>
              <w:jc w:val="center"/>
              <w:rPr>
                <w:rFonts w:ascii="Calibri" w:hAnsi="Calibri" w:eastAsia="Calibri" w:cs="Calibri"/>
                <w:b/>
                <w:b/>
                <w:bCs/>
                <w:sz w:val="18"/>
                <w:szCs w:val="18"/>
              </w:rPr>
            </w:pPr>
            <w:r>
              <w:rPr>
                <w:rFonts w:eastAsia="Calibri" w:cs="Calibri" w:ascii="Calibri" w:hAnsi="Calibri"/>
                <w:b/>
                <w:bCs/>
                <w:sz w:val="18"/>
                <w:szCs w:val="18"/>
              </w:rPr>
              <w:t>N° de licence</w:t>
            </w:r>
          </w:p>
        </w:tc>
        <w:tc>
          <w:tcPr>
            <w:tcW w:w="2665" w:type="dxa"/>
            <w:tcBorders>
              <w:top w:val="single" w:sz="2" w:space="0" w:color="000000"/>
              <w:start w:val="single" w:sz="2" w:space="0" w:color="000000"/>
              <w:bottom w:val="single" w:sz="2" w:space="0" w:color="000000"/>
              <w:end w:val="single" w:sz="2" w:space="0" w:color="000000"/>
            </w:tcBorders>
            <w:shd w:fill="auto" w:val="clear"/>
          </w:tcPr>
          <w:p>
            <w:pPr>
              <w:pStyle w:val="Contenudetableau"/>
              <w:jc w:val="center"/>
              <w:rPr>
                <w:rFonts w:ascii="Calibri" w:hAnsi="Calibri" w:eastAsia="Calibri" w:cs="Calibri"/>
                <w:b/>
                <w:b/>
                <w:bCs/>
                <w:sz w:val="18"/>
                <w:szCs w:val="18"/>
              </w:rPr>
            </w:pPr>
            <w:r>
              <w:rPr>
                <w:rFonts w:eastAsia="Calibri" w:cs="Calibri" w:ascii="Calibri" w:hAnsi="Calibri"/>
                <w:b/>
                <w:bCs/>
                <w:sz w:val="18"/>
                <w:szCs w:val="18"/>
                <w:shd w:fill="auto" w:val="clear"/>
              </w:rPr>
              <w:t>Conducteur</w:t>
            </w:r>
          </w:p>
        </w:tc>
      </w:tr>
      <w:tr>
        <w:trPr/>
        <w:tc>
          <w:tcPr>
            <w:tcW w:w="2040"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p>
            <w:pPr>
              <w:pStyle w:val="Contenudetableau"/>
              <w:jc w:val="start"/>
              <w:rPr>
                <w:rFonts w:ascii="Calibri" w:hAnsi="Calibri" w:eastAsia="Calibri" w:cs="Calibri"/>
                <w:sz w:val="12"/>
                <w:szCs w:val="12"/>
              </w:rPr>
            </w:pPr>
            <w:r>
              <w:rPr>
                <w:rFonts w:eastAsia="Calibri" w:cs="Calibri" w:ascii="Calibri" w:hAnsi="Calibri"/>
                <w:sz w:val="12"/>
                <w:szCs w:val="12"/>
                <w:shd w:fill="auto" w:val="clear"/>
              </w:rPr>
            </w:r>
          </w:p>
          <w:p>
            <w:pPr>
              <w:pStyle w:val="Contenudetableau"/>
              <w:jc w:val="start"/>
              <w:rPr>
                <w:rFonts w:ascii="Calibri" w:hAnsi="Calibri" w:eastAsia="Calibri" w:cs="Calibri"/>
                <w:sz w:val="12"/>
                <w:szCs w:val="12"/>
              </w:rPr>
            </w:pPr>
            <w:r>
              <w:rPr>
                <w:rFonts w:eastAsia="Calibri" w:cs="Calibri" w:ascii="Calibri" w:hAnsi="Calibri"/>
                <w:sz w:val="12"/>
                <w:szCs w:val="12"/>
                <w:shd w:fill="auto" w:val="clear"/>
              </w:rPr>
            </w:r>
          </w:p>
        </w:tc>
        <w:tc>
          <w:tcPr>
            <w:tcW w:w="2041"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c>
          <w:tcPr>
            <w:tcW w:w="1453"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c>
          <w:tcPr>
            <w:tcW w:w="2010"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c>
          <w:tcPr>
            <w:tcW w:w="2665" w:type="dxa"/>
            <w:tcBorders>
              <w:start w:val="single" w:sz="2" w:space="0" w:color="000000"/>
              <w:bottom w:val="single" w:sz="2" w:space="0" w:color="000000"/>
              <w:end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r>
      <w:tr>
        <w:trPr/>
        <w:tc>
          <w:tcPr>
            <w:tcW w:w="2040"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p>
            <w:pPr>
              <w:pStyle w:val="Contenudetableau"/>
              <w:jc w:val="start"/>
              <w:rPr>
                <w:rFonts w:ascii="Calibri" w:hAnsi="Calibri" w:eastAsia="Calibri" w:cs="Calibri"/>
                <w:sz w:val="12"/>
                <w:szCs w:val="12"/>
              </w:rPr>
            </w:pPr>
            <w:r>
              <w:rPr>
                <w:rFonts w:eastAsia="Calibri" w:cs="Calibri" w:ascii="Calibri" w:hAnsi="Calibri"/>
                <w:sz w:val="12"/>
                <w:szCs w:val="12"/>
                <w:shd w:fill="auto" w:val="clear"/>
              </w:rPr>
            </w:r>
          </w:p>
          <w:p>
            <w:pPr>
              <w:pStyle w:val="Contenudetableau"/>
              <w:jc w:val="start"/>
              <w:rPr>
                <w:rFonts w:ascii="Calibri" w:hAnsi="Calibri" w:eastAsia="Calibri" w:cs="Calibri"/>
                <w:sz w:val="12"/>
                <w:szCs w:val="12"/>
              </w:rPr>
            </w:pPr>
            <w:r>
              <w:rPr>
                <w:rFonts w:eastAsia="Calibri" w:cs="Calibri" w:ascii="Calibri" w:hAnsi="Calibri"/>
                <w:sz w:val="12"/>
                <w:szCs w:val="12"/>
                <w:shd w:fill="auto" w:val="clear"/>
              </w:rPr>
            </w:r>
          </w:p>
        </w:tc>
        <w:tc>
          <w:tcPr>
            <w:tcW w:w="2041"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c>
          <w:tcPr>
            <w:tcW w:w="1453"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c>
          <w:tcPr>
            <w:tcW w:w="2010"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c>
          <w:tcPr>
            <w:tcW w:w="2665" w:type="dxa"/>
            <w:tcBorders>
              <w:start w:val="single" w:sz="2" w:space="0" w:color="000000"/>
              <w:bottom w:val="single" w:sz="2" w:space="0" w:color="000000"/>
              <w:end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r>
      <w:tr>
        <w:trPr/>
        <w:tc>
          <w:tcPr>
            <w:tcW w:w="2040"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p>
            <w:pPr>
              <w:pStyle w:val="Contenudetableau"/>
              <w:jc w:val="start"/>
              <w:rPr>
                <w:rFonts w:ascii="Calibri" w:hAnsi="Calibri" w:eastAsia="Calibri" w:cs="Calibri"/>
                <w:sz w:val="12"/>
                <w:szCs w:val="12"/>
              </w:rPr>
            </w:pPr>
            <w:r>
              <w:rPr>
                <w:rFonts w:eastAsia="Calibri" w:cs="Calibri" w:ascii="Calibri" w:hAnsi="Calibri"/>
                <w:sz w:val="12"/>
                <w:szCs w:val="12"/>
                <w:shd w:fill="auto" w:val="clear"/>
              </w:rPr>
            </w:r>
          </w:p>
          <w:p>
            <w:pPr>
              <w:pStyle w:val="Contenudetableau"/>
              <w:jc w:val="start"/>
              <w:rPr>
                <w:rFonts w:ascii="Calibri" w:hAnsi="Calibri" w:eastAsia="Calibri" w:cs="Calibri"/>
                <w:sz w:val="12"/>
                <w:szCs w:val="12"/>
              </w:rPr>
            </w:pPr>
            <w:r>
              <w:rPr>
                <w:rFonts w:eastAsia="Calibri" w:cs="Calibri" w:ascii="Calibri" w:hAnsi="Calibri"/>
                <w:sz w:val="12"/>
                <w:szCs w:val="12"/>
                <w:shd w:fill="auto" w:val="clear"/>
              </w:rPr>
            </w:r>
          </w:p>
        </w:tc>
        <w:tc>
          <w:tcPr>
            <w:tcW w:w="2041"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c>
          <w:tcPr>
            <w:tcW w:w="1453"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c>
          <w:tcPr>
            <w:tcW w:w="2010"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c>
          <w:tcPr>
            <w:tcW w:w="2665" w:type="dxa"/>
            <w:tcBorders>
              <w:start w:val="single" w:sz="2" w:space="0" w:color="000000"/>
              <w:bottom w:val="single" w:sz="2" w:space="0" w:color="000000"/>
              <w:end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r>
      <w:tr>
        <w:trPr/>
        <w:tc>
          <w:tcPr>
            <w:tcW w:w="2040"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p>
            <w:pPr>
              <w:pStyle w:val="Contenudetableau"/>
              <w:jc w:val="start"/>
              <w:rPr>
                <w:rFonts w:ascii="Calibri" w:hAnsi="Calibri" w:eastAsia="Calibri" w:cs="Calibri"/>
                <w:sz w:val="12"/>
                <w:szCs w:val="12"/>
              </w:rPr>
            </w:pPr>
            <w:r>
              <w:rPr>
                <w:rFonts w:eastAsia="Calibri" w:cs="Calibri" w:ascii="Calibri" w:hAnsi="Calibri"/>
                <w:sz w:val="12"/>
                <w:szCs w:val="12"/>
                <w:shd w:fill="auto" w:val="clear"/>
              </w:rPr>
            </w:r>
          </w:p>
          <w:p>
            <w:pPr>
              <w:pStyle w:val="Contenudetableau"/>
              <w:jc w:val="start"/>
              <w:rPr>
                <w:rFonts w:ascii="Calibri" w:hAnsi="Calibri" w:eastAsia="Calibri" w:cs="Calibri"/>
                <w:sz w:val="12"/>
                <w:szCs w:val="12"/>
              </w:rPr>
            </w:pPr>
            <w:r>
              <w:rPr>
                <w:rFonts w:eastAsia="Calibri" w:cs="Calibri" w:ascii="Calibri" w:hAnsi="Calibri"/>
                <w:sz w:val="12"/>
                <w:szCs w:val="12"/>
                <w:shd w:fill="auto" w:val="clear"/>
              </w:rPr>
            </w:r>
          </w:p>
        </w:tc>
        <w:tc>
          <w:tcPr>
            <w:tcW w:w="2041"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c>
          <w:tcPr>
            <w:tcW w:w="1453"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c>
          <w:tcPr>
            <w:tcW w:w="2010"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c>
          <w:tcPr>
            <w:tcW w:w="2665" w:type="dxa"/>
            <w:tcBorders>
              <w:start w:val="single" w:sz="2" w:space="0" w:color="000000"/>
              <w:bottom w:val="single" w:sz="2" w:space="0" w:color="000000"/>
              <w:end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r>
    </w:tbl>
    <w:p>
      <w:pPr>
        <w:pStyle w:val="Normal"/>
        <w:spacing w:lineRule="auto" w:line="240" w:before="0" w:after="0"/>
        <w:ind w:start="0" w:end="-15"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12"/>
          <w:szCs w:val="12"/>
          <w:shd w:fill="auto" w:val="clear"/>
        </w:rPr>
      </w:r>
    </w:p>
    <w:p>
      <w:pPr>
        <w:pStyle w:val="Normal"/>
        <w:spacing w:lineRule="auto" w:line="240" w:before="0" w:after="0"/>
        <w:ind w:start="0" w:end="-15"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22"/>
          <w:szCs w:val="22"/>
        </w:rPr>
        <w:t>Pour la vérification du record, le Juge ou Commissaire Principal a vérifié et mesuré:</w:t>
      </w:r>
    </w:p>
    <w:p>
      <w:pPr>
        <w:pStyle w:val="Normal"/>
        <w:spacing w:lineRule="auto" w:line="240" w:before="0" w:after="0"/>
        <w:ind w:start="0" w:end="-15"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12"/>
          <w:szCs w:val="12"/>
          <w:shd w:fill="auto" w:val="clear"/>
        </w:rPr>
      </w:r>
    </w:p>
    <w:p>
      <w:pPr>
        <w:pStyle w:val="Normal"/>
        <w:spacing w:lineRule="auto" w:line="240" w:before="0" w:after="0"/>
        <w:ind w:start="0" w:end="-15"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22"/>
          <w:szCs w:val="22"/>
        </w:rPr>
        <w:t>Mesurage des pistes:</w:t>
      </w:r>
    </w:p>
    <w:p>
      <w:pPr>
        <w:pStyle w:val="Normal"/>
        <w:spacing w:lineRule="auto" w:line="240" w:before="0" w:after="0"/>
        <w:ind w:start="0" w:end="-15"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12"/>
          <w:szCs w:val="12"/>
          <w:shd w:fill="auto" w:val="clear"/>
        </w:rPr>
      </w:r>
    </w:p>
    <w:p>
      <w:pPr>
        <w:pStyle w:val="Normal"/>
        <w:spacing w:lineRule="auto" w:line="240" w:before="0" w:after="0"/>
        <w:ind w:start="0" w:end="-15" w:hanging="0"/>
        <w:jc w:val="start"/>
        <w:rPr>
          <w:rFonts w:ascii="Wingdings" w:hAnsi="Wingdings" w:eastAsia="Wingdings" w:cs="Wingdings"/>
          <w:b w:val="false"/>
          <w:b w:val="false"/>
          <w:bCs w:val="false"/>
          <w:color w:val="000000"/>
          <w:sz w:val="26"/>
          <w:szCs w:val="26"/>
        </w:rPr>
      </w:pPr>
      <w:r>
        <w:rPr>
          <w:rFonts w:eastAsia="Wingdings" w:cs="Wingdings" w:ascii="Wingdings" w:hAnsi="Wingdings"/>
          <w:b w:val="false"/>
          <w:bCs w:val="false"/>
          <w:color w:val="000000"/>
          <w:sz w:val="26"/>
          <w:szCs w:val="26"/>
          <w:shd w:fill="auto" w:val="clear"/>
        </w:rPr>
        <w:t xml:space="preserve"> </w:t>
      </w:r>
      <w:r>
        <w:rPr>
          <w:rFonts w:eastAsia="Calibri" w:cs="Calibri" w:ascii="Calibri" w:hAnsi="Calibri"/>
          <w:b w:val="false"/>
          <w:bCs w:val="false"/>
          <w:color w:val="000000"/>
          <w:sz w:val="22"/>
          <w:szCs w:val="22"/>
          <w:shd w:fill="auto" w:val="clear"/>
        </w:rPr>
        <w:t>Longueur des pistes</w:t>
        <w:tab/>
        <w:tab/>
        <w:tab/>
      </w:r>
      <w:r>
        <w:rPr>
          <w:rFonts w:eastAsia="Wingdings" w:cs="Wingdings" w:ascii="Wingdings" w:hAnsi="Wingdings"/>
          <w:b w:val="false"/>
          <w:bCs w:val="false"/>
          <w:color w:val="000000"/>
          <w:sz w:val="26"/>
          <w:szCs w:val="26"/>
          <w:shd w:fill="auto" w:val="clear"/>
        </w:rPr>
        <w:t xml:space="preserve"> </w:t>
      </w:r>
      <w:r>
        <w:rPr>
          <w:rFonts w:eastAsia="Calibri" w:cs="Calibri" w:ascii="Calibri" w:hAnsi="Calibri"/>
          <w:b w:val="false"/>
          <w:bCs w:val="false"/>
          <w:color w:val="000000"/>
          <w:sz w:val="22"/>
          <w:szCs w:val="22"/>
          <w:shd w:fill="auto" w:val="clear"/>
        </w:rPr>
        <w:t>Jet des balles de toutes les tailles au départ de tous les trous</w:t>
      </w:r>
    </w:p>
    <w:p>
      <w:pPr>
        <w:pStyle w:val="Normal"/>
        <w:spacing w:lineRule="auto" w:line="240" w:before="0" w:after="0"/>
        <w:ind w:start="0" w:end="-15" w:hanging="0"/>
        <w:jc w:val="start"/>
        <w:rPr>
          <w:rFonts w:ascii="Wingdings" w:hAnsi="Wingdings" w:eastAsia="Wingdings" w:cs="Wingdings"/>
          <w:b w:val="false"/>
          <w:b w:val="false"/>
          <w:bCs w:val="false"/>
          <w:color w:val="000000"/>
          <w:sz w:val="26"/>
          <w:szCs w:val="26"/>
        </w:rPr>
      </w:pPr>
      <w:r>
        <w:rPr>
          <w:rFonts w:eastAsia="Wingdings" w:cs="Wingdings" w:ascii="Wingdings" w:hAnsi="Wingdings"/>
          <w:b w:val="false"/>
          <w:bCs w:val="false"/>
          <w:color w:val="000000"/>
          <w:sz w:val="26"/>
          <w:szCs w:val="26"/>
          <w:shd w:fill="auto" w:val="clear"/>
        </w:rPr>
        <w:t xml:space="preserve"> </w:t>
      </w:r>
      <w:r>
        <w:rPr>
          <w:rFonts w:eastAsia="Calibri" w:cs="Calibri" w:ascii="Calibri" w:hAnsi="Calibri"/>
          <w:b w:val="false"/>
          <w:bCs w:val="false"/>
          <w:color w:val="000000"/>
          <w:sz w:val="22"/>
          <w:szCs w:val="22"/>
          <w:shd w:fill="auto" w:val="clear"/>
        </w:rPr>
        <w:t>Hauteur des sauts</w:t>
        <w:tab/>
        <w:tab/>
        <w:tab/>
        <w:tab/>
      </w:r>
      <w:r>
        <w:rPr>
          <w:rFonts w:eastAsia="Wingdings" w:cs="Wingdings" w:ascii="Wingdings" w:hAnsi="Wingdings"/>
          <w:b w:val="false"/>
          <w:bCs w:val="false"/>
          <w:color w:val="000000"/>
          <w:sz w:val="26"/>
          <w:szCs w:val="26"/>
          <w:shd w:fill="auto" w:val="clear"/>
        </w:rPr>
        <w:t xml:space="preserve"> </w:t>
      </w:r>
      <w:r>
        <w:rPr>
          <w:rFonts w:eastAsia="Calibri" w:cs="Calibri" w:ascii="Calibri" w:hAnsi="Calibri"/>
          <w:b w:val="false"/>
          <w:bCs w:val="false"/>
          <w:color w:val="000000"/>
          <w:sz w:val="22"/>
          <w:szCs w:val="22"/>
          <w:shd w:fill="auto" w:val="clear"/>
        </w:rPr>
        <w:t>Placement</w:t>
      </w:r>
    </w:p>
    <w:p>
      <w:pPr>
        <w:pStyle w:val="Normal"/>
        <w:spacing w:lineRule="auto" w:line="240" w:before="0" w:after="0"/>
        <w:ind w:start="0" w:end="-15" w:hanging="0"/>
        <w:jc w:val="start"/>
        <w:rPr>
          <w:rFonts w:ascii="Calibri" w:hAnsi="Calibri" w:eastAsia="Calibri" w:cs="Calibri"/>
          <w:b w:val="false"/>
          <w:b w:val="false"/>
          <w:bCs w:val="false"/>
          <w:color w:val="000000"/>
          <w:sz w:val="22"/>
          <w:szCs w:val="22"/>
        </w:rPr>
      </w:pPr>
      <w:r>
        <w:rPr>
          <w:rFonts w:eastAsia="Wingdings" w:cs="Wingdings" w:ascii="Wingdings" w:hAnsi="Wingdings"/>
          <w:b w:val="false"/>
          <w:bCs w:val="false"/>
          <w:color w:val="000000"/>
          <w:sz w:val="26"/>
          <w:szCs w:val="26"/>
          <w:shd w:fill="auto" w:val="clear"/>
        </w:rPr>
        <w:t xml:space="preserve"> </w:t>
      </w:r>
      <w:r>
        <w:rPr>
          <w:rFonts w:eastAsia="Calibri" w:cs="Calibri" w:ascii="Calibri" w:hAnsi="Calibri"/>
          <w:b w:val="false"/>
          <w:bCs w:val="false"/>
          <w:color w:val="000000"/>
          <w:sz w:val="22"/>
          <w:szCs w:val="22"/>
          <w:shd w:fill="auto" w:val="clear"/>
        </w:rPr>
        <w:t>Alignement des EJS</w:t>
        <w:tab/>
        <w:tab/>
        <w:tab/>
      </w:r>
      <w:r>
        <w:rPr>
          <w:rFonts w:eastAsia="Wingdings" w:cs="Wingdings" w:ascii="Wingdings" w:hAnsi="Wingdings"/>
          <w:b w:val="false"/>
          <w:bCs w:val="false"/>
          <w:color w:val="000000"/>
          <w:sz w:val="26"/>
          <w:szCs w:val="26"/>
          <w:shd w:fill="auto" w:val="clear"/>
        </w:rPr>
        <w:t xml:space="preserve"> </w:t>
      </w:r>
      <w:r>
        <w:rPr>
          <w:rFonts w:eastAsia="Calibri" w:cs="Calibri" w:ascii="Calibri" w:hAnsi="Calibri"/>
          <w:b w:val="false"/>
          <w:bCs w:val="false"/>
          <w:color w:val="000000"/>
          <w:sz w:val="22"/>
          <w:szCs w:val="22"/>
          <w:shd w:fill="auto" w:val="clear"/>
        </w:rPr>
        <w:t>Dimension de la Flybox</w:t>
      </w:r>
    </w:p>
    <w:p>
      <w:pPr>
        <w:pStyle w:val="Normal"/>
        <w:spacing w:lineRule="auto" w:line="240" w:before="0" w:after="0"/>
        <w:ind w:start="0" w:end="-15" w:hanging="0"/>
        <w:jc w:val="start"/>
        <w:rPr>
          <w:rFonts w:ascii="Calibri" w:hAnsi="Calibri" w:eastAsia="Calibri" w:cs="Calibri"/>
          <w:b w:val="false"/>
          <w:b w:val="false"/>
          <w:bCs w:val="false"/>
          <w:color w:val="000000"/>
          <w:sz w:val="16"/>
          <w:szCs w:val="16"/>
        </w:rPr>
      </w:pPr>
      <w:r>
        <w:rPr>
          <w:rFonts w:eastAsia="Calibri" w:cs="Calibri" w:ascii="Calibri" w:hAnsi="Calibri"/>
          <w:b w:val="false"/>
          <w:bCs w:val="false"/>
          <w:color w:val="000000"/>
          <w:sz w:val="22"/>
          <w:szCs w:val="22"/>
        </w:rPr>
        <w:t>Autres:________________________________________________________</w:t>
      </w:r>
    </w:p>
    <w:p>
      <w:pPr>
        <w:pStyle w:val="Normal"/>
        <w:spacing w:lineRule="auto" w:line="240" w:before="0" w:after="0"/>
        <w:ind w:start="0" w:end="-15" w:hanging="0"/>
        <w:jc w:val="start"/>
        <w:rPr>
          <w:rFonts w:ascii="Calibri" w:hAnsi="Calibri" w:eastAsia="Calibri" w:cs="Calibri"/>
          <w:b w:val="false"/>
          <w:b w:val="false"/>
          <w:bCs w:val="false"/>
          <w:color w:val="000000"/>
          <w:sz w:val="16"/>
          <w:szCs w:val="16"/>
        </w:rPr>
      </w:pPr>
      <w:r>
        <w:rPr>
          <w:rFonts w:eastAsia="Calibri" w:cs="Calibri" w:ascii="Calibri" w:hAnsi="Calibri"/>
          <w:b w:val="false"/>
          <w:bCs w:val="false"/>
          <w:color w:val="000000"/>
          <w:sz w:val="16"/>
          <w:szCs w:val="16"/>
          <w:shd w:fill="auto" w:val="clear"/>
        </w:rPr>
      </w:r>
    </w:p>
    <w:p>
      <w:pPr>
        <w:pStyle w:val="Normal"/>
        <w:spacing w:lineRule="auto" w:line="240" w:before="0" w:after="0"/>
        <w:ind w:start="0" w:end="-15" w:hanging="0"/>
        <w:jc w:val="start"/>
        <w:rPr>
          <w:rFonts w:ascii="Calibri" w:hAnsi="Calibri" w:eastAsia="Calibri" w:cs="Calibri"/>
          <w:b w:val="false"/>
          <w:b w:val="false"/>
          <w:bCs w:val="false"/>
          <w:color w:val="000000"/>
          <w:sz w:val="22"/>
          <w:szCs w:val="22"/>
        </w:rPr>
      </w:pPr>
      <w:r>
        <w:rPr>
          <w:rFonts w:eastAsia="Calibri" w:cs="Calibri" w:ascii="Calibri" w:hAnsi="Calibri"/>
          <w:b w:val="false"/>
          <w:bCs w:val="false"/>
          <w:color w:val="000000"/>
          <w:sz w:val="22"/>
          <w:szCs w:val="22"/>
        </w:rPr>
        <w:t>Je soussigné ______________________________ en tant que Juge ou Commissaire Principal confirme par la présente que toutes les obligations selon la Section 1.12 du règlement de la SCC ont été respectées et vérifiées par mes soins.</w:t>
      </w:r>
    </w:p>
    <w:p>
      <w:pPr>
        <w:pStyle w:val="Normal"/>
        <w:spacing w:lineRule="auto" w:line="240" w:before="0" w:after="0"/>
        <w:ind w:start="0" w:end="-15" w:hanging="0"/>
        <w:jc w:val="start"/>
        <w:rPr>
          <w:rFonts w:ascii="Calibri" w:hAnsi="Calibri" w:eastAsia="Calibri" w:cs="Calibri"/>
          <w:b w:val="false"/>
          <w:b w:val="false"/>
          <w:bCs w:val="false"/>
          <w:color w:val="000000"/>
          <w:sz w:val="22"/>
          <w:szCs w:val="22"/>
        </w:rPr>
      </w:pPr>
      <w:r>
        <w:rPr>
          <w:rFonts w:eastAsia="Calibri" w:cs="Calibri" w:ascii="Calibri" w:hAnsi="Calibri"/>
          <w:b w:val="false"/>
          <w:bCs w:val="false"/>
          <w:color w:val="000000"/>
          <w:sz w:val="22"/>
          <w:szCs w:val="22"/>
        </w:rPr>
        <w:tab/>
        <w:tab/>
        <w:tab/>
        <w:tab/>
        <w:tab/>
        <w:tab/>
        <w:t>Nom complet:</w:t>
      </w:r>
    </w:p>
    <w:p>
      <w:pPr>
        <w:pStyle w:val="Normal"/>
        <w:spacing w:lineRule="auto" w:line="240" w:before="0" w:after="0"/>
        <w:ind w:start="0" w:end="-15" w:hanging="0"/>
        <w:jc w:val="start"/>
        <w:rPr>
          <w:rFonts w:ascii="Calibri" w:hAnsi="Calibri" w:eastAsia="Calibri" w:cs="Calibri"/>
          <w:b w:val="false"/>
          <w:b w:val="false"/>
          <w:bCs w:val="false"/>
          <w:color w:val="000000"/>
          <w:sz w:val="22"/>
          <w:szCs w:val="22"/>
        </w:rPr>
      </w:pPr>
      <w:r>
        <w:rPr>
          <w:rFonts w:eastAsia="Calibri" w:cs="Calibri" w:ascii="Calibri" w:hAnsi="Calibri"/>
          <w:b w:val="false"/>
          <w:bCs w:val="false"/>
          <w:color w:val="000000"/>
          <w:sz w:val="22"/>
          <w:szCs w:val="22"/>
        </w:rPr>
        <w:tab/>
        <w:tab/>
        <w:tab/>
        <w:tab/>
        <w:tab/>
        <w:tab/>
        <w:t>FCI-OCN-Organisation:</w:t>
      </w:r>
    </w:p>
    <w:p>
      <w:pPr>
        <w:pStyle w:val="Normal"/>
        <w:spacing w:lineRule="auto" w:line="240" w:before="0" w:after="0"/>
        <w:ind w:start="0" w:end="-15"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22"/>
          <w:szCs w:val="22"/>
        </w:rPr>
        <w:tab/>
        <w:tab/>
        <w:tab/>
        <w:tab/>
        <w:tab/>
        <w:tab/>
        <w:t>Signature</w:t>
      </w:r>
    </w:p>
    <w:p>
      <w:pPr>
        <w:pStyle w:val="Normal"/>
        <w:spacing w:lineRule="auto" w:line="240" w:before="0" w:after="0"/>
        <w:ind w:start="0" w:end="-15"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12"/>
          <w:szCs w:val="12"/>
          <w:shd w:fill="auto" w:val="clear"/>
        </w:rPr>
      </w:r>
    </w:p>
    <w:p>
      <w:pPr>
        <w:pStyle w:val="Normal"/>
        <w:spacing w:lineRule="auto" w:line="240" w:before="0" w:after="0"/>
        <w:ind w:start="0" w:end="-15" w:hanging="0"/>
        <w:jc w:val="start"/>
        <w:rPr>
          <w:rFonts w:ascii="Calibri" w:hAnsi="Calibri" w:eastAsia="Calibri" w:cs="Calibri"/>
          <w:b w:val="false"/>
          <w:b w:val="false"/>
          <w:bCs w:val="false"/>
          <w:color w:val="000000"/>
          <w:sz w:val="22"/>
          <w:szCs w:val="22"/>
        </w:rPr>
      </w:pPr>
      <w:r>
        <w:rPr>
          <w:rFonts w:eastAsia="Calibri" w:cs="Calibri" w:ascii="Calibri" w:hAnsi="Calibri"/>
          <w:b w:val="false"/>
          <w:bCs w:val="false"/>
          <w:color w:val="000000"/>
          <w:sz w:val="22"/>
          <w:szCs w:val="22"/>
        </w:rPr>
        <w:t>Je soussigné______________________________ en tant qu'organisateur responsable du concours mentionné ci-dessus confirme par la présente que ce formulaire a été rempli en conformité avec la réalité, correctement et sincèrement.</w:t>
      </w:r>
    </w:p>
    <w:p>
      <w:pPr>
        <w:pStyle w:val="Normal"/>
        <w:spacing w:lineRule="auto" w:line="240" w:before="0" w:after="0"/>
        <w:ind w:start="0" w:end="-15" w:hanging="0"/>
        <w:jc w:val="start"/>
        <w:rPr>
          <w:rFonts w:ascii="Calibri" w:hAnsi="Calibri" w:eastAsia="Calibri" w:cs="Calibri"/>
          <w:b w:val="false"/>
          <w:b w:val="false"/>
          <w:bCs w:val="false"/>
          <w:color w:val="000000"/>
          <w:sz w:val="22"/>
          <w:szCs w:val="22"/>
        </w:rPr>
      </w:pPr>
      <w:r>
        <w:rPr>
          <w:rFonts w:eastAsia="Calibri" w:cs="Calibri" w:ascii="Calibri" w:hAnsi="Calibri"/>
          <w:b w:val="false"/>
          <w:bCs w:val="false"/>
          <w:color w:val="000000"/>
          <w:sz w:val="22"/>
          <w:szCs w:val="22"/>
        </w:rPr>
        <w:tab/>
        <w:tab/>
        <w:tab/>
        <w:tab/>
        <w:tab/>
        <w:tab/>
        <w:t>Nom complet:</w:t>
      </w:r>
    </w:p>
    <w:p>
      <w:pPr>
        <w:pStyle w:val="Normal"/>
        <w:spacing w:lineRule="auto" w:line="240" w:before="0" w:after="0"/>
        <w:ind w:start="0" w:end="-15" w:hanging="0"/>
        <w:jc w:val="start"/>
        <w:rPr>
          <w:rFonts w:ascii="Calibri" w:hAnsi="Calibri" w:eastAsia="Calibri" w:cs="Calibri"/>
          <w:b w:val="false"/>
          <w:b w:val="false"/>
          <w:bCs w:val="false"/>
          <w:color w:val="000000"/>
          <w:sz w:val="22"/>
          <w:szCs w:val="22"/>
        </w:rPr>
      </w:pPr>
      <w:r>
        <w:rPr>
          <w:rFonts w:eastAsia="Calibri" w:cs="Calibri" w:ascii="Calibri" w:hAnsi="Calibri"/>
          <w:b w:val="false"/>
          <w:bCs w:val="false"/>
          <w:color w:val="000000"/>
          <w:sz w:val="22"/>
          <w:szCs w:val="22"/>
        </w:rPr>
        <w:tab/>
        <w:tab/>
        <w:tab/>
        <w:tab/>
        <w:tab/>
        <w:tab/>
        <w:t>FCI-OCN-Organisation:</w:t>
      </w:r>
    </w:p>
    <w:p>
      <w:pPr>
        <w:pStyle w:val="Normal"/>
        <w:spacing w:lineRule="auto" w:line="240" w:before="0" w:after="0"/>
        <w:ind w:start="0" w:end="-15"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22"/>
          <w:szCs w:val="22"/>
        </w:rPr>
        <w:tab/>
        <w:tab/>
        <w:tab/>
        <w:tab/>
        <w:tab/>
        <w:tab/>
        <w:t>Signature</w:t>
      </w:r>
    </w:p>
    <w:p>
      <w:pPr>
        <w:pStyle w:val="Normal"/>
        <w:spacing w:lineRule="auto" w:line="240" w:before="0" w:after="0"/>
        <w:ind w:start="0" w:end="-15"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12"/>
          <w:szCs w:val="12"/>
          <w:shd w:fill="auto" w:val="clear"/>
        </w:rPr>
      </w:r>
    </w:p>
    <w:tbl>
      <w:tblPr>
        <w:tblW w:w="10209" w:type="dxa"/>
        <w:jc w:val="start"/>
        <w:tblInd w:w="0" w:type="dxa"/>
        <w:tblCellMar>
          <w:top w:w="55" w:type="dxa"/>
          <w:start w:w="55" w:type="dxa"/>
          <w:bottom w:w="55" w:type="dxa"/>
          <w:end w:w="55" w:type="dxa"/>
        </w:tblCellMar>
      </w:tblPr>
      <w:tblGrid>
        <w:gridCol w:w="10209"/>
      </w:tblGrid>
      <w:tr>
        <w:trPr/>
        <w:tc>
          <w:tcPr>
            <w:tcW w:w="10209" w:type="dxa"/>
            <w:tcBorders>
              <w:top w:val="single" w:sz="2" w:space="0" w:color="000000"/>
              <w:start w:val="single" w:sz="2" w:space="0" w:color="000000"/>
              <w:bottom w:val="single" w:sz="2" w:space="0" w:color="000000"/>
              <w:end w:val="single" w:sz="2" w:space="0" w:color="000000"/>
            </w:tcBorders>
            <w:shd w:fill="auto" w:val="clear"/>
          </w:tcPr>
          <w:p>
            <w:pPr>
              <w:pStyle w:val="Normal"/>
              <w:spacing w:lineRule="auto" w:line="240" w:before="0" w:after="0"/>
              <w:ind w:start="0" w:end="-45" w:hanging="0"/>
              <w:jc w:val="center"/>
              <w:rPr>
                <w:rFonts w:ascii="Calibri" w:hAnsi="Calibri" w:eastAsia="Times New Roman" w:cs="Calibri"/>
                <w:color w:val="000000"/>
                <w:sz w:val="22"/>
                <w:szCs w:val="22"/>
              </w:rPr>
            </w:pPr>
            <w:r>
              <w:rPr>
                <w:rFonts w:eastAsia="Times New Roman" w:cs="Calibri" w:ascii="Calibri" w:hAnsi="Calibri"/>
                <w:color w:val="000000"/>
                <w:sz w:val="22"/>
                <w:szCs w:val="22"/>
                <w:shd w:fill="auto" w:val="clear"/>
              </w:rPr>
              <w:t>Ce formulaire doit être dûment complété et envoyé à l'attention du président de la Commission Nationale Education et Activités Cynophiles. Le record sera reconnu après acceptation par la commission de Flyball de la SCC</w:t>
            </w:r>
          </w:p>
        </w:tc>
      </w:tr>
    </w:tbl>
    <w:p>
      <w:pPr>
        <w:pStyle w:val="Normal"/>
        <w:spacing w:lineRule="auto" w:line="240" w:before="0" w:after="0"/>
        <w:ind w:start="0" w:end="-15" w:hanging="0"/>
        <w:jc w:val="start"/>
        <w:rPr>
          <w:rFonts w:ascii="Calibri" w:hAnsi="Calibri" w:eastAsia="Calibri" w:cs="Calibri"/>
          <w:b/>
          <w:b/>
          <w:bCs/>
          <w:color w:val="000000"/>
          <w:sz w:val="12"/>
          <w:szCs w:val="12"/>
        </w:rPr>
      </w:pPr>
      <w:r>
        <w:rPr>
          <w:rFonts w:eastAsia="Calibri" w:cs="Calibri" w:ascii="Calibri" w:hAnsi="Calibri"/>
          <w:b/>
          <w:bCs/>
          <w:color w:val="000000"/>
          <w:sz w:val="12"/>
          <w:szCs w:val="12"/>
          <w:shd w:fill="auto" w:val="clear"/>
        </w:rPr>
      </w:r>
      <w:r>
        <w:br w:type="page"/>
      </w:r>
    </w:p>
    <w:p>
      <w:pPr>
        <w:pStyle w:val="Normal"/>
        <w:spacing w:lineRule="auto" w:line="240" w:before="0" w:after="0"/>
        <w:ind w:start="0" w:end="-15" w:hanging="0"/>
        <w:jc w:val="start"/>
        <w:rPr>
          <w:rFonts w:ascii="Calibri" w:hAnsi="Calibri" w:eastAsia="Calibri" w:cs="Calibri"/>
          <w:b/>
          <w:b/>
          <w:bCs/>
          <w:color w:val="000000"/>
          <w:sz w:val="12"/>
          <w:szCs w:val="12"/>
        </w:rPr>
      </w:pPr>
      <w:r>
        <w:rPr>
          <w:rFonts w:eastAsia="Calibri" w:cs="Calibri" w:ascii="Calibri" w:hAnsi="Calibri"/>
          <w:b/>
          <w:bCs/>
          <w:color w:val="000000"/>
          <w:sz w:val="12"/>
          <w:szCs w:val="12"/>
          <w:shd w:fill="auto" w:val="clear"/>
        </w:rPr>
        <w:drawing>
          <wp:anchor behindDoc="1" distT="0" distB="0" distL="114935" distR="114935" simplePos="0" locked="0" layoutInCell="1" allowOverlap="1" relativeHeight="9">
            <wp:simplePos x="0" y="0"/>
            <wp:positionH relativeFrom="column">
              <wp:posOffset>4108450</wp:posOffset>
            </wp:positionH>
            <wp:positionV relativeFrom="paragraph">
              <wp:posOffset>75565</wp:posOffset>
            </wp:positionV>
            <wp:extent cx="1895475" cy="762000"/>
            <wp:effectExtent l="0" t="0" r="0" b="0"/>
            <wp:wrapNone/>
            <wp:docPr id="9"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 descr="" title=""/>
                    <pic:cNvPicPr>
                      <a:picLocks noChangeAspect="1" noChangeArrowheads="1"/>
                    </pic:cNvPicPr>
                  </pic:nvPicPr>
                  <pic:blipFill>
                    <a:blip r:embed="rId15"/>
                    <a:srcRect l="-17" t="-40" r="-17" b="-40"/>
                    <a:stretch>
                      <a:fillRect/>
                    </a:stretch>
                  </pic:blipFill>
                  <pic:spPr bwMode="auto">
                    <a:xfrm>
                      <a:off x="0" y="0"/>
                      <a:ext cx="1895475" cy="762000"/>
                    </a:xfrm>
                    <a:prstGeom prst="rect">
                      <a:avLst/>
                    </a:prstGeom>
                  </pic:spPr>
                </pic:pic>
              </a:graphicData>
            </a:graphic>
          </wp:anchor>
        </w:drawing>
      </w:r>
    </w:p>
    <w:p>
      <w:pPr>
        <w:pStyle w:val="Normal"/>
        <w:spacing w:lineRule="auto" w:line="240" w:before="0" w:after="0"/>
        <w:ind w:start="1412" w:end="4680" w:hanging="0"/>
        <w:jc w:val="start"/>
        <w:rPr>
          <w:rFonts w:ascii="Calibri" w:hAnsi="Calibri" w:eastAsia="Calibri" w:cs="Calibri"/>
          <w:b/>
          <w:b/>
          <w:bCs/>
          <w:color w:val="000000"/>
          <w:sz w:val="32"/>
          <w:szCs w:val="32"/>
        </w:rPr>
      </w:pPr>
      <w:r>
        <w:rPr>
          <w:rFonts w:eastAsia="Calibri" w:cs="Calibri" w:ascii="Calibri" w:hAnsi="Calibri"/>
          <w:b/>
          <w:bCs/>
          <w:color w:val="000000"/>
          <w:sz w:val="32"/>
          <w:szCs w:val="32"/>
        </w:rPr>
        <w:t>Formulaire de demande</w:t>
      </w:r>
    </w:p>
    <w:p>
      <w:pPr>
        <w:pStyle w:val="Normal"/>
        <w:spacing w:lineRule="auto" w:line="240" w:before="0" w:after="0"/>
        <w:ind w:start="1412" w:end="4680" w:hanging="0"/>
        <w:jc w:val="start"/>
        <w:rPr>
          <w:rFonts w:ascii="Calibri" w:hAnsi="Calibri" w:eastAsia="Calibri" w:cs="Calibri"/>
          <w:b w:val="false"/>
          <w:b w:val="false"/>
          <w:bCs w:val="false"/>
          <w:color w:val="000000"/>
          <w:sz w:val="16"/>
          <w:szCs w:val="16"/>
        </w:rPr>
      </w:pPr>
      <w:r>
        <w:rPr>
          <w:rFonts w:eastAsia="Calibri" w:cs="Calibri" w:ascii="Calibri" w:hAnsi="Calibri"/>
          <w:b/>
          <w:bCs/>
          <w:color w:val="000000"/>
          <w:sz w:val="32"/>
          <w:szCs w:val="32"/>
        </w:rPr>
        <w:t>de RECORD MONDIAL</w:t>
      </w:r>
    </w:p>
    <w:p>
      <w:pPr>
        <w:pStyle w:val="Normal"/>
        <w:spacing w:lineRule="auto" w:line="240" w:before="0" w:after="0"/>
        <w:ind w:start="0" w:end="4680" w:hanging="0"/>
        <w:jc w:val="start"/>
        <w:rPr>
          <w:rFonts w:ascii="Calibri" w:hAnsi="Calibri" w:eastAsia="Calibri" w:cs="Calibri"/>
          <w:b w:val="false"/>
          <w:b w:val="false"/>
          <w:bCs w:val="false"/>
          <w:color w:val="000000"/>
          <w:sz w:val="16"/>
          <w:szCs w:val="16"/>
        </w:rPr>
      </w:pPr>
      <w:r>
        <w:rPr>
          <w:rFonts w:eastAsia="Calibri" w:cs="Calibri" w:ascii="Calibri" w:hAnsi="Calibri"/>
          <w:b w:val="false"/>
          <w:bCs w:val="false"/>
          <w:color w:val="000000"/>
          <w:sz w:val="16"/>
          <w:szCs w:val="16"/>
          <w:shd w:fill="auto" w:val="clear"/>
        </w:rPr>
      </w:r>
    </w:p>
    <w:p>
      <w:pPr>
        <w:pStyle w:val="Normal"/>
        <w:spacing w:lineRule="auto" w:line="240" w:before="0" w:after="0"/>
        <w:ind w:start="0" w:end="4680" w:hanging="0"/>
        <w:jc w:val="start"/>
        <w:rPr>
          <w:rFonts w:ascii="Calibri" w:hAnsi="Calibri" w:eastAsia="Calibri" w:cs="Calibri"/>
          <w:b w:val="false"/>
          <w:b w:val="false"/>
          <w:bCs w:val="false"/>
          <w:color w:val="000000"/>
          <w:sz w:val="16"/>
          <w:szCs w:val="16"/>
        </w:rPr>
      </w:pPr>
      <w:r>
        <w:rPr>
          <w:rFonts w:eastAsia="Calibri" w:cs="Calibri" w:ascii="Calibri" w:hAnsi="Calibri"/>
          <w:b w:val="false"/>
          <w:bCs w:val="false"/>
          <w:color w:val="000000"/>
          <w:sz w:val="16"/>
          <w:szCs w:val="16"/>
          <w:shd w:fill="auto" w:val="clear"/>
        </w:rPr>
      </w:r>
    </w:p>
    <w:p>
      <w:pPr>
        <w:pStyle w:val="Normal"/>
        <w:spacing w:lineRule="auto" w:line="240" w:before="0" w:after="0"/>
        <w:ind w:start="0" w:end="4680" w:hanging="0"/>
        <w:jc w:val="start"/>
        <w:rPr>
          <w:rFonts w:ascii="Calibri" w:hAnsi="Calibri" w:eastAsia="Calibri" w:cs="Calibri"/>
          <w:b w:val="false"/>
          <w:b w:val="false"/>
          <w:bCs w:val="false"/>
          <w:color w:val="000000"/>
          <w:sz w:val="16"/>
          <w:szCs w:val="16"/>
        </w:rPr>
      </w:pPr>
      <w:r>
        <w:rPr>
          <w:rFonts w:eastAsia="Calibri" w:cs="Calibri" w:ascii="Calibri" w:hAnsi="Calibri"/>
          <w:b w:val="false"/>
          <w:bCs w:val="false"/>
          <w:color w:val="000000"/>
          <w:sz w:val="16"/>
          <w:szCs w:val="16"/>
          <w:shd w:fill="auto" w:val="clear"/>
        </w:rPr>
      </w:r>
    </w:p>
    <w:p>
      <w:pPr>
        <w:pStyle w:val="Normal"/>
        <w:spacing w:lineRule="auto" w:line="240" w:before="0" w:after="0"/>
        <w:ind w:start="0" w:end="-15"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22"/>
          <w:szCs w:val="22"/>
        </w:rPr>
        <w:t>Afin que le record puisse être approuvé, tous les règlements de Flyball de la FCI doivent être respectés et la compétition doit avoir été jugée par un Juge reconnu par l'OCN. Toutes les obligations prévues dans la section 1.12 devrait être satisfaites avant la poursuite de la course.</w:t>
      </w:r>
    </w:p>
    <w:p>
      <w:pPr>
        <w:pStyle w:val="Normal"/>
        <w:spacing w:lineRule="auto" w:line="240" w:before="0" w:after="0"/>
        <w:ind w:start="0" w:end="4680"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12"/>
          <w:szCs w:val="12"/>
          <w:shd w:fill="auto" w:val="clear"/>
        </w:rPr>
      </w:r>
    </w:p>
    <w:p>
      <w:pPr>
        <w:pStyle w:val="Normal"/>
        <w:spacing w:lineRule="auto" w:line="240" w:before="0" w:after="0"/>
        <w:ind w:start="0" w:end="0"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22"/>
          <w:szCs w:val="22"/>
        </w:rPr>
        <w:t>Date:</w:t>
        <w:tab/>
        <w:t>____________</w:t>
        <w:tab/>
        <w:t>Nom du concours:</w:t>
        <w:tab/>
        <w:t>______________________________________________________</w:t>
      </w:r>
    </w:p>
    <w:p>
      <w:pPr>
        <w:pStyle w:val="Normal"/>
        <w:spacing w:lineRule="auto" w:line="240" w:before="0" w:after="0"/>
        <w:ind w:start="0" w:end="0"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12"/>
          <w:szCs w:val="12"/>
          <w:shd w:fill="auto" w:val="clear"/>
        </w:rPr>
      </w:r>
    </w:p>
    <w:p>
      <w:pPr>
        <w:pStyle w:val="Normal"/>
        <w:spacing w:lineRule="auto" w:line="240" w:before="0" w:after="0"/>
        <w:ind w:start="0" w:end="0"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22"/>
          <w:szCs w:val="22"/>
        </w:rPr>
        <w:tab/>
        <w:tab/>
        <w:tab/>
        <w:t>lieu – pays:</w:t>
        <w:tab/>
        <w:t>____________________________________________________________</w:t>
      </w:r>
    </w:p>
    <w:p>
      <w:pPr>
        <w:pStyle w:val="Normal"/>
        <w:spacing w:lineRule="auto" w:line="240" w:before="0" w:after="0"/>
        <w:ind w:start="0" w:end="4680"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12"/>
          <w:szCs w:val="12"/>
          <w:shd w:fill="auto" w:val="clear"/>
        </w:rPr>
      </w:r>
    </w:p>
    <w:p>
      <w:pPr>
        <w:pStyle w:val="Normal"/>
        <w:spacing w:lineRule="auto" w:line="240" w:before="0" w:after="0"/>
        <w:ind w:start="0" w:end="-15"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22"/>
          <w:szCs w:val="22"/>
        </w:rPr>
        <w:t>Ring n°:__________ Division:__________ Course n°:__________ Manche n°:__________ Surface:_____________</w:t>
      </w:r>
    </w:p>
    <w:p>
      <w:pPr>
        <w:pStyle w:val="Normal"/>
        <w:spacing w:lineRule="auto" w:line="240" w:before="0" w:after="0"/>
        <w:ind w:start="0" w:end="-15"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12"/>
          <w:szCs w:val="12"/>
          <w:shd w:fill="auto" w:val="clear"/>
        </w:rPr>
      </w:r>
    </w:p>
    <w:p>
      <w:pPr>
        <w:pStyle w:val="Normal"/>
        <w:spacing w:lineRule="auto" w:line="240" w:before="0" w:after="0"/>
        <w:ind w:start="0" w:end="-30"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22"/>
          <w:szCs w:val="22"/>
        </w:rPr>
        <w:t>Juge ou Commissaire Principal: _____________________ Organisateur responsable:________________________</w:t>
      </w:r>
    </w:p>
    <w:p>
      <w:pPr>
        <w:pStyle w:val="Normal"/>
        <w:spacing w:lineRule="auto" w:line="240" w:before="0" w:after="0"/>
        <w:ind w:start="0" w:end="4680"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12"/>
          <w:szCs w:val="12"/>
          <w:shd w:fill="auto" w:val="clear"/>
        </w:rPr>
      </w:r>
    </w:p>
    <w:p>
      <w:pPr>
        <w:pStyle w:val="Normal"/>
        <w:shd w:fill="DDDDDD" w:val="clear"/>
        <w:tabs>
          <w:tab w:val="clear" w:pos="706"/>
          <w:tab w:val="left" w:pos="10215" w:leader="none"/>
        </w:tabs>
        <w:spacing w:lineRule="auto" w:line="240" w:before="0" w:after="0"/>
        <w:ind w:start="0" w:end="0" w:hanging="0"/>
        <w:jc w:val="center"/>
        <w:rPr>
          <w:rFonts w:ascii="Calibri" w:hAnsi="Calibri" w:eastAsia="Calibri" w:cs="Calibri"/>
          <w:b w:val="false"/>
          <w:b w:val="false"/>
          <w:bCs w:val="false"/>
          <w:color w:val="000000"/>
          <w:sz w:val="12"/>
          <w:szCs w:val="12"/>
        </w:rPr>
      </w:pPr>
      <w:r>
        <w:rPr>
          <w:rFonts w:eastAsia="Calibri" w:cs="Calibri" w:ascii="Calibri" w:hAnsi="Calibri"/>
          <w:b/>
          <w:bCs/>
          <w:color w:val="000000"/>
          <w:sz w:val="24"/>
          <w:szCs w:val="24"/>
          <w:shd w:fill="auto" w:val="clear"/>
        </w:rPr>
        <w:t>Temps réalisé:</w:t>
      </w:r>
      <w:r>
        <w:rPr>
          <w:rFonts w:eastAsia="Calibri" w:cs="Calibri" w:ascii="Calibri" w:hAnsi="Calibri"/>
          <w:b w:val="false"/>
          <w:bCs w:val="false"/>
          <w:color w:val="000000"/>
          <w:sz w:val="24"/>
          <w:szCs w:val="24"/>
          <w:shd w:fill="auto" w:val="clear"/>
        </w:rPr>
        <w:t>________________________________</w:t>
      </w:r>
    </w:p>
    <w:p>
      <w:pPr>
        <w:pStyle w:val="Normal"/>
        <w:spacing w:lineRule="auto" w:line="240" w:before="0" w:after="0"/>
        <w:ind w:start="0" w:end="4680"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12"/>
          <w:szCs w:val="12"/>
          <w:shd w:fill="auto" w:val="clear"/>
        </w:rPr>
      </w:r>
    </w:p>
    <w:p>
      <w:pPr>
        <w:pStyle w:val="Normal"/>
        <w:spacing w:lineRule="auto" w:line="240" w:before="0" w:after="0"/>
        <w:ind w:start="0" w:end="-15"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22"/>
          <w:szCs w:val="22"/>
        </w:rPr>
        <w:t>Equipe:_________________________ Organisation FCI:________________________________________</w:t>
      </w:r>
    </w:p>
    <w:p>
      <w:pPr>
        <w:pStyle w:val="Normal"/>
        <w:spacing w:lineRule="auto" w:line="240" w:before="0" w:after="0"/>
        <w:ind w:start="0" w:end="-15"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12"/>
          <w:szCs w:val="12"/>
          <w:shd w:fill="auto" w:val="clear"/>
        </w:rPr>
      </w:r>
    </w:p>
    <w:p>
      <w:pPr>
        <w:pStyle w:val="Normal"/>
        <w:spacing w:lineRule="auto" w:line="240" w:before="0" w:after="0"/>
        <w:ind w:start="0" w:end="-15"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22"/>
          <w:szCs w:val="22"/>
        </w:rPr>
        <w:t>Hauteur de saut fixée (cm):_______ Capitaine:________________ Préposé à la Flybox:_______________</w:t>
      </w:r>
    </w:p>
    <w:p>
      <w:pPr>
        <w:pStyle w:val="Normal"/>
        <w:spacing w:lineRule="auto" w:line="240" w:before="0" w:after="0"/>
        <w:ind w:start="0" w:end="-15"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12"/>
          <w:szCs w:val="12"/>
          <w:shd w:fill="auto" w:val="clear"/>
        </w:rPr>
      </w:r>
    </w:p>
    <w:tbl>
      <w:tblPr>
        <w:tblW w:w="10209" w:type="dxa"/>
        <w:jc w:val="start"/>
        <w:tblInd w:w="0" w:type="dxa"/>
        <w:tblCellMar>
          <w:top w:w="55" w:type="dxa"/>
          <w:start w:w="55" w:type="dxa"/>
          <w:bottom w:w="55" w:type="dxa"/>
          <w:end w:w="55" w:type="dxa"/>
        </w:tblCellMar>
      </w:tblPr>
      <w:tblGrid>
        <w:gridCol w:w="2040"/>
        <w:gridCol w:w="2041"/>
        <w:gridCol w:w="1453"/>
        <w:gridCol w:w="2010"/>
        <w:gridCol w:w="2665"/>
      </w:tblGrid>
      <w:tr>
        <w:trPr/>
        <w:tc>
          <w:tcPr>
            <w:tcW w:w="2040" w:type="dxa"/>
            <w:tcBorders>
              <w:top w:val="single" w:sz="2" w:space="0" w:color="000000"/>
              <w:start w:val="single" w:sz="2" w:space="0" w:color="000000"/>
              <w:bottom w:val="single" w:sz="2" w:space="0" w:color="000000"/>
            </w:tcBorders>
            <w:shd w:fill="auto" w:val="clear"/>
          </w:tcPr>
          <w:p>
            <w:pPr>
              <w:pStyle w:val="Contenudetableau"/>
              <w:jc w:val="center"/>
              <w:rPr>
                <w:rFonts w:ascii="Calibri" w:hAnsi="Calibri" w:eastAsia="Calibri" w:cs="Calibri"/>
                <w:b/>
                <w:b/>
                <w:bCs/>
                <w:sz w:val="18"/>
                <w:szCs w:val="18"/>
              </w:rPr>
            </w:pPr>
            <w:r>
              <w:rPr>
                <w:rFonts w:eastAsia="Calibri" w:cs="Calibri" w:ascii="Calibri" w:hAnsi="Calibri"/>
                <w:b/>
                <w:bCs/>
                <w:sz w:val="18"/>
                <w:szCs w:val="18"/>
              </w:rPr>
              <w:t>Nom des chiens</w:t>
            </w:r>
          </w:p>
        </w:tc>
        <w:tc>
          <w:tcPr>
            <w:tcW w:w="2041" w:type="dxa"/>
            <w:tcBorders>
              <w:top w:val="single" w:sz="2" w:space="0" w:color="000000"/>
              <w:start w:val="single" w:sz="2" w:space="0" w:color="000000"/>
              <w:bottom w:val="single" w:sz="2" w:space="0" w:color="000000"/>
            </w:tcBorders>
            <w:shd w:fill="auto" w:val="clear"/>
          </w:tcPr>
          <w:p>
            <w:pPr>
              <w:pStyle w:val="Contenudetableau"/>
              <w:jc w:val="center"/>
              <w:rPr>
                <w:rFonts w:ascii="Calibri" w:hAnsi="Calibri" w:eastAsia="Calibri" w:cs="Calibri"/>
                <w:b/>
                <w:b/>
                <w:bCs/>
                <w:sz w:val="18"/>
                <w:szCs w:val="18"/>
              </w:rPr>
            </w:pPr>
            <w:r>
              <w:rPr>
                <w:rFonts w:eastAsia="Calibri" w:cs="Calibri" w:ascii="Calibri" w:hAnsi="Calibri"/>
                <w:b/>
                <w:bCs/>
                <w:sz w:val="18"/>
                <w:szCs w:val="18"/>
              </w:rPr>
              <w:t>Race</w:t>
            </w:r>
          </w:p>
        </w:tc>
        <w:tc>
          <w:tcPr>
            <w:tcW w:w="1453" w:type="dxa"/>
            <w:tcBorders>
              <w:top w:val="single" w:sz="2" w:space="0" w:color="000000"/>
              <w:start w:val="single" w:sz="2" w:space="0" w:color="000000"/>
              <w:bottom w:val="single" w:sz="2" w:space="0" w:color="000000"/>
            </w:tcBorders>
            <w:shd w:fill="auto" w:val="clear"/>
          </w:tcPr>
          <w:p>
            <w:pPr>
              <w:pStyle w:val="Contenudetableau"/>
              <w:jc w:val="center"/>
              <w:rPr>
                <w:rFonts w:ascii="Calibri" w:hAnsi="Calibri" w:eastAsia="Calibri" w:cs="Calibri"/>
                <w:b/>
                <w:b/>
                <w:bCs/>
                <w:sz w:val="18"/>
                <w:szCs w:val="18"/>
              </w:rPr>
            </w:pPr>
            <w:r>
              <w:rPr>
                <w:rFonts w:eastAsia="Calibri" w:cs="Calibri" w:ascii="Calibri" w:hAnsi="Calibri"/>
                <w:b/>
                <w:bCs/>
                <w:sz w:val="18"/>
                <w:szCs w:val="18"/>
              </w:rPr>
              <w:t>Hauteur de saut</w:t>
            </w:r>
          </w:p>
        </w:tc>
        <w:tc>
          <w:tcPr>
            <w:tcW w:w="2010" w:type="dxa"/>
            <w:tcBorders>
              <w:top w:val="single" w:sz="2" w:space="0" w:color="000000"/>
              <w:start w:val="single" w:sz="2" w:space="0" w:color="000000"/>
              <w:bottom w:val="single" w:sz="2" w:space="0" w:color="000000"/>
            </w:tcBorders>
            <w:shd w:fill="auto" w:val="clear"/>
          </w:tcPr>
          <w:p>
            <w:pPr>
              <w:pStyle w:val="Contenudetableau"/>
              <w:jc w:val="center"/>
              <w:rPr>
                <w:rFonts w:ascii="Calibri" w:hAnsi="Calibri" w:eastAsia="Calibri" w:cs="Calibri"/>
                <w:b/>
                <w:b/>
                <w:bCs/>
                <w:sz w:val="18"/>
                <w:szCs w:val="18"/>
              </w:rPr>
            </w:pPr>
            <w:r>
              <w:rPr>
                <w:rFonts w:eastAsia="Calibri" w:cs="Calibri" w:ascii="Calibri" w:hAnsi="Calibri"/>
                <w:b/>
                <w:bCs/>
                <w:sz w:val="18"/>
                <w:szCs w:val="18"/>
              </w:rPr>
              <w:t>N° de licence</w:t>
            </w:r>
          </w:p>
        </w:tc>
        <w:tc>
          <w:tcPr>
            <w:tcW w:w="2665" w:type="dxa"/>
            <w:tcBorders>
              <w:top w:val="single" w:sz="2" w:space="0" w:color="000000"/>
              <w:start w:val="single" w:sz="2" w:space="0" w:color="000000"/>
              <w:bottom w:val="single" w:sz="2" w:space="0" w:color="000000"/>
              <w:end w:val="single" w:sz="2" w:space="0" w:color="000000"/>
            </w:tcBorders>
            <w:shd w:fill="auto" w:val="clear"/>
          </w:tcPr>
          <w:p>
            <w:pPr>
              <w:pStyle w:val="Contenudetableau"/>
              <w:jc w:val="center"/>
              <w:rPr>
                <w:rFonts w:ascii="Calibri" w:hAnsi="Calibri" w:eastAsia="Calibri" w:cs="Calibri"/>
                <w:b/>
                <w:b/>
                <w:bCs/>
                <w:sz w:val="18"/>
                <w:szCs w:val="18"/>
              </w:rPr>
            </w:pPr>
            <w:r>
              <w:rPr>
                <w:rFonts w:eastAsia="Calibri" w:cs="Calibri" w:ascii="Calibri" w:hAnsi="Calibri"/>
                <w:b/>
                <w:bCs/>
                <w:sz w:val="18"/>
                <w:szCs w:val="18"/>
                <w:shd w:fill="auto" w:val="clear"/>
              </w:rPr>
              <w:t>Conducteur</w:t>
            </w:r>
          </w:p>
        </w:tc>
      </w:tr>
      <w:tr>
        <w:trPr/>
        <w:tc>
          <w:tcPr>
            <w:tcW w:w="2040"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p>
            <w:pPr>
              <w:pStyle w:val="Contenudetableau"/>
              <w:jc w:val="start"/>
              <w:rPr>
                <w:rFonts w:ascii="Calibri" w:hAnsi="Calibri" w:eastAsia="Calibri" w:cs="Calibri"/>
                <w:sz w:val="12"/>
                <w:szCs w:val="12"/>
              </w:rPr>
            </w:pPr>
            <w:r>
              <w:rPr>
                <w:rFonts w:eastAsia="Calibri" w:cs="Calibri" w:ascii="Calibri" w:hAnsi="Calibri"/>
                <w:sz w:val="12"/>
                <w:szCs w:val="12"/>
                <w:shd w:fill="auto" w:val="clear"/>
              </w:rPr>
            </w:r>
          </w:p>
          <w:p>
            <w:pPr>
              <w:pStyle w:val="Contenudetableau"/>
              <w:jc w:val="start"/>
              <w:rPr>
                <w:rFonts w:ascii="Calibri" w:hAnsi="Calibri" w:eastAsia="Calibri" w:cs="Calibri"/>
                <w:sz w:val="12"/>
                <w:szCs w:val="12"/>
              </w:rPr>
            </w:pPr>
            <w:r>
              <w:rPr>
                <w:rFonts w:eastAsia="Calibri" w:cs="Calibri" w:ascii="Calibri" w:hAnsi="Calibri"/>
                <w:sz w:val="12"/>
                <w:szCs w:val="12"/>
                <w:shd w:fill="auto" w:val="clear"/>
              </w:rPr>
            </w:r>
          </w:p>
        </w:tc>
        <w:tc>
          <w:tcPr>
            <w:tcW w:w="2041"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c>
          <w:tcPr>
            <w:tcW w:w="1453"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c>
          <w:tcPr>
            <w:tcW w:w="2010"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c>
          <w:tcPr>
            <w:tcW w:w="2665" w:type="dxa"/>
            <w:tcBorders>
              <w:start w:val="single" w:sz="2" w:space="0" w:color="000000"/>
              <w:bottom w:val="single" w:sz="2" w:space="0" w:color="000000"/>
              <w:end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r>
      <w:tr>
        <w:trPr/>
        <w:tc>
          <w:tcPr>
            <w:tcW w:w="2040"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p>
            <w:pPr>
              <w:pStyle w:val="Contenudetableau"/>
              <w:jc w:val="start"/>
              <w:rPr>
                <w:rFonts w:ascii="Calibri" w:hAnsi="Calibri" w:eastAsia="Calibri" w:cs="Calibri"/>
                <w:sz w:val="12"/>
                <w:szCs w:val="12"/>
              </w:rPr>
            </w:pPr>
            <w:r>
              <w:rPr>
                <w:rFonts w:eastAsia="Calibri" w:cs="Calibri" w:ascii="Calibri" w:hAnsi="Calibri"/>
                <w:sz w:val="12"/>
                <w:szCs w:val="12"/>
                <w:shd w:fill="auto" w:val="clear"/>
              </w:rPr>
            </w:r>
          </w:p>
          <w:p>
            <w:pPr>
              <w:pStyle w:val="Contenudetableau"/>
              <w:jc w:val="start"/>
              <w:rPr>
                <w:rFonts w:ascii="Calibri" w:hAnsi="Calibri" w:eastAsia="Calibri" w:cs="Calibri"/>
                <w:sz w:val="12"/>
                <w:szCs w:val="12"/>
              </w:rPr>
            </w:pPr>
            <w:r>
              <w:rPr>
                <w:rFonts w:eastAsia="Calibri" w:cs="Calibri" w:ascii="Calibri" w:hAnsi="Calibri"/>
                <w:sz w:val="12"/>
                <w:szCs w:val="12"/>
                <w:shd w:fill="auto" w:val="clear"/>
              </w:rPr>
            </w:r>
          </w:p>
        </w:tc>
        <w:tc>
          <w:tcPr>
            <w:tcW w:w="2041"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c>
          <w:tcPr>
            <w:tcW w:w="1453"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c>
          <w:tcPr>
            <w:tcW w:w="2010"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c>
          <w:tcPr>
            <w:tcW w:w="2665" w:type="dxa"/>
            <w:tcBorders>
              <w:start w:val="single" w:sz="2" w:space="0" w:color="000000"/>
              <w:bottom w:val="single" w:sz="2" w:space="0" w:color="000000"/>
              <w:end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r>
      <w:tr>
        <w:trPr/>
        <w:tc>
          <w:tcPr>
            <w:tcW w:w="2040"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p>
            <w:pPr>
              <w:pStyle w:val="Contenudetableau"/>
              <w:jc w:val="start"/>
              <w:rPr>
                <w:rFonts w:ascii="Calibri" w:hAnsi="Calibri" w:eastAsia="Calibri" w:cs="Calibri"/>
                <w:sz w:val="12"/>
                <w:szCs w:val="12"/>
              </w:rPr>
            </w:pPr>
            <w:r>
              <w:rPr>
                <w:rFonts w:eastAsia="Calibri" w:cs="Calibri" w:ascii="Calibri" w:hAnsi="Calibri"/>
                <w:sz w:val="12"/>
                <w:szCs w:val="12"/>
                <w:shd w:fill="auto" w:val="clear"/>
              </w:rPr>
            </w:r>
          </w:p>
          <w:p>
            <w:pPr>
              <w:pStyle w:val="Contenudetableau"/>
              <w:jc w:val="start"/>
              <w:rPr>
                <w:rFonts w:ascii="Calibri" w:hAnsi="Calibri" w:eastAsia="Calibri" w:cs="Calibri"/>
                <w:sz w:val="12"/>
                <w:szCs w:val="12"/>
              </w:rPr>
            </w:pPr>
            <w:r>
              <w:rPr>
                <w:rFonts w:eastAsia="Calibri" w:cs="Calibri" w:ascii="Calibri" w:hAnsi="Calibri"/>
                <w:sz w:val="12"/>
                <w:szCs w:val="12"/>
                <w:shd w:fill="auto" w:val="clear"/>
              </w:rPr>
            </w:r>
          </w:p>
        </w:tc>
        <w:tc>
          <w:tcPr>
            <w:tcW w:w="2041"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c>
          <w:tcPr>
            <w:tcW w:w="1453"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c>
          <w:tcPr>
            <w:tcW w:w="2010"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c>
          <w:tcPr>
            <w:tcW w:w="2665" w:type="dxa"/>
            <w:tcBorders>
              <w:start w:val="single" w:sz="2" w:space="0" w:color="000000"/>
              <w:bottom w:val="single" w:sz="2" w:space="0" w:color="000000"/>
              <w:end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r>
      <w:tr>
        <w:trPr/>
        <w:tc>
          <w:tcPr>
            <w:tcW w:w="2040"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p>
            <w:pPr>
              <w:pStyle w:val="Contenudetableau"/>
              <w:jc w:val="start"/>
              <w:rPr>
                <w:rFonts w:ascii="Calibri" w:hAnsi="Calibri" w:eastAsia="Calibri" w:cs="Calibri"/>
                <w:sz w:val="12"/>
                <w:szCs w:val="12"/>
              </w:rPr>
            </w:pPr>
            <w:r>
              <w:rPr>
                <w:rFonts w:eastAsia="Calibri" w:cs="Calibri" w:ascii="Calibri" w:hAnsi="Calibri"/>
                <w:sz w:val="12"/>
                <w:szCs w:val="12"/>
                <w:shd w:fill="auto" w:val="clear"/>
              </w:rPr>
            </w:r>
          </w:p>
          <w:p>
            <w:pPr>
              <w:pStyle w:val="Contenudetableau"/>
              <w:jc w:val="start"/>
              <w:rPr>
                <w:rFonts w:ascii="Calibri" w:hAnsi="Calibri" w:eastAsia="Calibri" w:cs="Calibri"/>
                <w:sz w:val="12"/>
                <w:szCs w:val="12"/>
              </w:rPr>
            </w:pPr>
            <w:r>
              <w:rPr>
                <w:rFonts w:eastAsia="Calibri" w:cs="Calibri" w:ascii="Calibri" w:hAnsi="Calibri"/>
                <w:sz w:val="12"/>
                <w:szCs w:val="12"/>
                <w:shd w:fill="auto" w:val="clear"/>
              </w:rPr>
            </w:r>
          </w:p>
        </w:tc>
        <w:tc>
          <w:tcPr>
            <w:tcW w:w="2041"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c>
          <w:tcPr>
            <w:tcW w:w="1453"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c>
          <w:tcPr>
            <w:tcW w:w="2010" w:type="dxa"/>
            <w:tcBorders>
              <w:start w:val="single" w:sz="2" w:space="0" w:color="000000"/>
              <w:bottom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c>
          <w:tcPr>
            <w:tcW w:w="2665" w:type="dxa"/>
            <w:tcBorders>
              <w:start w:val="single" w:sz="2" w:space="0" w:color="000000"/>
              <w:bottom w:val="single" w:sz="2" w:space="0" w:color="000000"/>
              <w:end w:val="single" w:sz="2" w:space="0" w:color="000000"/>
            </w:tcBorders>
            <w:shd w:fill="auto" w:val="clear"/>
          </w:tcPr>
          <w:p>
            <w:pPr>
              <w:pStyle w:val="Contenudetableau"/>
              <w:snapToGrid w:val="false"/>
              <w:jc w:val="start"/>
              <w:rPr>
                <w:rFonts w:ascii="Calibri" w:hAnsi="Calibri" w:eastAsia="Calibri" w:cs="Calibri"/>
                <w:sz w:val="12"/>
                <w:szCs w:val="12"/>
              </w:rPr>
            </w:pPr>
            <w:r>
              <w:rPr>
                <w:rFonts w:eastAsia="Calibri" w:cs="Calibri" w:ascii="Calibri" w:hAnsi="Calibri"/>
                <w:sz w:val="12"/>
                <w:szCs w:val="12"/>
                <w:shd w:fill="auto" w:val="clear"/>
              </w:rPr>
            </w:r>
          </w:p>
        </w:tc>
      </w:tr>
    </w:tbl>
    <w:p>
      <w:pPr>
        <w:pStyle w:val="Normal"/>
        <w:spacing w:lineRule="auto" w:line="240" w:before="0" w:after="0"/>
        <w:ind w:start="0" w:end="-15"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12"/>
          <w:szCs w:val="12"/>
          <w:shd w:fill="auto" w:val="clear"/>
        </w:rPr>
      </w:r>
    </w:p>
    <w:p>
      <w:pPr>
        <w:pStyle w:val="Normal"/>
        <w:spacing w:lineRule="auto" w:line="240" w:before="0" w:after="0"/>
        <w:ind w:start="0" w:end="-15"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22"/>
          <w:szCs w:val="22"/>
          <w:shd w:fill="auto" w:val="clear"/>
        </w:rPr>
        <w:t>Pour la vérification du record, le Juge</w:t>
      </w:r>
      <w:r>
        <w:rPr>
          <w:rFonts w:eastAsia="Calibri" w:cs="Calibri" w:ascii="Calibri" w:hAnsi="Calibri"/>
          <w:b w:val="false"/>
          <w:bCs w:val="false"/>
          <w:color w:val="0000CC"/>
          <w:sz w:val="22"/>
          <w:szCs w:val="22"/>
          <w:shd w:fill="auto" w:val="clear"/>
        </w:rPr>
        <w:t xml:space="preserve"> </w:t>
      </w:r>
      <w:r>
        <w:rPr>
          <w:rFonts w:eastAsia="Calibri" w:cs="Calibri" w:ascii="Calibri" w:hAnsi="Calibri"/>
          <w:b w:val="false"/>
          <w:bCs w:val="false"/>
          <w:color w:val="000000"/>
          <w:sz w:val="22"/>
          <w:szCs w:val="22"/>
          <w:shd w:fill="auto" w:val="clear"/>
        </w:rPr>
        <w:t>a vérifié et mesuré:</w:t>
      </w:r>
    </w:p>
    <w:p>
      <w:pPr>
        <w:pStyle w:val="Normal"/>
        <w:spacing w:lineRule="auto" w:line="240" w:before="0" w:after="0"/>
        <w:ind w:start="0" w:end="-15"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12"/>
          <w:szCs w:val="12"/>
          <w:shd w:fill="auto" w:val="clear"/>
        </w:rPr>
      </w:r>
    </w:p>
    <w:p>
      <w:pPr>
        <w:pStyle w:val="Normal"/>
        <w:spacing w:lineRule="auto" w:line="240" w:before="0" w:after="0"/>
        <w:ind w:start="0" w:end="-15"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22"/>
          <w:szCs w:val="22"/>
        </w:rPr>
        <w:t>Mesurage des pistes:</w:t>
      </w:r>
    </w:p>
    <w:p>
      <w:pPr>
        <w:pStyle w:val="Normal"/>
        <w:spacing w:lineRule="auto" w:line="240" w:before="0" w:after="0"/>
        <w:ind w:start="0" w:end="-15"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12"/>
          <w:szCs w:val="12"/>
          <w:shd w:fill="auto" w:val="clear"/>
        </w:rPr>
      </w:r>
    </w:p>
    <w:p>
      <w:pPr>
        <w:pStyle w:val="Normal"/>
        <w:spacing w:lineRule="auto" w:line="240" w:before="0" w:after="0"/>
        <w:ind w:start="0" w:end="-15" w:hanging="0"/>
        <w:jc w:val="start"/>
        <w:rPr>
          <w:rFonts w:ascii="Wingdings" w:hAnsi="Wingdings" w:eastAsia="Wingdings" w:cs="Wingdings"/>
          <w:b w:val="false"/>
          <w:b w:val="false"/>
          <w:bCs w:val="false"/>
          <w:color w:val="000000"/>
          <w:sz w:val="26"/>
          <w:szCs w:val="26"/>
        </w:rPr>
      </w:pPr>
      <w:r>
        <w:rPr>
          <w:rFonts w:eastAsia="Wingdings" w:cs="Wingdings" w:ascii="Wingdings" w:hAnsi="Wingdings"/>
          <w:b w:val="false"/>
          <w:bCs w:val="false"/>
          <w:color w:val="000000"/>
          <w:sz w:val="26"/>
          <w:szCs w:val="26"/>
          <w:shd w:fill="auto" w:val="clear"/>
        </w:rPr>
        <w:t xml:space="preserve"> </w:t>
      </w:r>
      <w:r>
        <w:rPr>
          <w:rFonts w:eastAsia="Calibri" w:cs="Calibri" w:ascii="Calibri" w:hAnsi="Calibri"/>
          <w:b w:val="false"/>
          <w:bCs w:val="false"/>
          <w:color w:val="000000"/>
          <w:sz w:val="22"/>
          <w:szCs w:val="22"/>
          <w:shd w:fill="auto" w:val="clear"/>
        </w:rPr>
        <w:t>Longueur des pistes</w:t>
        <w:tab/>
        <w:tab/>
        <w:tab/>
      </w:r>
      <w:r>
        <w:rPr>
          <w:rFonts w:eastAsia="Wingdings" w:cs="Wingdings" w:ascii="Wingdings" w:hAnsi="Wingdings"/>
          <w:b w:val="false"/>
          <w:bCs w:val="false"/>
          <w:color w:val="000000"/>
          <w:sz w:val="26"/>
          <w:szCs w:val="26"/>
          <w:shd w:fill="auto" w:val="clear"/>
        </w:rPr>
        <w:t xml:space="preserve"> </w:t>
      </w:r>
      <w:r>
        <w:rPr>
          <w:rFonts w:eastAsia="Calibri" w:cs="Calibri" w:ascii="Calibri" w:hAnsi="Calibri"/>
          <w:b w:val="false"/>
          <w:bCs w:val="false"/>
          <w:color w:val="000000"/>
          <w:sz w:val="22"/>
          <w:szCs w:val="22"/>
          <w:shd w:fill="auto" w:val="clear"/>
        </w:rPr>
        <w:t>Jet des balles de toutes les tailles au départ de tous les trous</w:t>
      </w:r>
    </w:p>
    <w:p>
      <w:pPr>
        <w:pStyle w:val="Normal"/>
        <w:spacing w:lineRule="auto" w:line="240" w:before="0" w:after="0"/>
        <w:ind w:start="0" w:end="-15" w:hanging="0"/>
        <w:jc w:val="start"/>
        <w:rPr>
          <w:rFonts w:ascii="Wingdings" w:hAnsi="Wingdings" w:eastAsia="Wingdings" w:cs="Wingdings"/>
          <w:b w:val="false"/>
          <w:b w:val="false"/>
          <w:bCs w:val="false"/>
          <w:color w:val="000000"/>
          <w:sz w:val="26"/>
          <w:szCs w:val="26"/>
        </w:rPr>
      </w:pPr>
      <w:r>
        <w:rPr>
          <w:rFonts w:eastAsia="Wingdings" w:cs="Wingdings" w:ascii="Wingdings" w:hAnsi="Wingdings"/>
          <w:b w:val="false"/>
          <w:bCs w:val="false"/>
          <w:color w:val="000000"/>
          <w:sz w:val="26"/>
          <w:szCs w:val="26"/>
          <w:shd w:fill="auto" w:val="clear"/>
        </w:rPr>
        <w:t xml:space="preserve"> </w:t>
      </w:r>
      <w:r>
        <w:rPr>
          <w:rFonts w:eastAsia="Calibri" w:cs="Calibri" w:ascii="Calibri" w:hAnsi="Calibri"/>
          <w:b w:val="false"/>
          <w:bCs w:val="false"/>
          <w:color w:val="000000"/>
          <w:sz w:val="22"/>
          <w:szCs w:val="22"/>
          <w:shd w:fill="auto" w:val="clear"/>
        </w:rPr>
        <w:t>Hauteur des sauts</w:t>
        <w:tab/>
        <w:tab/>
        <w:tab/>
        <w:tab/>
      </w:r>
      <w:r>
        <w:rPr>
          <w:rFonts w:eastAsia="Wingdings" w:cs="Wingdings" w:ascii="Wingdings" w:hAnsi="Wingdings"/>
          <w:b w:val="false"/>
          <w:bCs w:val="false"/>
          <w:color w:val="000000"/>
          <w:sz w:val="26"/>
          <w:szCs w:val="26"/>
          <w:shd w:fill="auto" w:val="clear"/>
        </w:rPr>
        <w:t xml:space="preserve"> </w:t>
      </w:r>
      <w:r>
        <w:rPr>
          <w:rFonts w:eastAsia="Calibri" w:cs="Calibri" w:ascii="Calibri" w:hAnsi="Calibri"/>
          <w:b w:val="false"/>
          <w:bCs w:val="false"/>
          <w:color w:val="000000"/>
          <w:sz w:val="22"/>
          <w:szCs w:val="22"/>
          <w:shd w:fill="auto" w:val="clear"/>
        </w:rPr>
        <w:t>Placement</w:t>
      </w:r>
    </w:p>
    <w:p>
      <w:pPr>
        <w:pStyle w:val="Normal"/>
        <w:spacing w:lineRule="auto" w:line="240" w:before="0" w:after="0"/>
        <w:ind w:start="0" w:end="-15" w:hanging="0"/>
        <w:jc w:val="start"/>
        <w:rPr>
          <w:rFonts w:ascii="Calibri" w:hAnsi="Calibri" w:eastAsia="Calibri" w:cs="Calibri"/>
          <w:b w:val="false"/>
          <w:b w:val="false"/>
          <w:bCs w:val="false"/>
          <w:color w:val="000000"/>
          <w:sz w:val="22"/>
          <w:szCs w:val="22"/>
        </w:rPr>
      </w:pPr>
      <w:r>
        <w:rPr>
          <w:rFonts w:eastAsia="Wingdings" w:cs="Wingdings" w:ascii="Wingdings" w:hAnsi="Wingdings"/>
          <w:b w:val="false"/>
          <w:bCs w:val="false"/>
          <w:color w:val="000000"/>
          <w:sz w:val="26"/>
          <w:szCs w:val="26"/>
          <w:shd w:fill="auto" w:val="clear"/>
        </w:rPr>
        <w:t xml:space="preserve"> </w:t>
      </w:r>
      <w:r>
        <w:rPr>
          <w:rFonts w:eastAsia="Calibri" w:cs="Calibri" w:ascii="Calibri" w:hAnsi="Calibri"/>
          <w:b w:val="false"/>
          <w:bCs w:val="false"/>
          <w:color w:val="000000"/>
          <w:sz w:val="22"/>
          <w:szCs w:val="22"/>
          <w:shd w:fill="auto" w:val="clear"/>
        </w:rPr>
        <w:t>Alignement des EJS</w:t>
        <w:tab/>
        <w:tab/>
        <w:tab/>
      </w:r>
      <w:r>
        <w:rPr>
          <w:rFonts w:eastAsia="Wingdings" w:cs="Wingdings" w:ascii="Wingdings" w:hAnsi="Wingdings"/>
          <w:b w:val="false"/>
          <w:bCs w:val="false"/>
          <w:color w:val="000000"/>
          <w:sz w:val="26"/>
          <w:szCs w:val="26"/>
          <w:shd w:fill="auto" w:val="clear"/>
        </w:rPr>
        <w:t xml:space="preserve"> </w:t>
      </w:r>
      <w:r>
        <w:rPr>
          <w:rFonts w:eastAsia="Calibri" w:cs="Calibri" w:ascii="Calibri" w:hAnsi="Calibri"/>
          <w:b w:val="false"/>
          <w:bCs w:val="false"/>
          <w:color w:val="000000"/>
          <w:sz w:val="22"/>
          <w:szCs w:val="22"/>
          <w:shd w:fill="auto" w:val="clear"/>
        </w:rPr>
        <w:t>Dimension de la Flybox</w:t>
      </w:r>
    </w:p>
    <w:p>
      <w:pPr>
        <w:pStyle w:val="Normal"/>
        <w:spacing w:lineRule="auto" w:line="240" w:before="0" w:after="0"/>
        <w:ind w:start="0" w:end="-15" w:hanging="0"/>
        <w:jc w:val="start"/>
        <w:rPr>
          <w:rFonts w:ascii="Calibri" w:hAnsi="Calibri" w:eastAsia="Calibri" w:cs="Calibri"/>
          <w:b w:val="false"/>
          <w:b w:val="false"/>
          <w:bCs w:val="false"/>
          <w:color w:val="000000"/>
          <w:sz w:val="16"/>
          <w:szCs w:val="16"/>
        </w:rPr>
      </w:pPr>
      <w:r>
        <w:rPr>
          <w:rFonts w:eastAsia="Calibri" w:cs="Calibri" w:ascii="Calibri" w:hAnsi="Calibri"/>
          <w:b w:val="false"/>
          <w:bCs w:val="false"/>
          <w:color w:val="000000"/>
          <w:sz w:val="22"/>
          <w:szCs w:val="22"/>
        </w:rPr>
        <w:t>Autres:________________________________________________________</w:t>
      </w:r>
    </w:p>
    <w:p>
      <w:pPr>
        <w:pStyle w:val="Normal"/>
        <w:spacing w:lineRule="auto" w:line="240" w:before="0" w:after="0"/>
        <w:ind w:start="0" w:end="-15" w:hanging="0"/>
        <w:jc w:val="start"/>
        <w:rPr>
          <w:rFonts w:ascii="Calibri" w:hAnsi="Calibri" w:eastAsia="Calibri" w:cs="Calibri"/>
          <w:b w:val="false"/>
          <w:b w:val="false"/>
          <w:bCs w:val="false"/>
          <w:color w:val="000000"/>
          <w:sz w:val="16"/>
          <w:szCs w:val="16"/>
        </w:rPr>
      </w:pPr>
      <w:r>
        <w:rPr>
          <w:rFonts w:eastAsia="Calibri" w:cs="Calibri" w:ascii="Calibri" w:hAnsi="Calibri"/>
          <w:b w:val="false"/>
          <w:bCs w:val="false"/>
          <w:color w:val="000000"/>
          <w:sz w:val="16"/>
          <w:szCs w:val="16"/>
          <w:shd w:fill="auto" w:val="clear"/>
        </w:rPr>
      </w:r>
    </w:p>
    <w:p>
      <w:pPr>
        <w:pStyle w:val="Normal"/>
        <w:spacing w:lineRule="auto" w:line="240" w:before="0" w:after="0"/>
        <w:ind w:start="0" w:end="-15" w:hanging="0"/>
        <w:jc w:val="start"/>
        <w:rPr>
          <w:rFonts w:ascii="Calibri" w:hAnsi="Calibri" w:eastAsia="Calibri" w:cs="Calibri"/>
          <w:b w:val="false"/>
          <w:b w:val="false"/>
          <w:bCs w:val="false"/>
          <w:color w:val="000000"/>
          <w:sz w:val="22"/>
          <w:szCs w:val="22"/>
        </w:rPr>
      </w:pPr>
      <w:r>
        <w:rPr>
          <w:rFonts w:eastAsia="Calibri" w:cs="Calibri" w:ascii="Calibri" w:hAnsi="Calibri"/>
          <w:b w:val="false"/>
          <w:bCs w:val="false"/>
          <w:color w:val="000000"/>
          <w:sz w:val="22"/>
          <w:szCs w:val="22"/>
        </w:rPr>
        <w:t>Je soussigné ______________________________ en tant que Juge ou Commissaire Principal confirme par la présente que toutes les obligations selon la Section 1.12 du règlement de la FCI ont été respectées et vérifiées par mes soins.</w:t>
      </w:r>
    </w:p>
    <w:p>
      <w:pPr>
        <w:pStyle w:val="Normal"/>
        <w:spacing w:lineRule="auto" w:line="240" w:before="0" w:after="0"/>
        <w:ind w:start="0" w:end="-15" w:hanging="0"/>
        <w:jc w:val="start"/>
        <w:rPr>
          <w:rFonts w:ascii="Calibri" w:hAnsi="Calibri" w:eastAsia="Calibri" w:cs="Calibri"/>
          <w:b w:val="false"/>
          <w:b w:val="false"/>
          <w:bCs w:val="false"/>
          <w:color w:val="000000"/>
          <w:sz w:val="22"/>
          <w:szCs w:val="22"/>
        </w:rPr>
      </w:pPr>
      <w:r>
        <w:rPr>
          <w:rFonts w:eastAsia="Calibri" w:cs="Calibri" w:ascii="Calibri" w:hAnsi="Calibri"/>
          <w:b w:val="false"/>
          <w:bCs w:val="false"/>
          <w:color w:val="000000"/>
          <w:sz w:val="22"/>
          <w:szCs w:val="22"/>
        </w:rPr>
        <w:tab/>
        <w:tab/>
        <w:tab/>
        <w:tab/>
        <w:tab/>
        <w:tab/>
        <w:t>Nom complet:</w:t>
      </w:r>
    </w:p>
    <w:p>
      <w:pPr>
        <w:pStyle w:val="Normal"/>
        <w:spacing w:lineRule="auto" w:line="240" w:before="0" w:after="0"/>
        <w:ind w:start="0" w:end="-15" w:hanging="0"/>
        <w:jc w:val="start"/>
        <w:rPr>
          <w:rFonts w:ascii="Calibri" w:hAnsi="Calibri" w:eastAsia="Calibri" w:cs="Calibri"/>
          <w:b w:val="false"/>
          <w:b w:val="false"/>
          <w:bCs w:val="false"/>
          <w:color w:val="000000"/>
          <w:sz w:val="22"/>
          <w:szCs w:val="22"/>
        </w:rPr>
      </w:pPr>
      <w:r>
        <w:rPr>
          <w:rFonts w:eastAsia="Calibri" w:cs="Calibri" w:ascii="Calibri" w:hAnsi="Calibri"/>
          <w:b w:val="false"/>
          <w:bCs w:val="false"/>
          <w:color w:val="000000"/>
          <w:sz w:val="22"/>
          <w:szCs w:val="22"/>
        </w:rPr>
        <w:tab/>
        <w:tab/>
        <w:tab/>
        <w:tab/>
        <w:tab/>
        <w:tab/>
        <w:t>FCI-OCN-Organisation:</w:t>
      </w:r>
    </w:p>
    <w:p>
      <w:pPr>
        <w:pStyle w:val="Normal"/>
        <w:spacing w:lineRule="auto" w:line="240" w:before="0" w:after="0"/>
        <w:ind w:start="0" w:end="-15"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22"/>
          <w:szCs w:val="22"/>
        </w:rPr>
        <w:tab/>
        <w:tab/>
        <w:tab/>
        <w:tab/>
        <w:tab/>
        <w:tab/>
        <w:t>Signature</w:t>
      </w:r>
    </w:p>
    <w:p>
      <w:pPr>
        <w:pStyle w:val="Normal"/>
        <w:spacing w:lineRule="auto" w:line="240" w:before="0" w:after="0"/>
        <w:ind w:start="0" w:end="-15"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12"/>
          <w:szCs w:val="12"/>
          <w:shd w:fill="auto" w:val="clear"/>
        </w:rPr>
      </w:r>
    </w:p>
    <w:p>
      <w:pPr>
        <w:pStyle w:val="Normal"/>
        <w:spacing w:lineRule="auto" w:line="240" w:before="0" w:after="0"/>
        <w:ind w:start="0" w:end="-15" w:hanging="0"/>
        <w:jc w:val="start"/>
        <w:rPr>
          <w:rFonts w:ascii="Calibri" w:hAnsi="Calibri" w:eastAsia="Calibri" w:cs="Calibri"/>
          <w:b w:val="false"/>
          <w:b w:val="false"/>
          <w:bCs w:val="false"/>
          <w:color w:val="000000"/>
          <w:sz w:val="22"/>
          <w:szCs w:val="22"/>
        </w:rPr>
      </w:pPr>
      <w:r>
        <w:rPr>
          <w:rFonts w:eastAsia="Calibri" w:cs="Calibri" w:ascii="Calibri" w:hAnsi="Calibri"/>
          <w:b w:val="false"/>
          <w:bCs w:val="false"/>
          <w:color w:val="000000"/>
          <w:sz w:val="22"/>
          <w:szCs w:val="22"/>
        </w:rPr>
        <w:t>Je soussigné______________________________ en tant qu'organisateur responsable du concours mentionné ci-dessus confirme par la présente que ce formulaire a été rempli en conformité avec la réalité, correctement et sincèrement.</w:t>
      </w:r>
    </w:p>
    <w:p>
      <w:pPr>
        <w:pStyle w:val="Normal"/>
        <w:spacing w:lineRule="auto" w:line="240" w:before="0" w:after="0"/>
        <w:ind w:start="0" w:end="-15" w:hanging="0"/>
        <w:jc w:val="start"/>
        <w:rPr>
          <w:rFonts w:ascii="Calibri" w:hAnsi="Calibri" w:eastAsia="Calibri" w:cs="Calibri"/>
          <w:b w:val="false"/>
          <w:b w:val="false"/>
          <w:bCs w:val="false"/>
          <w:color w:val="000000"/>
          <w:sz w:val="22"/>
          <w:szCs w:val="22"/>
        </w:rPr>
      </w:pPr>
      <w:r>
        <w:rPr>
          <w:rFonts w:eastAsia="Calibri" w:cs="Calibri" w:ascii="Calibri" w:hAnsi="Calibri"/>
          <w:b w:val="false"/>
          <w:bCs w:val="false"/>
          <w:color w:val="000000"/>
          <w:sz w:val="22"/>
          <w:szCs w:val="22"/>
        </w:rPr>
        <w:tab/>
        <w:tab/>
        <w:tab/>
        <w:tab/>
        <w:tab/>
        <w:tab/>
        <w:t>Nom complet:</w:t>
      </w:r>
    </w:p>
    <w:p>
      <w:pPr>
        <w:pStyle w:val="Normal"/>
        <w:spacing w:lineRule="auto" w:line="240" w:before="0" w:after="0"/>
        <w:ind w:start="0" w:end="-15" w:hanging="0"/>
        <w:jc w:val="start"/>
        <w:rPr>
          <w:rFonts w:ascii="Calibri" w:hAnsi="Calibri" w:eastAsia="Calibri" w:cs="Calibri"/>
          <w:b w:val="false"/>
          <w:b w:val="false"/>
          <w:bCs w:val="false"/>
          <w:color w:val="000000"/>
          <w:sz w:val="22"/>
          <w:szCs w:val="22"/>
        </w:rPr>
      </w:pPr>
      <w:r>
        <w:rPr>
          <w:rFonts w:eastAsia="Calibri" w:cs="Calibri" w:ascii="Calibri" w:hAnsi="Calibri"/>
          <w:b w:val="false"/>
          <w:bCs w:val="false"/>
          <w:color w:val="000000"/>
          <w:sz w:val="22"/>
          <w:szCs w:val="22"/>
        </w:rPr>
        <w:tab/>
        <w:tab/>
        <w:tab/>
        <w:tab/>
        <w:tab/>
        <w:tab/>
        <w:t>FCI-OCN-Organisation:</w:t>
      </w:r>
    </w:p>
    <w:p>
      <w:pPr>
        <w:pStyle w:val="Normal"/>
        <w:spacing w:lineRule="auto" w:line="240" w:before="0" w:after="0"/>
        <w:ind w:start="0" w:end="-15"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22"/>
          <w:szCs w:val="22"/>
        </w:rPr>
        <w:tab/>
        <w:tab/>
        <w:tab/>
        <w:tab/>
        <w:tab/>
        <w:tab/>
        <w:t>Signature</w:t>
      </w:r>
    </w:p>
    <w:p>
      <w:pPr>
        <w:pStyle w:val="Normal"/>
        <w:spacing w:lineRule="auto" w:line="240" w:before="0" w:after="0"/>
        <w:ind w:start="0" w:end="-15" w:hanging="0"/>
        <w:jc w:val="start"/>
        <w:rPr>
          <w:rFonts w:ascii="Calibri" w:hAnsi="Calibri" w:eastAsia="Calibri" w:cs="Calibri"/>
          <w:b w:val="false"/>
          <w:b w:val="false"/>
          <w:bCs w:val="false"/>
          <w:color w:val="000000"/>
          <w:sz w:val="12"/>
          <w:szCs w:val="12"/>
        </w:rPr>
      </w:pPr>
      <w:r>
        <w:rPr>
          <w:rFonts w:eastAsia="Calibri" w:cs="Calibri" w:ascii="Calibri" w:hAnsi="Calibri"/>
          <w:b w:val="false"/>
          <w:bCs w:val="false"/>
          <w:color w:val="000000"/>
          <w:sz w:val="12"/>
          <w:szCs w:val="12"/>
          <w:shd w:fill="auto" w:val="clear"/>
        </w:rPr>
      </w:r>
    </w:p>
    <w:tbl>
      <w:tblPr>
        <w:tblW w:w="10209" w:type="dxa"/>
        <w:jc w:val="start"/>
        <w:tblInd w:w="0" w:type="dxa"/>
        <w:tblCellMar>
          <w:top w:w="55" w:type="dxa"/>
          <w:start w:w="55" w:type="dxa"/>
          <w:bottom w:w="55" w:type="dxa"/>
          <w:end w:w="55" w:type="dxa"/>
        </w:tblCellMar>
      </w:tblPr>
      <w:tblGrid>
        <w:gridCol w:w="10209"/>
      </w:tblGrid>
      <w:tr>
        <w:trPr/>
        <w:tc>
          <w:tcPr>
            <w:tcW w:w="10209" w:type="dxa"/>
            <w:tcBorders>
              <w:top w:val="single" w:sz="2" w:space="0" w:color="000000"/>
              <w:start w:val="single" w:sz="2" w:space="0" w:color="000000"/>
              <w:bottom w:val="single" w:sz="2" w:space="0" w:color="000000"/>
              <w:end w:val="single" w:sz="2" w:space="0" w:color="000000"/>
            </w:tcBorders>
            <w:shd w:fill="auto" w:val="clear"/>
          </w:tcPr>
          <w:p>
            <w:pPr>
              <w:pStyle w:val="Normal"/>
              <w:spacing w:lineRule="auto" w:line="240" w:before="0" w:after="0"/>
              <w:ind w:start="0" w:end="-45" w:hanging="0"/>
              <w:jc w:val="center"/>
              <w:rPr>
                <w:rFonts w:ascii="Calibri" w:hAnsi="Calibri" w:eastAsia="Times New Roman" w:cs="Calibri"/>
                <w:color w:val="000000"/>
                <w:sz w:val="23"/>
                <w:szCs w:val="23"/>
              </w:rPr>
            </w:pPr>
            <w:r>
              <w:rPr>
                <w:rFonts w:eastAsia="Times New Roman" w:cs="Calibri" w:ascii="Calibri" w:hAnsi="Calibri"/>
                <w:color w:val="000000"/>
                <w:sz w:val="23"/>
                <w:szCs w:val="23"/>
                <w:shd w:fill="auto" w:val="clear"/>
              </w:rPr>
              <w:t>Ce formulaire doit être dûment complété et envoyé à l'OCN à l'attention du président de la Commission de Flyball de la FCI. Le record sera reconnu après acceptation par la commission de Flyball de la FCI</w:t>
            </w:r>
          </w:p>
        </w:tc>
      </w:tr>
    </w:tbl>
    <w:p>
      <w:pPr>
        <w:pStyle w:val="Normal"/>
        <w:spacing w:lineRule="auto" w:line="240" w:before="0" w:after="0"/>
        <w:ind w:start="0" w:end="-15" w:hanging="0"/>
        <w:jc w:val="start"/>
        <w:rPr>
          <w:rFonts w:ascii="Calibri" w:hAnsi="Calibri" w:eastAsia="Calibri" w:cs="Calibri"/>
          <w:color w:val="000000"/>
          <w:sz w:val="12"/>
          <w:szCs w:val="12"/>
        </w:rPr>
      </w:pPr>
      <w:r>
        <w:rPr>
          <w:rFonts w:eastAsia="Calibri" w:cs="Calibri" w:ascii="Calibri" w:hAnsi="Calibri"/>
          <w:color w:val="000000"/>
          <w:sz w:val="12"/>
          <w:szCs w:val="12"/>
          <w:shd w:fill="auto" w:val="clear"/>
        </w:rPr>
      </w:r>
    </w:p>
    <w:sectPr>
      <w:footerReference w:type="default" r:id="rId16"/>
      <w:type w:val="nextPage"/>
      <w:pgSz w:w="11906" w:h="16838"/>
      <w:pgMar w:left="1133" w:right="566" w:header="0" w:top="1366" w:footer="156" w:bottom="715" w:gutter="0"/>
      <w:pgNumType w:fmt="decimal"/>
      <w:formProt w:val="false"/>
      <w:textDirection w:val="lrTb"/>
      <w:docGrid w:type="default" w:linePitch="240" w:charSpace="32768"/>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Calibri">
    <w:charset w:val="00" w:characterSet="windows-1252"/>
    <w:family w:val="swiss"/>
    <w:pitch w:val="variable"/>
  </w:font>
  <w:font w:name="Calibri">
    <w:charset w:val="00" w:characterSet="windows-1252"/>
    <w:family w:val="roman"/>
    <w:pitch w:val="variable"/>
  </w:font>
  <w:font w:name="Symbol">
    <w:charset w:val="02"/>
    <w:family w:val="auto"/>
    <w:pitch w:val="default"/>
  </w:font>
  <w:font w:name="OpenSymbol">
    <w:altName w:val="Arial Unicode MS"/>
    <w:charset w:val="00" w:characterSet="windows-1252"/>
    <w:family w:val="auto"/>
    <w:pitch w:val="default"/>
  </w:font>
  <w:font w:name="Liberation Sans">
    <w:altName w:val="Arial"/>
    <w:charset w:val="01" w:characterSet="utf-8"/>
    <w:family w:val="swiss"/>
    <w:pitch w:val="variable"/>
  </w:font>
  <w:font w:name="Calibri">
    <w:charset w:val="00" w:characterSet="windows-1252"/>
    <w:family w:val="swiss"/>
    <w:pitch w:val="default"/>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end"/>
      <w:rPr/>
    </w:pPr>
    <w:r>
      <w:rPr>
        <w:rFonts w:eastAsia="Calibri" w:cs="Calibri" w:ascii="Calibri" w:hAnsi="Calibri"/>
        <w:b/>
        <w:bCs/>
        <w:color w:val="000000"/>
        <w:sz w:val="16"/>
        <w:szCs w:val="16"/>
      </w:rPr>
      <w:t xml:space="preserve"> </w:t>
    </w:r>
    <w:r>
      <w:rPr>
        <w:rFonts w:eastAsia="Calibri" w:cs="Calibri" w:ascii="Calibri" w:hAnsi="Calibri"/>
        <w:b/>
        <w:bCs/>
        <w:color w:val="000000"/>
        <w:sz w:val="16"/>
        <w:szCs w:val="16"/>
      </w:rPr>
      <w:t xml:space="preserve">REGLEMENT DE LA SCC POUR LES TOURNOIS DE FLYBALL - </w:t>
    </w:r>
    <w:r>
      <w:rPr/>
      <w:fldChar w:fldCharType="begin"/>
    </w:r>
    <w:r>
      <w:rPr/>
      <w:instrText> PAGE </w:instrText>
    </w:r>
    <w:r>
      <w:rPr/>
      <w:fldChar w:fldCharType="separate"/>
    </w:r>
    <w:r>
      <w:rPr/>
      <w:t>17</w:t>
    </w:r>
    <w:r>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end"/>
      <w:rPr/>
    </w:pPr>
    <w:r>
      <w:rPr>
        <w:rFonts w:eastAsia="Calibri" w:cs="Calibri" w:ascii="Calibri" w:hAnsi="Calibri"/>
        <w:b/>
        <w:bCs/>
        <w:color w:val="000000"/>
        <w:sz w:val="16"/>
        <w:szCs w:val="16"/>
      </w:rPr>
      <w:t xml:space="preserve"> </w:t>
    </w:r>
    <w:r>
      <w:rPr>
        <w:rFonts w:eastAsia="Calibri" w:cs="Calibri" w:ascii="Calibri" w:hAnsi="Calibri"/>
        <w:b/>
        <w:bCs/>
        <w:color w:val="000000"/>
        <w:sz w:val="16"/>
        <w:szCs w:val="16"/>
      </w:rPr>
      <w:t xml:space="preserve">REGLEMENT DE LA SCC POUR LES TOURNOIS DE FLYBALL - </w:t>
    </w:r>
    <w:r>
      <w:rPr/>
      <w:fldChar w:fldCharType="begin"/>
    </w:r>
    <w:r>
      <w:rPr/>
      <w:instrText> PAGE </w:instrText>
    </w:r>
    <w:r>
      <w:rPr/>
      <w:fldChar w:fldCharType="separate"/>
    </w:r>
    <w:r>
      <w:rPr/>
      <w:t>18</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end"/>
      <w:rPr/>
    </w:pPr>
    <w:r>
      <w:rPr>
        <w:rFonts w:eastAsia="Calibri" w:cs="Calibri" w:ascii="Calibri" w:hAnsi="Calibri"/>
        <w:b/>
        <w:bCs/>
        <w:color w:val="000000"/>
        <w:sz w:val="16"/>
        <w:szCs w:val="16"/>
      </w:rPr>
      <w:t xml:space="preserve"> </w:t>
    </w:r>
    <w:r>
      <w:rPr>
        <w:rFonts w:eastAsia="Calibri" w:cs="Calibri" w:ascii="Calibri" w:hAnsi="Calibri"/>
        <w:b/>
        <w:bCs/>
        <w:color w:val="000000"/>
        <w:sz w:val="16"/>
        <w:szCs w:val="16"/>
      </w:rPr>
      <w:t xml:space="preserve">REGLEMENT DE LA SCC POUR LES TOURNOIS DE FLYBALL - </w:t>
    </w:r>
    <w:r>
      <w:rPr/>
      <w:fldChar w:fldCharType="begin"/>
    </w:r>
    <w:r>
      <w:rPr/>
      <w:instrText> PAGE </w:instrText>
    </w:r>
    <w:r>
      <w:rPr/>
      <w:fldChar w:fldCharType="separate"/>
    </w:r>
    <w:r>
      <w:rPr/>
      <w:t>19</w:t>
    </w:r>
    <w:r>
      <w:rPr/>
      <w:fldChar w:fldCharType="end"/>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end"/>
      <w:rPr/>
    </w:pPr>
    <w:r>
      <w:rPr>
        <w:rFonts w:eastAsia="Calibri" w:cs="Calibri" w:ascii="Calibri" w:hAnsi="Calibri"/>
        <w:b/>
        <w:bCs/>
        <w:color w:val="000000"/>
        <w:sz w:val="16"/>
        <w:szCs w:val="16"/>
      </w:rPr>
      <w:t xml:space="preserve"> </w:t>
    </w:r>
    <w:r>
      <w:rPr>
        <w:rFonts w:eastAsia="Calibri" w:cs="Calibri" w:ascii="Calibri" w:hAnsi="Calibri"/>
        <w:b/>
        <w:bCs/>
        <w:color w:val="000000"/>
        <w:sz w:val="16"/>
        <w:szCs w:val="16"/>
      </w:rPr>
      <w:t xml:space="preserve">REGLEMENT DE LA SCC POUR LES TOURNOIS DE FLYBALL - </w:t>
    </w:r>
    <w:r>
      <w:rPr/>
      <w:fldChar w:fldCharType="begin"/>
    </w:r>
    <w:r>
      <w:rPr/>
      <w:instrText> PAGE </w:instrText>
    </w:r>
    <w:r>
      <w:rPr/>
      <w:fldChar w:fldCharType="separate"/>
    </w:r>
    <w:r>
      <w:rPr/>
      <w:t>20</w:t>
    </w:r>
    <w:r>
      <w:rPr/>
      <w:fldChar w:fldCharType="end"/>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end"/>
      <w:rPr/>
    </w:pPr>
    <w:r>
      <w:rPr>
        <w:rFonts w:eastAsia="Calibri" w:cs="Calibri" w:ascii="Calibri" w:hAnsi="Calibri"/>
        <w:b/>
        <w:bCs/>
        <w:color w:val="000000"/>
        <w:sz w:val="16"/>
        <w:szCs w:val="16"/>
      </w:rPr>
      <w:t xml:space="preserve"> </w:t>
    </w:r>
    <w:r>
      <w:rPr>
        <w:rFonts w:eastAsia="Calibri" w:cs="Calibri" w:ascii="Calibri" w:hAnsi="Calibri"/>
        <w:b/>
        <w:bCs/>
        <w:color w:val="000000"/>
        <w:sz w:val="16"/>
        <w:szCs w:val="16"/>
      </w:rPr>
      <w:t xml:space="preserve">REGLEMENT DE LA SCC POUR LES TOURNOIS DE FLYBALL - </w:t>
    </w:r>
    <w:r>
      <w:rPr/>
      <w:fldChar w:fldCharType="begin"/>
    </w:r>
    <w:r>
      <w:rPr/>
      <w:instrText> PAGE </w:instrText>
    </w:r>
    <w:r>
      <w:rPr/>
      <w:fldChar w:fldCharType="separate"/>
    </w:r>
    <w:r>
      <w:rPr/>
      <w:t>24</w:t>
    </w:r>
    <w:r>
      <w:rP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lowerLetter"/>
      <w:lvlText w:val="(%1)"/>
      <w:lvlJc w:val="start"/>
      <w:pPr>
        <w:ind w:start="720" w:hanging="360"/>
      </w:pPr>
      <w:rPr>
        <w:sz w:val="24"/>
        <w:i w:val="false"/>
        <w:b w:val="false"/>
        <w:szCs w:val="24"/>
        <w:iCs w:val="false"/>
        <w:bCs w:val="false"/>
        <w:rFonts w:ascii="Calibri" w:hAnsi="Calibri" w:eastAsia="Calibri" w:cs="Calibri"/>
        <w:color w:val="000000"/>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2">
    <w:lvl w:ilvl="0">
      <w:start w:val="1"/>
      <w:numFmt w:val="lowerLetter"/>
      <w:lvlText w:val="(%1)"/>
      <w:lvlJc w:val="start"/>
      <w:pPr>
        <w:ind w:start="720" w:hanging="360"/>
      </w:pPr>
      <w:rPr>
        <w:rFonts w:ascii="Calibri" w:hAnsi="Calibri" w:cs="Calibri"/>
        <w:color w:val="000000"/>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3">
    <w:lvl w:ilvl="0">
      <w:start w:val="1"/>
      <w:numFmt w:val="lowerLetter"/>
      <w:lvlText w:val="(%1)"/>
      <w:lvlJc w:val="start"/>
      <w:pPr>
        <w:ind w:start="720" w:hanging="360"/>
      </w:pPr>
      <w:rPr>
        <w:rFonts w:ascii="Calibri" w:hAnsi="Calibri" w:cs="Calibri"/>
        <w:color w:val="000000"/>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4">
    <w:lvl w:ilvl="0">
      <w:start w:val="1"/>
      <w:numFmt w:val="lowerLetter"/>
      <w:lvlText w:val="(%1)"/>
      <w:lvlJc w:val="start"/>
      <w:pPr>
        <w:ind w:start="720" w:hanging="360"/>
      </w:pPr>
      <w:rPr>
        <w:rFonts w:ascii="Calibri" w:hAnsi="Calibri" w:cs="Calibri"/>
        <w:color w:val="000000"/>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5">
    <w:lvl w:ilvl="0">
      <w:start w:val="1"/>
      <w:numFmt w:val="lowerLetter"/>
      <w:lvlText w:val="(%1)"/>
      <w:lvlJc w:val="start"/>
      <w:pPr>
        <w:ind w:start="720" w:hanging="360"/>
      </w:pPr>
      <w:rPr>
        <w:rFonts w:ascii="Calibri" w:hAnsi="Calibri" w:cs="Calibri"/>
        <w:color w:val="000000"/>
        <w:lang w:val="fr-F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lowerLetter"/>
      <w:lvlText w:val="(%1)"/>
      <w:lvlJc w:val="start"/>
      <w:pPr>
        <w:ind w:start="720" w:hanging="360"/>
      </w:pPr>
      <w:rPr>
        <w:rFonts w:ascii="Calibri" w:hAnsi="Calibri" w:cs="Calibri"/>
        <w:color w:val="000000"/>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7">
    <w:lvl w:ilvl="0">
      <w:start w:val="1"/>
      <w:numFmt w:val="lowerLetter"/>
      <w:lvlText w:val="(%1)"/>
      <w:lvlJc w:val="start"/>
      <w:pPr>
        <w:ind w:start="720" w:hanging="360"/>
      </w:pPr>
      <w:rPr>
        <w:rFonts w:ascii="Calibri" w:hAnsi="Calibri" w:cs="Calibri"/>
        <w:color w:val="000000"/>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8">
    <w:lvl w:ilvl="0">
      <w:start w:val="1"/>
      <w:numFmt w:val="lowerLetter"/>
      <w:lvlText w:val="(%1)"/>
      <w:lvlJc w:val="start"/>
      <w:pPr>
        <w:ind w:start="720" w:hanging="360"/>
      </w:pPr>
      <w:rPr>
        <w:sz w:val="24"/>
        <w:b/>
        <w:szCs w:val="24"/>
        <w:bCs/>
        <w:rFonts w:ascii="Calibri" w:hAnsi="Calibri" w:eastAsia="Calibri" w:cs="Calibri"/>
        <w:color w:val="0000CC"/>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9">
    <w:lvl w:ilvl="0">
      <w:start w:val="1"/>
      <w:numFmt w:val="lowerLetter"/>
      <w:lvlText w:val="(%1)"/>
      <w:lvlJc w:val="start"/>
      <w:pPr>
        <w:ind w:start="720" w:hanging="360"/>
      </w:pPr>
      <w:rPr>
        <w:sz w:val="24"/>
        <w:szCs w:val="24"/>
        <w:rFonts w:ascii="Calibri" w:hAnsi="Calibri" w:eastAsia="Calibri" w:cs="Calibri"/>
        <w:color w:val="000000"/>
        <w:lang w:val="fr-FR"/>
      </w:rPr>
    </w:lvl>
    <w:lvl w:ilvl="1">
      <w:start w:val="1"/>
      <w:numFmt w:val="lowerRoman"/>
      <w:lvlText w:val="(%2)"/>
      <w:lvlJc w:val="start"/>
      <w:pPr>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10">
    <w:lvl w:ilvl="0">
      <w:start w:val="1"/>
      <w:numFmt w:val="bullet"/>
      <w:lvlText w:val=""/>
      <w:lvlJc w:val="start"/>
      <w:pPr>
        <w:ind w:start="720" w:hanging="360"/>
      </w:pPr>
      <w:rPr>
        <w:rFonts w:ascii="Symbol" w:hAnsi="Symbol" w:cs="Symbol" w:hint="default"/>
        <w:rFonts w:cs="Symbol"/>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11">
    <w:lvl w:ilvl="0">
      <w:start w:val="1"/>
      <w:numFmt w:val="bullet"/>
      <w:lvlText w:val=""/>
      <w:lvlJc w:val="start"/>
      <w:pPr>
        <w:ind w:start="720" w:hanging="360"/>
      </w:pPr>
      <w:rPr>
        <w:rFonts w:ascii="Symbol" w:hAnsi="Symbol" w:cs="Symbol" w:hint="default"/>
        <w:rFonts w:cs="Symbol"/>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12">
    <w:lvl w:ilvl="0">
      <w:start w:val="1"/>
      <w:numFmt w:val="bullet"/>
      <w:lvlText w:val=""/>
      <w:lvlJc w:val="start"/>
      <w:pPr>
        <w:ind w:start="720" w:hanging="360"/>
      </w:pPr>
      <w:rPr>
        <w:rFonts w:ascii="Symbol" w:hAnsi="Symbol" w:cs="Symbol" w:hint="default"/>
        <w:rFonts w:cs="Symbol"/>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13">
    <w:lvl w:ilvl="0">
      <w:start w:val="1"/>
      <w:numFmt w:val="bullet"/>
      <w:lvlText w:val=""/>
      <w:lvlJc w:val="start"/>
      <w:pPr>
        <w:ind w:start="720" w:hanging="360"/>
      </w:pPr>
      <w:rPr>
        <w:rFonts w:ascii="Symbol" w:hAnsi="Symbol" w:cs="Symbol" w:hint="default"/>
        <w:rFonts w:cs="Symbol"/>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14">
    <w:lvl w:ilvl="0">
      <w:start w:val="1"/>
      <w:numFmt w:val="bullet"/>
      <w:lvlText w:val=""/>
      <w:lvlJc w:val="start"/>
      <w:pPr>
        <w:ind w:start="720" w:hanging="360"/>
      </w:pPr>
      <w:rPr>
        <w:rFonts w:ascii="Symbol" w:hAnsi="Symbol" w:cs="Symbol" w:hint="default"/>
        <w:rFonts w:cs="Symbol"/>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15">
    <w:lvl w:ilvl="0">
      <w:start w:val="1"/>
      <w:numFmt w:val="lowerLetter"/>
      <w:lvlText w:val="(%1)"/>
      <w:lvlJc w:val="start"/>
      <w:pPr>
        <w:tabs>
          <w:tab w:val="num" w:pos="720"/>
        </w:tabs>
        <w:ind w:start="720" w:hanging="360"/>
      </w:pPr>
      <w:rPr>
        <w:sz w:val="24"/>
        <w:szCs w:val="24"/>
        <w:rFonts w:ascii="Calibri" w:hAnsi="Calibri" w:cs="Calibri"/>
        <w:color w:val="000000"/>
        <w:lang w:val="fr-F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16">
    <w:lvl w:ilvl="0">
      <w:start w:val="1"/>
      <w:numFmt w:val="lowerLetter"/>
      <w:lvlText w:val="(%1)"/>
      <w:lvlJc w:val="start"/>
      <w:pPr>
        <w:tabs>
          <w:tab w:val="num" w:pos="720"/>
        </w:tabs>
        <w:ind w:start="720" w:hanging="360"/>
      </w:pPr>
      <w:rPr>
        <w:sz w:val="24"/>
        <w:szCs w:val="24"/>
        <w:rFonts w:ascii="Calibri" w:hAnsi="Calibri" w:eastAsia="Calibri" w:cs="Calibri"/>
        <w:color w:val="000000"/>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17">
    <w:lvl w:ilvl="0">
      <w:start w:val="1"/>
      <w:numFmt w:val="lowerLetter"/>
      <w:lvlText w:val="(%1)"/>
      <w:lvlJc w:val="start"/>
      <w:pPr>
        <w:tabs>
          <w:tab w:val="num" w:pos="720"/>
        </w:tabs>
        <w:ind w:start="720" w:hanging="360"/>
      </w:pPr>
      <w:rPr>
        <w:sz w:val="24"/>
        <w:szCs w:val="24"/>
        <w:rFonts w:ascii="Calibri" w:hAnsi="Calibri" w:eastAsia="Calibri" w:cs="Calibri"/>
        <w:color w:val="000000"/>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18">
    <w:lvl w:ilvl="0">
      <w:start w:val="1"/>
      <w:numFmt w:val="lowerLetter"/>
      <w:lvlText w:val="(%1)"/>
      <w:lvlJc w:val="start"/>
      <w:pPr>
        <w:tabs>
          <w:tab w:val="num" w:pos="720"/>
        </w:tabs>
        <w:ind w:start="720" w:hanging="360"/>
      </w:pPr>
      <w:rPr>
        <w:sz w:val="24"/>
        <w:szCs w:val="24"/>
        <w:rFonts w:ascii="Calibri" w:hAnsi="Calibri" w:eastAsia="Calibri" w:cs="Calibri"/>
        <w:color w:val="000000"/>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19">
    <w:lvl w:ilvl="0">
      <w:start w:val="1"/>
      <w:numFmt w:val="decimal"/>
      <w:lvlText w:val="%1."/>
      <w:lvlJc w:val="start"/>
      <w:pPr>
        <w:tabs>
          <w:tab w:val="num" w:pos="720"/>
        </w:tabs>
        <w:ind w:start="720" w:hanging="360"/>
      </w:pPr>
      <w:rPr/>
    </w:lvl>
    <w:lvl w:ilvl="1">
      <w:start w:val="1"/>
      <w:numFmt w:val="upperRoman"/>
      <w:lvlText w:val="%2."/>
      <w:lvlJc w:val="start"/>
      <w:pPr>
        <w:tabs>
          <w:tab w:val="num" w:pos="1080"/>
        </w:tabs>
        <w:ind w:start="1080" w:hanging="360"/>
      </w:pPr>
      <w:rPr>
        <w:sz w:val="28"/>
        <w:i w:val="false"/>
        <w:b w:val="false"/>
        <w:szCs w:val="28"/>
        <w:iCs w:val="false"/>
        <w:bCs w:val="false"/>
        <w:rFonts w:ascii="Calibri" w:hAnsi="Calibri" w:eastAsia="Calibri" w:cs="Calibri"/>
        <w:color w:val="000000"/>
      </w:rPr>
    </w:lvl>
    <w:lvl w:ilvl="2">
      <w:start w:val="1"/>
      <w:numFmt w:val="lowerLetter"/>
      <w:lvlText w:val="(%3)"/>
      <w:lvlJc w:val="start"/>
      <w:pPr>
        <w:tabs>
          <w:tab w:val="num" w:pos="1440"/>
        </w:tabs>
        <w:ind w:start="1440" w:hanging="360"/>
      </w:pPr>
      <w:rPr>
        <w:sz w:val="24"/>
        <w:szCs w:val="24"/>
        <w:rFonts w:ascii="Calibri" w:hAnsi="Calibri" w:eastAsia="Calibri" w:cs="Calibri"/>
        <w:color w:val="000000"/>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20">
    <w:lvl w:ilvl="0">
      <w:start w:val="1"/>
      <w:numFmt w:val="lowerLetter"/>
      <w:lvlText w:val="(%1)"/>
      <w:lvlJc w:val="start"/>
      <w:pPr>
        <w:tabs>
          <w:tab w:val="num" w:pos="720"/>
        </w:tabs>
        <w:ind w:start="720" w:hanging="360"/>
      </w:pPr>
      <w:rPr>
        <w:sz w:val="24"/>
        <w:b/>
        <w:szCs w:val="24"/>
        <w:bCs/>
        <w:rFonts w:ascii="Calibri" w:hAnsi="Calibri" w:eastAsia="Calibri" w:cs="Calibri"/>
        <w:color w:val="000000"/>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21">
    <w:lvl w:ilvl="0">
      <w:start w:val="1"/>
      <w:numFmt w:val="lowerLetter"/>
      <w:lvlText w:val="(%1)"/>
      <w:lvlJc w:val="start"/>
      <w:pPr>
        <w:tabs>
          <w:tab w:val="num" w:pos="720"/>
        </w:tabs>
        <w:ind w:start="720" w:hanging="360"/>
      </w:pPr>
      <w:rPr>
        <w:sz w:val="24"/>
        <w:b w:val="false"/>
        <w:szCs w:val="24"/>
        <w:bCs w:val="false"/>
        <w:rFonts w:ascii="Calibri" w:hAnsi="Calibri" w:eastAsia="Calibri" w:cs="Calibri"/>
        <w:color w:val="000000"/>
        <w:lang w:val="fr-FR"/>
      </w:rPr>
    </w:lvl>
    <w:lvl w:ilvl="1">
      <w:start w:val="1"/>
      <w:numFmt w:val="lowerRoman"/>
      <w:lvlText w:val="%2."/>
      <w:lvlJc w:val="start"/>
      <w:pPr>
        <w:tabs>
          <w:tab w:val="num" w:pos="1080"/>
        </w:tabs>
        <w:ind w:start="1080" w:hanging="360"/>
      </w:pPr>
      <w:rPr>
        <w:sz w:val="24"/>
        <w:b w:val="false"/>
        <w:szCs w:val="24"/>
        <w:bCs w:val="false"/>
        <w:rFonts w:ascii="Calibri" w:hAnsi="Calibri" w:eastAsia="Calibri" w:cs="Calibri"/>
        <w:color w:val="000000"/>
        <w:lang w:val="fr-FR"/>
      </w:rPr>
    </w:lvl>
    <w:lvl w:ilvl="2">
      <w:start w:val="1"/>
      <w:numFmt w:val="lowerRoman"/>
      <w:lvlText w:val="%3."/>
      <w:lvlJc w:val="start"/>
      <w:pPr>
        <w:tabs>
          <w:tab w:val="num" w:pos="1440"/>
        </w:tabs>
        <w:ind w:start="1440" w:hanging="360"/>
      </w:pPr>
      <w:rPr/>
    </w:lvl>
    <w:lvl w:ilvl="3">
      <w:start w:val="1"/>
      <w:numFmt w:val="bullet"/>
      <w:lvlText w:val=""/>
      <w:lvlJc w:val="start"/>
      <w:pPr>
        <w:tabs>
          <w:tab w:val="num" w:pos="1800"/>
        </w:tabs>
        <w:ind w:start="1800" w:hanging="360"/>
      </w:pPr>
      <w:rPr>
        <w:rFonts w:ascii="Symbol" w:hAnsi="Symbol" w:cs="Symbol" w:hint="default"/>
        <w:rFonts w:cs="OpenSymbol;Arial Unicode MS"/>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22">
    <w:lvl w:ilvl="0">
      <w:start w:val="1"/>
      <w:numFmt w:val="lowerLetter"/>
      <w:lvlText w:val="(%1)"/>
      <w:lvlJc w:val="start"/>
      <w:pPr>
        <w:tabs>
          <w:tab w:val="num" w:pos="720"/>
        </w:tabs>
        <w:ind w:start="720" w:hanging="360"/>
      </w:pPr>
      <w:rPr>
        <w:sz w:val="24"/>
        <w:b w:val="false"/>
        <w:szCs w:val="24"/>
        <w:bCs w:val="false"/>
        <w:rFonts w:ascii="Calibri" w:hAnsi="Calibri" w:eastAsia="Calibri" w:cs="Calibri"/>
        <w:color w:val="0000CC"/>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23">
    <w:lvl w:ilvl="0">
      <w:start w:val="1"/>
      <w:numFmt w:val="lowerLetter"/>
      <w:lvlText w:val="(%1)"/>
      <w:lvlJc w:val="start"/>
      <w:pPr>
        <w:tabs>
          <w:tab w:val="num" w:pos="720"/>
        </w:tabs>
        <w:ind w:start="720" w:hanging="360"/>
      </w:pPr>
      <w:rPr>
        <w:dstrike w:val="false"/>
        <w:strike w:val="false"/>
        <w:sz w:val="24"/>
        <w:szCs w:val="24"/>
        <w:rFonts w:ascii="Calibri" w:hAnsi="Calibri" w:eastAsia="Calibri" w:cs="Calibri"/>
        <w:color w:val="000000"/>
        <w:lang w:val="fr-FR"/>
      </w:rPr>
    </w:lvl>
    <w:lvl w:ilvl="1">
      <w:start w:val="1"/>
      <w:numFmt w:val="lowerRoman"/>
      <w:lvlText w:val="%2."/>
      <w:lvlJc w:val="start"/>
      <w:pPr>
        <w:tabs>
          <w:tab w:val="num" w:pos="1080"/>
        </w:tabs>
        <w:ind w:start="1080" w:hanging="360"/>
      </w:pPr>
      <w:rPr>
        <w:sz w:val="24"/>
        <w:szCs w:val="24"/>
        <w:rFonts w:ascii="Calibri" w:hAnsi="Calibri" w:eastAsia="Calibri" w:cs="Calibri"/>
        <w:color w:val="000000"/>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24">
    <w:lvl w:ilvl="0">
      <w:start w:val="1"/>
      <w:numFmt w:val="lowerLetter"/>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25">
    <w:lvl w:ilvl="0">
      <w:start w:val="1"/>
      <w:numFmt w:val="lowerLetter"/>
      <w:lvlText w:val="(%1)"/>
      <w:lvlJc w:val="start"/>
      <w:pPr>
        <w:tabs>
          <w:tab w:val="num" w:pos="675"/>
        </w:tabs>
        <w:ind w:start="675" w:hanging="360"/>
      </w:pPr>
      <w:rPr>
        <w:sz w:val="24"/>
        <w:szCs w:val="24"/>
        <w:rFonts w:ascii="Calibri" w:hAnsi="Calibri" w:eastAsia="Calibri" w:cs="Calibri"/>
        <w:color w:val="000000"/>
        <w:lang w:val="fr-FR"/>
      </w:rPr>
    </w:lvl>
    <w:lvl w:ilvl="1">
      <w:start w:val="1"/>
      <w:numFmt w:val="decimal"/>
      <w:lvlText w:val="%2."/>
      <w:lvlJc w:val="start"/>
      <w:pPr>
        <w:tabs>
          <w:tab w:val="num" w:pos="1035"/>
        </w:tabs>
        <w:ind w:start="1035" w:hanging="360"/>
      </w:pPr>
      <w:rPr/>
    </w:lvl>
    <w:lvl w:ilvl="2">
      <w:start w:val="1"/>
      <w:numFmt w:val="decimal"/>
      <w:lvlText w:val="%3."/>
      <w:lvlJc w:val="start"/>
      <w:pPr>
        <w:tabs>
          <w:tab w:val="num" w:pos="1395"/>
        </w:tabs>
        <w:ind w:start="1395" w:hanging="360"/>
      </w:pPr>
      <w:rPr/>
    </w:lvl>
    <w:lvl w:ilvl="3">
      <w:start w:val="1"/>
      <w:numFmt w:val="decimal"/>
      <w:lvlText w:val="%4."/>
      <w:lvlJc w:val="start"/>
      <w:pPr>
        <w:tabs>
          <w:tab w:val="num" w:pos="1755"/>
        </w:tabs>
        <w:ind w:start="1755" w:hanging="360"/>
      </w:pPr>
      <w:rPr/>
    </w:lvl>
    <w:lvl w:ilvl="4">
      <w:start w:val="1"/>
      <w:numFmt w:val="decimal"/>
      <w:lvlText w:val="%5."/>
      <w:lvlJc w:val="start"/>
      <w:pPr>
        <w:tabs>
          <w:tab w:val="num" w:pos="2115"/>
        </w:tabs>
        <w:ind w:start="2115" w:hanging="360"/>
      </w:pPr>
      <w:rPr/>
    </w:lvl>
    <w:lvl w:ilvl="5">
      <w:start w:val="1"/>
      <w:numFmt w:val="decimal"/>
      <w:lvlText w:val="%6."/>
      <w:lvlJc w:val="start"/>
      <w:pPr>
        <w:tabs>
          <w:tab w:val="num" w:pos="2475"/>
        </w:tabs>
        <w:ind w:start="2475" w:hanging="360"/>
      </w:pPr>
      <w:rPr/>
    </w:lvl>
    <w:lvl w:ilvl="6">
      <w:start w:val="1"/>
      <w:numFmt w:val="decimal"/>
      <w:lvlText w:val="%7."/>
      <w:lvlJc w:val="start"/>
      <w:pPr>
        <w:tabs>
          <w:tab w:val="num" w:pos="2835"/>
        </w:tabs>
        <w:ind w:start="2835" w:hanging="360"/>
      </w:pPr>
      <w:rPr/>
    </w:lvl>
    <w:lvl w:ilvl="7">
      <w:start w:val="1"/>
      <w:numFmt w:val="decimal"/>
      <w:lvlText w:val="%8."/>
      <w:lvlJc w:val="start"/>
      <w:pPr>
        <w:tabs>
          <w:tab w:val="num" w:pos="3195"/>
        </w:tabs>
        <w:ind w:start="3195" w:hanging="360"/>
      </w:pPr>
      <w:rPr/>
    </w:lvl>
    <w:lvl w:ilvl="8">
      <w:start w:val="1"/>
      <w:numFmt w:val="decimal"/>
      <w:lvlText w:val="%9."/>
      <w:lvlJc w:val="start"/>
      <w:pPr>
        <w:tabs>
          <w:tab w:val="num" w:pos="3555"/>
        </w:tabs>
        <w:ind w:start="3555" w:hanging="360"/>
      </w:pPr>
      <w:rPr/>
    </w:lvl>
  </w:abstractNum>
  <w:abstractNum w:abstractNumId="26">
    <w:lvl w:ilvl="0">
      <w:start w:val="1"/>
      <w:numFmt w:val="lowerLetter"/>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27">
    <w:lvl w:ilvl="0">
      <w:start w:val="1"/>
      <w:numFmt w:val="none"/>
      <w:suff w:val="nothing"/>
      <w:lvlText w:val=""/>
      <w:lvlJc w:val="start"/>
      <w:pPr>
        <w:ind w:start="0" w:hanging="0"/>
      </w:pPr>
    </w:lvl>
    <w:lvl w:ilvl="1">
      <w:start w:val="1"/>
      <w:numFmt w:val="none"/>
      <w:suff w:val="nothing"/>
      <w:lvlText w:val=""/>
      <w:lvlJc w:val="start"/>
      <w:pPr>
        <w:ind w:start="0" w:hanging="0"/>
      </w:pPr>
    </w:lvl>
    <w:lvl w:ilvl="2">
      <w:start w:val="1"/>
      <w:numFmt w:val="none"/>
      <w:suff w:val="nothing"/>
      <w:lvlText w:val=""/>
      <w:lvlJc w:val="start"/>
      <w:pPr>
        <w:ind w:start="0" w:hanging="0"/>
      </w:pPr>
    </w:lvl>
    <w:lvl w:ilvl="3">
      <w:start w:val="1"/>
      <w:numFmt w:val="none"/>
      <w:suff w:val="nothing"/>
      <w:lvlText w:val=""/>
      <w:lvlJc w:val="start"/>
      <w:pPr>
        <w:ind w:start="0" w:hanging="0"/>
      </w:pPr>
    </w:lvl>
    <w:lvl w:ilvl="4">
      <w:start w:val="1"/>
      <w:numFmt w:val="none"/>
      <w:suff w:val="nothing"/>
      <w:lvlText w:val=""/>
      <w:lvlJc w:val="start"/>
      <w:pPr>
        <w:ind w:start="0" w:hanging="0"/>
      </w:pPr>
    </w:lvl>
    <w:lvl w:ilvl="5">
      <w:start w:val="1"/>
      <w:numFmt w:val="none"/>
      <w:suff w:val="nothing"/>
      <w:lvlText w:val=""/>
      <w:lvlJc w:val="start"/>
      <w:pPr>
        <w:ind w:start="0" w:hanging="0"/>
      </w:pPr>
    </w:lvl>
    <w:lvl w:ilvl="6">
      <w:start w:val="1"/>
      <w:numFmt w:val="none"/>
      <w:suff w:val="nothing"/>
      <w:lvlText w:val=""/>
      <w:lvlJc w:val="start"/>
      <w:pPr>
        <w:ind w:start="0" w:hanging="0"/>
      </w:pPr>
    </w:lvl>
    <w:lvl w:ilvl="7">
      <w:start w:val="1"/>
      <w:numFmt w:val="none"/>
      <w:suff w:val="nothing"/>
      <w:lvlText w:val=""/>
      <w:lvlJc w:val="start"/>
      <w:pPr>
        <w:ind w:start="0" w:hanging="0"/>
      </w:pPr>
    </w:lvl>
    <w:lvl w:ilvl="8">
      <w:start w:val="1"/>
      <w:numFmt w:val="none"/>
      <w:suff w:val="nothing"/>
      <w:lvlText w:val=""/>
      <w:lvlJc w:val="start"/>
      <w:pPr>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w="http://schemas.openxmlformats.org/wordprocessingml/2006/main">
  <w:zoom w:percent="100"/>
  <w:displayBackgroundShape/>
  <w:defaultTabStop w:val="709"/>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Lucida Sans"/>
        <w:szCs w:val="24"/>
        <w:lang w:val="fr-FR" w:eastAsia="zh-CN" w:bidi="hi-IN"/>
      </w:rPr>
    </w:rPrDefault>
    <w:pPrDefault>
      <w:pPr/>
    </w:pPrDefault>
  </w:docDefaults>
  <w:style w:type="paragraph" w:styleId="Normal">
    <w:name w:val="Normal"/>
    <w:qFormat/>
    <w:pPr>
      <w:widowControl w:val="false"/>
      <w:suppressAutoHyphens w:val="true"/>
      <w:kinsoku w:val="true"/>
      <w:overflowPunct w:val="true"/>
      <w:autoSpaceDE w:val="true"/>
      <w:bidi w:val="0"/>
    </w:pPr>
    <w:rPr>
      <w:rFonts w:ascii="Times New Roman" w:hAnsi="Times New Roman" w:eastAsia="Andale Sans UI;Arial Unicode MS" w:cs="Tahoma"/>
      <w:color w:val="auto"/>
      <w:kern w:val="2"/>
      <w:sz w:val="24"/>
      <w:szCs w:val="24"/>
      <w:lang w:val="zxx" w:eastAsia="zxx" w:bidi="zxx"/>
    </w:rPr>
  </w:style>
  <w:style w:type="character" w:styleId="WW8Num1z0">
    <w:name w:val="WW8Num1z0"/>
    <w:qFormat/>
    <w:rPr>
      <w:rFonts w:ascii="Calibri" w:hAnsi="Calibri" w:eastAsia="Calibri" w:cs="Calibri"/>
      <w:b w:val="false"/>
      <w:bCs w:val="false"/>
      <w:i w:val="false"/>
      <w:iCs w:val="false"/>
      <w:color w:val="000000"/>
      <w:sz w:val="24"/>
      <w:szCs w:val="24"/>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rFonts w:ascii="Calibri" w:hAnsi="Calibri" w:cs="Calibri"/>
      <w:color w:val="000000"/>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rFonts w:ascii="Calibri" w:hAnsi="Calibri" w:cs="Calibri"/>
      <w:color w:val="000000"/>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rFonts w:ascii="Calibri" w:hAnsi="Calibri" w:cs="Calibri"/>
      <w:color w:val="000000"/>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rFonts w:ascii="Calibri" w:hAnsi="Calibri" w:cs="Calibri"/>
      <w:color w:val="000000"/>
      <w:lang w:val="fr-FR"/>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rFonts w:ascii="Calibri" w:hAnsi="Calibri" w:cs="Calibri"/>
      <w:color w:val="000000"/>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rFonts w:ascii="Calibri" w:hAnsi="Calibri" w:cs="Calibri"/>
      <w:color w:val="000000"/>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8z0">
    <w:name w:val="WW8Num8z0"/>
    <w:qFormat/>
    <w:rPr>
      <w:rFonts w:ascii="Calibri" w:hAnsi="Calibri" w:eastAsia="Calibri" w:cs="Calibri"/>
      <w:b/>
      <w:bCs/>
      <w:color w:val="0000CC"/>
      <w:sz w:val="24"/>
      <w:szCs w:val="24"/>
    </w:rPr>
  </w:style>
  <w:style w:type="character" w:styleId="WW8Num8z1">
    <w:name w:val="WW8Num8z1"/>
    <w:qFormat/>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9z0">
    <w:name w:val="WW8Num9z0"/>
    <w:qFormat/>
    <w:rPr/>
  </w:style>
  <w:style w:type="character" w:styleId="WW8Num9z1">
    <w:name w:val="WW8Num9z1"/>
    <w:qFormat/>
    <w:rPr/>
  </w:style>
  <w:style w:type="character" w:styleId="WW8Num9z2">
    <w:name w:val="WW8Num9z2"/>
    <w:qFormat/>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WW8Num10z0">
    <w:name w:val="WW8Num10z0"/>
    <w:qFormat/>
    <w:rPr/>
  </w:style>
  <w:style w:type="character" w:styleId="WW8Num10z1">
    <w:name w:val="WW8Num10z1"/>
    <w:qFormat/>
    <w:rPr/>
  </w:style>
  <w:style w:type="character" w:styleId="WW8Num10z2">
    <w:name w:val="WW8Num10z2"/>
    <w:qFormat/>
    <w:rPr/>
  </w:style>
  <w:style w:type="character" w:styleId="WW8Num10z3">
    <w:name w:val="WW8Num10z3"/>
    <w:qFormat/>
    <w:rPr/>
  </w:style>
  <w:style w:type="character" w:styleId="WW8Num10z4">
    <w:name w:val="WW8Num10z4"/>
    <w:qFormat/>
    <w:rPr/>
  </w:style>
  <w:style w:type="character" w:styleId="WW8Num10z5">
    <w:name w:val="WW8Num10z5"/>
    <w:qFormat/>
    <w:rPr/>
  </w:style>
  <w:style w:type="character" w:styleId="WW8Num10z6">
    <w:name w:val="WW8Num10z6"/>
    <w:qFormat/>
    <w:rPr/>
  </w:style>
  <w:style w:type="character" w:styleId="WW8Num10z7">
    <w:name w:val="WW8Num10z7"/>
    <w:qFormat/>
    <w:rPr/>
  </w:style>
  <w:style w:type="character" w:styleId="WW8Num10z8">
    <w:name w:val="WW8Num10z8"/>
    <w:qFormat/>
    <w:rPr/>
  </w:style>
  <w:style w:type="character" w:styleId="WW8Num11z0">
    <w:name w:val="WW8Num11z0"/>
    <w:qFormat/>
    <w:rPr/>
  </w:style>
  <w:style w:type="character" w:styleId="WW8Num11z1">
    <w:name w:val="WW8Num11z1"/>
    <w:qFormat/>
    <w:rPr/>
  </w:style>
  <w:style w:type="character" w:styleId="WW8Num11z2">
    <w:name w:val="WW8Num11z2"/>
    <w:qFormat/>
    <w:rPr/>
  </w:style>
  <w:style w:type="character" w:styleId="WW8Num11z3">
    <w:name w:val="WW8Num11z3"/>
    <w:qFormat/>
    <w:rPr/>
  </w:style>
  <w:style w:type="character" w:styleId="WW8Num11z4">
    <w:name w:val="WW8Num11z4"/>
    <w:qFormat/>
    <w:rPr/>
  </w:style>
  <w:style w:type="character" w:styleId="WW8Num11z5">
    <w:name w:val="WW8Num11z5"/>
    <w:qFormat/>
    <w:rPr/>
  </w:style>
  <w:style w:type="character" w:styleId="WW8Num11z6">
    <w:name w:val="WW8Num11z6"/>
    <w:qFormat/>
    <w:rPr/>
  </w:style>
  <w:style w:type="character" w:styleId="WW8Num11z7">
    <w:name w:val="WW8Num11z7"/>
    <w:qFormat/>
    <w:rPr/>
  </w:style>
  <w:style w:type="character" w:styleId="WW8Num11z8">
    <w:name w:val="WW8Num11z8"/>
    <w:qFormat/>
    <w:rPr/>
  </w:style>
  <w:style w:type="character" w:styleId="WW8Num12z0">
    <w:name w:val="WW8Num12z0"/>
    <w:qFormat/>
    <w:rPr>
      <w:rFonts w:ascii="Calibri" w:hAnsi="Calibri" w:eastAsia="Calibri" w:cs="Calibri"/>
      <w:color w:val="000000"/>
      <w:sz w:val="24"/>
      <w:szCs w:val="24"/>
      <w:lang w:val="fr-FR"/>
    </w:rPr>
  </w:style>
  <w:style w:type="character" w:styleId="WW8Num12z1">
    <w:name w:val="WW8Num12z1"/>
    <w:qFormat/>
    <w:rPr/>
  </w:style>
  <w:style w:type="character" w:styleId="WW8Num12z2">
    <w:name w:val="WW8Num12z2"/>
    <w:qFormat/>
    <w:rPr/>
  </w:style>
  <w:style w:type="character" w:styleId="WW8Num12z3">
    <w:name w:val="WW8Num12z3"/>
    <w:qFormat/>
    <w:rPr/>
  </w:style>
  <w:style w:type="character" w:styleId="WW8Num12z4">
    <w:name w:val="WW8Num12z4"/>
    <w:qFormat/>
    <w:rPr/>
  </w:style>
  <w:style w:type="character" w:styleId="WW8Num12z5">
    <w:name w:val="WW8Num12z5"/>
    <w:qFormat/>
    <w:rPr/>
  </w:style>
  <w:style w:type="character" w:styleId="WW8Num12z6">
    <w:name w:val="WW8Num12z6"/>
    <w:qFormat/>
    <w:rPr/>
  </w:style>
  <w:style w:type="character" w:styleId="WW8Num12z7">
    <w:name w:val="WW8Num12z7"/>
    <w:qFormat/>
    <w:rPr/>
  </w:style>
  <w:style w:type="character" w:styleId="WW8Num12z8">
    <w:name w:val="WW8Num12z8"/>
    <w:qFormat/>
    <w:rPr/>
  </w:style>
  <w:style w:type="character" w:styleId="WW8Num13z0">
    <w:name w:val="WW8Num13z0"/>
    <w:qFormat/>
    <w:rPr/>
  </w:style>
  <w:style w:type="character" w:styleId="WW8Num13z1">
    <w:name w:val="WW8Num13z1"/>
    <w:qFormat/>
    <w:rPr/>
  </w:style>
  <w:style w:type="character" w:styleId="WW8Num13z2">
    <w:name w:val="WW8Num13z2"/>
    <w:qFormat/>
    <w:rPr/>
  </w:style>
  <w:style w:type="character" w:styleId="WW8Num13z3">
    <w:name w:val="WW8Num13z3"/>
    <w:qFormat/>
    <w:rPr/>
  </w:style>
  <w:style w:type="character" w:styleId="WW8Num13z4">
    <w:name w:val="WW8Num13z4"/>
    <w:qFormat/>
    <w:rPr/>
  </w:style>
  <w:style w:type="character" w:styleId="WW8Num13z5">
    <w:name w:val="WW8Num13z5"/>
    <w:qFormat/>
    <w:rPr/>
  </w:style>
  <w:style w:type="character" w:styleId="WW8Num13z6">
    <w:name w:val="WW8Num13z6"/>
    <w:qFormat/>
    <w:rPr/>
  </w:style>
  <w:style w:type="character" w:styleId="WW8Num13z7">
    <w:name w:val="WW8Num13z7"/>
    <w:qFormat/>
    <w:rPr/>
  </w:style>
  <w:style w:type="character" w:styleId="WW8Num13z8">
    <w:name w:val="WW8Num13z8"/>
    <w:qFormat/>
    <w:rPr/>
  </w:style>
  <w:style w:type="character" w:styleId="WW8Num14z0">
    <w:name w:val="WW8Num14z0"/>
    <w:qFormat/>
    <w:rPr/>
  </w:style>
  <w:style w:type="character" w:styleId="WW8Num14z1">
    <w:name w:val="WW8Num14z1"/>
    <w:qFormat/>
    <w:rPr/>
  </w:style>
  <w:style w:type="character" w:styleId="WW8Num14z2">
    <w:name w:val="WW8Num14z2"/>
    <w:qFormat/>
    <w:rPr/>
  </w:style>
  <w:style w:type="character" w:styleId="WW8Num14z3">
    <w:name w:val="WW8Num14z3"/>
    <w:qFormat/>
    <w:rPr/>
  </w:style>
  <w:style w:type="character" w:styleId="WW8Num14z4">
    <w:name w:val="WW8Num14z4"/>
    <w:qFormat/>
    <w:rPr/>
  </w:style>
  <w:style w:type="character" w:styleId="WW8Num14z5">
    <w:name w:val="WW8Num14z5"/>
    <w:qFormat/>
    <w:rPr/>
  </w:style>
  <w:style w:type="character" w:styleId="WW8Num14z6">
    <w:name w:val="WW8Num14z6"/>
    <w:qFormat/>
    <w:rPr/>
  </w:style>
  <w:style w:type="character" w:styleId="WW8Num14z7">
    <w:name w:val="WW8Num14z7"/>
    <w:qFormat/>
    <w:rPr/>
  </w:style>
  <w:style w:type="character" w:styleId="WW8Num14z8">
    <w:name w:val="WW8Num14z8"/>
    <w:qFormat/>
    <w:rPr/>
  </w:style>
  <w:style w:type="character" w:styleId="WW8Num15z0">
    <w:name w:val="WW8Num15z0"/>
    <w:qFormat/>
    <w:rPr>
      <w:rFonts w:ascii="Symbol" w:hAnsi="Symbol" w:cs="Symbol"/>
    </w:rPr>
  </w:style>
  <w:style w:type="character" w:styleId="WW8Num15z1">
    <w:name w:val="WW8Num15z1"/>
    <w:qFormat/>
    <w:rPr/>
  </w:style>
  <w:style w:type="character" w:styleId="WW8Num15z2">
    <w:name w:val="WW8Num15z2"/>
    <w:qFormat/>
    <w:rPr/>
  </w:style>
  <w:style w:type="character" w:styleId="WW8Num15z3">
    <w:name w:val="WW8Num15z3"/>
    <w:qFormat/>
    <w:rPr/>
  </w:style>
  <w:style w:type="character" w:styleId="WW8Num15z4">
    <w:name w:val="WW8Num15z4"/>
    <w:qFormat/>
    <w:rPr/>
  </w:style>
  <w:style w:type="character" w:styleId="WW8Num15z5">
    <w:name w:val="WW8Num15z5"/>
    <w:qFormat/>
    <w:rPr/>
  </w:style>
  <w:style w:type="character" w:styleId="WW8Num15z6">
    <w:name w:val="WW8Num15z6"/>
    <w:qFormat/>
    <w:rPr/>
  </w:style>
  <w:style w:type="character" w:styleId="WW8Num15z7">
    <w:name w:val="WW8Num15z7"/>
    <w:qFormat/>
    <w:rPr/>
  </w:style>
  <w:style w:type="character" w:styleId="WW8Num15z8">
    <w:name w:val="WW8Num15z8"/>
    <w:qFormat/>
    <w:rPr/>
  </w:style>
  <w:style w:type="character" w:styleId="WW8Num16z0">
    <w:name w:val="WW8Num16z0"/>
    <w:qFormat/>
    <w:rPr>
      <w:rFonts w:ascii="Symbol" w:hAnsi="Symbol" w:cs="Symbol"/>
    </w:rPr>
  </w:style>
  <w:style w:type="character" w:styleId="WW8Num16z1">
    <w:name w:val="WW8Num16z1"/>
    <w:qFormat/>
    <w:rPr/>
  </w:style>
  <w:style w:type="character" w:styleId="WW8Num16z2">
    <w:name w:val="WW8Num16z2"/>
    <w:qFormat/>
    <w:rPr/>
  </w:style>
  <w:style w:type="character" w:styleId="WW8Num16z3">
    <w:name w:val="WW8Num16z3"/>
    <w:qFormat/>
    <w:rPr/>
  </w:style>
  <w:style w:type="character" w:styleId="WW8Num16z4">
    <w:name w:val="WW8Num16z4"/>
    <w:qFormat/>
    <w:rPr/>
  </w:style>
  <w:style w:type="character" w:styleId="WW8Num16z5">
    <w:name w:val="WW8Num16z5"/>
    <w:qFormat/>
    <w:rPr/>
  </w:style>
  <w:style w:type="character" w:styleId="WW8Num16z6">
    <w:name w:val="WW8Num16z6"/>
    <w:qFormat/>
    <w:rPr/>
  </w:style>
  <w:style w:type="character" w:styleId="WW8Num16z7">
    <w:name w:val="WW8Num16z7"/>
    <w:qFormat/>
    <w:rPr/>
  </w:style>
  <w:style w:type="character" w:styleId="WW8Num16z8">
    <w:name w:val="WW8Num16z8"/>
    <w:qFormat/>
    <w:rPr/>
  </w:style>
  <w:style w:type="character" w:styleId="WW8Num17z0">
    <w:name w:val="WW8Num17z0"/>
    <w:qFormat/>
    <w:rPr>
      <w:rFonts w:ascii="Symbol" w:hAnsi="Symbol" w:cs="Symbol"/>
    </w:rPr>
  </w:style>
  <w:style w:type="character" w:styleId="WW8Num17z1">
    <w:name w:val="WW8Num17z1"/>
    <w:qFormat/>
    <w:rPr/>
  </w:style>
  <w:style w:type="character" w:styleId="WW8Num17z2">
    <w:name w:val="WW8Num17z2"/>
    <w:qFormat/>
    <w:rPr/>
  </w:style>
  <w:style w:type="character" w:styleId="WW8Num17z3">
    <w:name w:val="WW8Num17z3"/>
    <w:qFormat/>
    <w:rPr/>
  </w:style>
  <w:style w:type="character" w:styleId="WW8Num17z4">
    <w:name w:val="WW8Num17z4"/>
    <w:qFormat/>
    <w:rPr/>
  </w:style>
  <w:style w:type="character" w:styleId="WW8Num17z5">
    <w:name w:val="WW8Num17z5"/>
    <w:qFormat/>
    <w:rPr/>
  </w:style>
  <w:style w:type="character" w:styleId="WW8Num17z6">
    <w:name w:val="WW8Num17z6"/>
    <w:qFormat/>
    <w:rPr/>
  </w:style>
  <w:style w:type="character" w:styleId="WW8Num17z7">
    <w:name w:val="WW8Num17z7"/>
    <w:qFormat/>
    <w:rPr/>
  </w:style>
  <w:style w:type="character" w:styleId="WW8Num17z8">
    <w:name w:val="WW8Num17z8"/>
    <w:qFormat/>
    <w:rPr/>
  </w:style>
  <w:style w:type="character" w:styleId="WW8Num18z0">
    <w:name w:val="WW8Num18z0"/>
    <w:qFormat/>
    <w:rPr>
      <w:rFonts w:ascii="Symbol" w:hAnsi="Symbol" w:cs="Symbol"/>
    </w:rPr>
  </w:style>
  <w:style w:type="character" w:styleId="WW8Num18z1">
    <w:name w:val="WW8Num18z1"/>
    <w:qFormat/>
    <w:rPr/>
  </w:style>
  <w:style w:type="character" w:styleId="WW8Num18z2">
    <w:name w:val="WW8Num18z2"/>
    <w:qFormat/>
    <w:rPr/>
  </w:style>
  <w:style w:type="character" w:styleId="WW8Num18z3">
    <w:name w:val="WW8Num18z3"/>
    <w:qFormat/>
    <w:rPr/>
  </w:style>
  <w:style w:type="character" w:styleId="WW8Num18z4">
    <w:name w:val="WW8Num18z4"/>
    <w:qFormat/>
    <w:rPr/>
  </w:style>
  <w:style w:type="character" w:styleId="WW8Num18z5">
    <w:name w:val="WW8Num18z5"/>
    <w:qFormat/>
    <w:rPr/>
  </w:style>
  <w:style w:type="character" w:styleId="WW8Num18z6">
    <w:name w:val="WW8Num18z6"/>
    <w:qFormat/>
    <w:rPr/>
  </w:style>
  <w:style w:type="character" w:styleId="WW8Num18z7">
    <w:name w:val="WW8Num18z7"/>
    <w:qFormat/>
    <w:rPr/>
  </w:style>
  <w:style w:type="character" w:styleId="WW8Num18z8">
    <w:name w:val="WW8Num18z8"/>
    <w:qFormat/>
    <w:rPr/>
  </w:style>
  <w:style w:type="character" w:styleId="WW8Num19z0">
    <w:name w:val="WW8Num19z0"/>
    <w:qFormat/>
    <w:rPr>
      <w:rFonts w:ascii="Symbol" w:hAnsi="Symbol" w:cs="Symbol"/>
    </w:rPr>
  </w:style>
  <w:style w:type="character" w:styleId="WW8Num19z1">
    <w:name w:val="WW8Num19z1"/>
    <w:qFormat/>
    <w:rPr/>
  </w:style>
  <w:style w:type="character" w:styleId="WW8Num19z2">
    <w:name w:val="WW8Num19z2"/>
    <w:qFormat/>
    <w:rPr/>
  </w:style>
  <w:style w:type="character" w:styleId="WW8Num19z3">
    <w:name w:val="WW8Num19z3"/>
    <w:qFormat/>
    <w:rPr/>
  </w:style>
  <w:style w:type="character" w:styleId="WW8Num19z4">
    <w:name w:val="WW8Num19z4"/>
    <w:qFormat/>
    <w:rPr/>
  </w:style>
  <w:style w:type="character" w:styleId="WW8Num19z5">
    <w:name w:val="WW8Num19z5"/>
    <w:qFormat/>
    <w:rPr/>
  </w:style>
  <w:style w:type="character" w:styleId="WW8Num19z6">
    <w:name w:val="WW8Num19z6"/>
    <w:qFormat/>
    <w:rPr/>
  </w:style>
  <w:style w:type="character" w:styleId="WW8Num19z7">
    <w:name w:val="WW8Num19z7"/>
    <w:qFormat/>
    <w:rPr/>
  </w:style>
  <w:style w:type="character" w:styleId="WW8Num19z8">
    <w:name w:val="WW8Num19z8"/>
    <w:qFormat/>
    <w:rPr/>
  </w:style>
  <w:style w:type="character" w:styleId="WW8Num20z0">
    <w:name w:val="WW8Num20z0"/>
    <w:qFormat/>
    <w:rPr>
      <w:rFonts w:ascii="Calibri" w:hAnsi="Calibri" w:cs="Calibri"/>
      <w:color w:val="000000"/>
      <w:sz w:val="24"/>
      <w:szCs w:val="24"/>
      <w:lang w:val="fr-FR"/>
    </w:rPr>
  </w:style>
  <w:style w:type="character" w:styleId="WW8Num20z1">
    <w:name w:val="WW8Num20z1"/>
    <w:qFormat/>
    <w:rPr/>
  </w:style>
  <w:style w:type="character" w:styleId="WW8Num20z2">
    <w:name w:val="WW8Num20z2"/>
    <w:qFormat/>
    <w:rPr/>
  </w:style>
  <w:style w:type="character" w:styleId="WW8Num20z3">
    <w:name w:val="WW8Num20z3"/>
    <w:qFormat/>
    <w:rPr/>
  </w:style>
  <w:style w:type="character" w:styleId="WW8Num20z4">
    <w:name w:val="WW8Num20z4"/>
    <w:qFormat/>
    <w:rPr/>
  </w:style>
  <w:style w:type="character" w:styleId="WW8Num20z5">
    <w:name w:val="WW8Num20z5"/>
    <w:qFormat/>
    <w:rPr/>
  </w:style>
  <w:style w:type="character" w:styleId="WW8Num20z6">
    <w:name w:val="WW8Num20z6"/>
    <w:qFormat/>
    <w:rPr/>
  </w:style>
  <w:style w:type="character" w:styleId="WW8Num20z7">
    <w:name w:val="WW8Num20z7"/>
    <w:qFormat/>
    <w:rPr/>
  </w:style>
  <w:style w:type="character" w:styleId="WW8Num20z8">
    <w:name w:val="WW8Num20z8"/>
    <w:qFormat/>
    <w:rPr/>
  </w:style>
  <w:style w:type="character" w:styleId="WW8Num21z0">
    <w:name w:val="WW8Num21z0"/>
    <w:qFormat/>
    <w:rPr>
      <w:rFonts w:ascii="Calibri" w:hAnsi="Calibri" w:eastAsia="Calibri" w:cs="Calibri"/>
      <w:color w:val="000000"/>
      <w:sz w:val="24"/>
      <w:szCs w:val="24"/>
    </w:rPr>
  </w:style>
  <w:style w:type="character" w:styleId="WW8Num21z1">
    <w:name w:val="WW8Num21z1"/>
    <w:qFormat/>
    <w:rPr/>
  </w:style>
  <w:style w:type="character" w:styleId="WW8Num21z2">
    <w:name w:val="WW8Num21z2"/>
    <w:qFormat/>
    <w:rPr/>
  </w:style>
  <w:style w:type="character" w:styleId="WW8Num21z3">
    <w:name w:val="WW8Num21z3"/>
    <w:qFormat/>
    <w:rPr/>
  </w:style>
  <w:style w:type="character" w:styleId="WW8Num21z4">
    <w:name w:val="WW8Num21z4"/>
    <w:qFormat/>
    <w:rPr/>
  </w:style>
  <w:style w:type="character" w:styleId="WW8Num21z5">
    <w:name w:val="WW8Num21z5"/>
    <w:qFormat/>
    <w:rPr/>
  </w:style>
  <w:style w:type="character" w:styleId="WW8Num21z6">
    <w:name w:val="WW8Num21z6"/>
    <w:qFormat/>
    <w:rPr/>
  </w:style>
  <w:style w:type="character" w:styleId="WW8Num21z7">
    <w:name w:val="WW8Num21z7"/>
    <w:qFormat/>
    <w:rPr/>
  </w:style>
  <w:style w:type="character" w:styleId="WW8Num21z8">
    <w:name w:val="WW8Num21z8"/>
    <w:qFormat/>
    <w:rPr/>
  </w:style>
  <w:style w:type="character" w:styleId="WW8Num22z0">
    <w:name w:val="WW8Num22z0"/>
    <w:qFormat/>
    <w:rPr>
      <w:rFonts w:ascii="Calibri" w:hAnsi="Calibri" w:eastAsia="Calibri" w:cs="Calibri"/>
      <w:color w:val="000000"/>
      <w:sz w:val="24"/>
      <w:szCs w:val="24"/>
    </w:rPr>
  </w:style>
  <w:style w:type="character" w:styleId="WW8Num22z1">
    <w:name w:val="WW8Num22z1"/>
    <w:qFormat/>
    <w:rPr/>
  </w:style>
  <w:style w:type="character" w:styleId="WW8Num22z2">
    <w:name w:val="WW8Num22z2"/>
    <w:qFormat/>
    <w:rPr/>
  </w:style>
  <w:style w:type="character" w:styleId="WW8Num22z3">
    <w:name w:val="WW8Num22z3"/>
    <w:qFormat/>
    <w:rPr/>
  </w:style>
  <w:style w:type="character" w:styleId="WW8Num22z4">
    <w:name w:val="WW8Num22z4"/>
    <w:qFormat/>
    <w:rPr/>
  </w:style>
  <w:style w:type="character" w:styleId="WW8Num22z5">
    <w:name w:val="WW8Num22z5"/>
    <w:qFormat/>
    <w:rPr/>
  </w:style>
  <w:style w:type="character" w:styleId="WW8Num22z6">
    <w:name w:val="WW8Num22z6"/>
    <w:qFormat/>
    <w:rPr/>
  </w:style>
  <w:style w:type="character" w:styleId="WW8Num22z7">
    <w:name w:val="WW8Num22z7"/>
    <w:qFormat/>
    <w:rPr/>
  </w:style>
  <w:style w:type="character" w:styleId="WW8Num22z8">
    <w:name w:val="WW8Num22z8"/>
    <w:qFormat/>
    <w:rPr/>
  </w:style>
  <w:style w:type="character" w:styleId="WW8Num23z0">
    <w:name w:val="WW8Num23z0"/>
    <w:qFormat/>
    <w:rPr>
      <w:rFonts w:ascii="Calibri" w:hAnsi="Calibri" w:eastAsia="Calibri" w:cs="Calibri"/>
      <w:color w:val="000000"/>
      <w:sz w:val="24"/>
      <w:szCs w:val="24"/>
    </w:rPr>
  </w:style>
  <w:style w:type="character" w:styleId="WW8Num23z1">
    <w:name w:val="WW8Num23z1"/>
    <w:qFormat/>
    <w:rPr/>
  </w:style>
  <w:style w:type="character" w:styleId="WW8Num23z2">
    <w:name w:val="WW8Num23z2"/>
    <w:qFormat/>
    <w:rPr/>
  </w:style>
  <w:style w:type="character" w:styleId="WW8Num23z3">
    <w:name w:val="WW8Num23z3"/>
    <w:qFormat/>
    <w:rPr/>
  </w:style>
  <w:style w:type="character" w:styleId="WW8Num23z4">
    <w:name w:val="WW8Num23z4"/>
    <w:qFormat/>
    <w:rPr/>
  </w:style>
  <w:style w:type="character" w:styleId="WW8Num23z5">
    <w:name w:val="WW8Num23z5"/>
    <w:qFormat/>
    <w:rPr/>
  </w:style>
  <w:style w:type="character" w:styleId="WW8Num23z6">
    <w:name w:val="WW8Num23z6"/>
    <w:qFormat/>
    <w:rPr/>
  </w:style>
  <w:style w:type="character" w:styleId="WW8Num23z7">
    <w:name w:val="WW8Num23z7"/>
    <w:qFormat/>
    <w:rPr/>
  </w:style>
  <w:style w:type="character" w:styleId="WW8Num23z8">
    <w:name w:val="WW8Num23z8"/>
    <w:qFormat/>
    <w:rPr/>
  </w:style>
  <w:style w:type="character" w:styleId="WW8Num24z0">
    <w:name w:val="WW8Num24z0"/>
    <w:qFormat/>
    <w:rPr/>
  </w:style>
  <w:style w:type="character" w:styleId="WW8Num24z1">
    <w:name w:val="WW8Num24z1"/>
    <w:qFormat/>
    <w:rPr>
      <w:rFonts w:ascii="Calibri" w:hAnsi="Calibri" w:eastAsia="Calibri" w:cs="Calibri"/>
      <w:b w:val="false"/>
      <w:bCs w:val="false"/>
      <w:i w:val="false"/>
      <w:iCs w:val="false"/>
      <w:color w:val="000000"/>
      <w:sz w:val="28"/>
      <w:szCs w:val="28"/>
    </w:rPr>
  </w:style>
  <w:style w:type="character" w:styleId="WW8Num24z2">
    <w:name w:val="WW8Num24z2"/>
    <w:qFormat/>
    <w:rPr>
      <w:rFonts w:ascii="Calibri" w:hAnsi="Calibri" w:eastAsia="Calibri" w:cs="Calibri"/>
      <w:color w:val="000000"/>
      <w:sz w:val="24"/>
      <w:szCs w:val="24"/>
    </w:rPr>
  </w:style>
  <w:style w:type="character" w:styleId="WW8Num24z3">
    <w:name w:val="WW8Num24z3"/>
    <w:qFormat/>
    <w:rPr/>
  </w:style>
  <w:style w:type="character" w:styleId="WW8Num24z4">
    <w:name w:val="WW8Num24z4"/>
    <w:qFormat/>
    <w:rPr/>
  </w:style>
  <w:style w:type="character" w:styleId="WW8Num24z5">
    <w:name w:val="WW8Num24z5"/>
    <w:qFormat/>
    <w:rPr/>
  </w:style>
  <w:style w:type="character" w:styleId="WW8Num24z6">
    <w:name w:val="WW8Num24z6"/>
    <w:qFormat/>
    <w:rPr/>
  </w:style>
  <w:style w:type="character" w:styleId="WW8Num24z7">
    <w:name w:val="WW8Num24z7"/>
    <w:qFormat/>
    <w:rPr/>
  </w:style>
  <w:style w:type="character" w:styleId="WW8Num24z8">
    <w:name w:val="WW8Num24z8"/>
    <w:qFormat/>
    <w:rPr/>
  </w:style>
  <w:style w:type="character" w:styleId="WW8Num25z0">
    <w:name w:val="WW8Num25z0"/>
    <w:qFormat/>
    <w:rPr>
      <w:rFonts w:ascii="Calibri" w:hAnsi="Calibri" w:eastAsia="Calibri" w:cs="Calibri"/>
      <w:b/>
      <w:bCs/>
      <w:color w:val="000000"/>
      <w:sz w:val="24"/>
      <w:szCs w:val="24"/>
    </w:rPr>
  </w:style>
  <w:style w:type="character" w:styleId="WW8Num25z1">
    <w:name w:val="WW8Num25z1"/>
    <w:qFormat/>
    <w:rPr/>
  </w:style>
  <w:style w:type="character" w:styleId="WW8Num25z2">
    <w:name w:val="WW8Num25z2"/>
    <w:qFormat/>
    <w:rPr/>
  </w:style>
  <w:style w:type="character" w:styleId="WW8Num25z3">
    <w:name w:val="WW8Num25z3"/>
    <w:qFormat/>
    <w:rPr/>
  </w:style>
  <w:style w:type="character" w:styleId="WW8Num25z4">
    <w:name w:val="WW8Num25z4"/>
    <w:qFormat/>
    <w:rPr/>
  </w:style>
  <w:style w:type="character" w:styleId="WW8Num25z5">
    <w:name w:val="WW8Num25z5"/>
    <w:qFormat/>
    <w:rPr/>
  </w:style>
  <w:style w:type="character" w:styleId="WW8Num25z6">
    <w:name w:val="WW8Num25z6"/>
    <w:qFormat/>
    <w:rPr/>
  </w:style>
  <w:style w:type="character" w:styleId="WW8Num25z7">
    <w:name w:val="WW8Num25z7"/>
    <w:qFormat/>
    <w:rPr/>
  </w:style>
  <w:style w:type="character" w:styleId="WW8Num25z8">
    <w:name w:val="WW8Num25z8"/>
    <w:qFormat/>
    <w:rPr/>
  </w:style>
  <w:style w:type="character" w:styleId="WW8Num26z0">
    <w:name w:val="WW8Num26z0"/>
    <w:qFormat/>
    <w:rPr>
      <w:rFonts w:ascii="Calibri" w:hAnsi="Calibri" w:eastAsia="Calibri" w:cs="Calibri"/>
      <w:b w:val="false"/>
      <w:bCs w:val="false"/>
      <w:color w:val="000000"/>
      <w:sz w:val="24"/>
      <w:szCs w:val="24"/>
      <w:lang w:val="fr-FR"/>
    </w:rPr>
  </w:style>
  <w:style w:type="character" w:styleId="WW8Num26z1">
    <w:name w:val="WW8Num26z1"/>
    <w:qFormat/>
    <w:rPr>
      <w:rFonts w:ascii="Calibri" w:hAnsi="Calibri" w:eastAsia="Calibri" w:cs="Calibri"/>
      <w:b w:val="false"/>
      <w:bCs w:val="false"/>
      <w:color w:val="000000"/>
      <w:sz w:val="24"/>
      <w:szCs w:val="24"/>
      <w:lang w:val="fr-FR"/>
    </w:rPr>
  </w:style>
  <w:style w:type="character" w:styleId="WW8Num26z2">
    <w:name w:val="WW8Num26z2"/>
    <w:qFormat/>
    <w:rPr/>
  </w:style>
  <w:style w:type="character" w:styleId="WW8Num26z3">
    <w:name w:val="WW8Num26z3"/>
    <w:qFormat/>
    <w:rPr>
      <w:rFonts w:ascii="Symbol" w:hAnsi="Symbol" w:cs="OpenSymbol;Arial Unicode MS"/>
    </w:rPr>
  </w:style>
  <w:style w:type="character" w:styleId="WW8Num26z4">
    <w:name w:val="WW8Num26z4"/>
    <w:qFormat/>
    <w:rPr/>
  </w:style>
  <w:style w:type="character" w:styleId="WW8Num26z5">
    <w:name w:val="WW8Num26z5"/>
    <w:qFormat/>
    <w:rPr/>
  </w:style>
  <w:style w:type="character" w:styleId="WW8Num26z6">
    <w:name w:val="WW8Num26z6"/>
    <w:qFormat/>
    <w:rPr/>
  </w:style>
  <w:style w:type="character" w:styleId="WW8Num26z7">
    <w:name w:val="WW8Num26z7"/>
    <w:qFormat/>
    <w:rPr/>
  </w:style>
  <w:style w:type="character" w:styleId="WW8Num26z8">
    <w:name w:val="WW8Num26z8"/>
    <w:qFormat/>
    <w:rPr/>
  </w:style>
  <w:style w:type="character" w:styleId="WW8Num27z0">
    <w:name w:val="WW8Num27z0"/>
    <w:qFormat/>
    <w:rPr>
      <w:rFonts w:ascii="Calibri" w:hAnsi="Calibri" w:eastAsia="Calibri" w:cs="Calibri"/>
      <w:b w:val="false"/>
      <w:bCs w:val="false"/>
      <w:color w:val="0000CC"/>
      <w:sz w:val="24"/>
      <w:szCs w:val="24"/>
    </w:rPr>
  </w:style>
  <w:style w:type="character" w:styleId="WW8Num27z1">
    <w:name w:val="WW8Num27z1"/>
    <w:qFormat/>
    <w:rPr/>
  </w:style>
  <w:style w:type="character" w:styleId="WW8Num27z2">
    <w:name w:val="WW8Num27z2"/>
    <w:qFormat/>
    <w:rPr/>
  </w:style>
  <w:style w:type="character" w:styleId="WW8Num27z3">
    <w:name w:val="WW8Num27z3"/>
    <w:qFormat/>
    <w:rPr/>
  </w:style>
  <w:style w:type="character" w:styleId="WW8Num27z4">
    <w:name w:val="WW8Num27z4"/>
    <w:qFormat/>
    <w:rPr/>
  </w:style>
  <w:style w:type="character" w:styleId="WW8Num27z5">
    <w:name w:val="WW8Num27z5"/>
    <w:qFormat/>
    <w:rPr/>
  </w:style>
  <w:style w:type="character" w:styleId="WW8Num27z6">
    <w:name w:val="WW8Num27z6"/>
    <w:qFormat/>
    <w:rPr/>
  </w:style>
  <w:style w:type="character" w:styleId="WW8Num27z7">
    <w:name w:val="WW8Num27z7"/>
    <w:qFormat/>
    <w:rPr/>
  </w:style>
  <w:style w:type="character" w:styleId="WW8Num27z8">
    <w:name w:val="WW8Num27z8"/>
    <w:qFormat/>
    <w:rPr/>
  </w:style>
  <w:style w:type="character" w:styleId="WW8Num28z0">
    <w:name w:val="WW8Num28z0"/>
    <w:qFormat/>
    <w:rPr>
      <w:rFonts w:ascii="Calibri" w:hAnsi="Calibri" w:eastAsia="Calibri" w:cs="Calibri"/>
      <w:strike w:val="false"/>
      <w:dstrike w:val="false"/>
      <w:color w:val="000000"/>
      <w:sz w:val="24"/>
      <w:szCs w:val="24"/>
      <w:lang w:val="fr-FR"/>
    </w:rPr>
  </w:style>
  <w:style w:type="character" w:styleId="WW8Num28z1">
    <w:name w:val="WW8Num28z1"/>
    <w:qFormat/>
    <w:rPr>
      <w:rFonts w:ascii="Calibri" w:hAnsi="Calibri" w:eastAsia="Calibri" w:cs="Calibri"/>
      <w:color w:val="000000"/>
      <w:sz w:val="24"/>
      <w:szCs w:val="24"/>
    </w:rPr>
  </w:style>
  <w:style w:type="character" w:styleId="WW8Num28z2">
    <w:name w:val="WW8Num28z2"/>
    <w:qFormat/>
    <w:rPr/>
  </w:style>
  <w:style w:type="character" w:styleId="WW8Num28z3">
    <w:name w:val="WW8Num28z3"/>
    <w:qFormat/>
    <w:rPr/>
  </w:style>
  <w:style w:type="character" w:styleId="WW8Num28z4">
    <w:name w:val="WW8Num28z4"/>
    <w:qFormat/>
    <w:rPr/>
  </w:style>
  <w:style w:type="character" w:styleId="WW8Num28z5">
    <w:name w:val="WW8Num28z5"/>
    <w:qFormat/>
    <w:rPr/>
  </w:style>
  <w:style w:type="character" w:styleId="WW8Num28z6">
    <w:name w:val="WW8Num28z6"/>
    <w:qFormat/>
    <w:rPr/>
  </w:style>
  <w:style w:type="character" w:styleId="WW8Num28z7">
    <w:name w:val="WW8Num28z7"/>
    <w:qFormat/>
    <w:rPr/>
  </w:style>
  <w:style w:type="character" w:styleId="WW8Num28z8">
    <w:name w:val="WW8Num28z8"/>
    <w:qFormat/>
    <w:rPr/>
  </w:style>
  <w:style w:type="character" w:styleId="WW8Num29z0">
    <w:name w:val="WW8Num29z0"/>
    <w:qFormat/>
    <w:rPr/>
  </w:style>
  <w:style w:type="character" w:styleId="WW8Num29z1">
    <w:name w:val="WW8Num29z1"/>
    <w:qFormat/>
    <w:rPr/>
  </w:style>
  <w:style w:type="character" w:styleId="WW8Num29z2">
    <w:name w:val="WW8Num29z2"/>
    <w:qFormat/>
    <w:rPr/>
  </w:style>
  <w:style w:type="character" w:styleId="WW8Num29z3">
    <w:name w:val="WW8Num29z3"/>
    <w:qFormat/>
    <w:rPr/>
  </w:style>
  <w:style w:type="character" w:styleId="WW8Num29z4">
    <w:name w:val="WW8Num29z4"/>
    <w:qFormat/>
    <w:rPr/>
  </w:style>
  <w:style w:type="character" w:styleId="WW8Num29z5">
    <w:name w:val="WW8Num29z5"/>
    <w:qFormat/>
    <w:rPr/>
  </w:style>
  <w:style w:type="character" w:styleId="WW8Num29z6">
    <w:name w:val="WW8Num29z6"/>
    <w:qFormat/>
    <w:rPr/>
  </w:style>
  <w:style w:type="character" w:styleId="WW8Num29z7">
    <w:name w:val="WW8Num29z7"/>
    <w:qFormat/>
    <w:rPr/>
  </w:style>
  <w:style w:type="character" w:styleId="WW8Num29z8">
    <w:name w:val="WW8Num29z8"/>
    <w:qFormat/>
    <w:rPr/>
  </w:style>
  <w:style w:type="character" w:styleId="WW8Num30z0">
    <w:name w:val="WW8Num30z0"/>
    <w:qFormat/>
    <w:rPr/>
  </w:style>
  <w:style w:type="character" w:styleId="WW8Num30z1">
    <w:name w:val="WW8Num30z1"/>
    <w:qFormat/>
    <w:rPr/>
  </w:style>
  <w:style w:type="character" w:styleId="WW8Num30z2">
    <w:name w:val="WW8Num30z2"/>
    <w:qFormat/>
    <w:rPr/>
  </w:style>
  <w:style w:type="character" w:styleId="WW8Num30z3">
    <w:name w:val="WW8Num30z3"/>
    <w:qFormat/>
    <w:rPr/>
  </w:style>
  <w:style w:type="character" w:styleId="WW8Num30z4">
    <w:name w:val="WW8Num30z4"/>
    <w:qFormat/>
    <w:rPr/>
  </w:style>
  <w:style w:type="character" w:styleId="WW8Num30z5">
    <w:name w:val="WW8Num30z5"/>
    <w:qFormat/>
    <w:rPr/>
  </w:style>
  <w:style w:type="character" w:styleId="WW8Num30z6">
    <w:name w:val="WW8Num30z6"/>
    <w:qFormat/>
    <w:rPr/>
  </w:style>
  <w:style w:type="character" w:styleId="WW8Num30z7">
    <w:name w:val="WW8Num30z7"/>
    <w:qFormat/>
    <w:rPr/>
  </w:style>
  <w:style w:type="character" w:styleId="WW8Num30z8">
    <w:name w:val="WW8Num30z8"/>
    <w:qFormat/>
    <w:rPr/>
  </w:style>
  <w:style w:type="character" w:styleId="WW8Num31z0">
    <w:name w:val="WW8Num31z0"/>
    <w:qFormat/>
    <w:rPr>
      <w:rFonts w:ascii="Calibri" w:hAnsi="Calibri" w:eastAsia="Calibri" w:cs="Calibri"/>
      <w:color w:val="000000"/>
      <w:sz w:val="24"/>
      <w:szCs w:val="24"/>
      <w:lang w:val="fr-FR"/>
    </w:rPr>
  </w:style>
  <w:style w:type="character" w:styleId="WW8Num31z1">
    <w:name w:val="WW8Num31z1"/>
    <w:qFormat/>
    <w:rPr/>
  </w:style>
  <w:style w:type="character" w:styleId="WW8Num31z2">
    <w:name w:val="WW8Num31z2"/>
    <w:qFormat/>
    <w:rPr/>
  </w:style>
  <w:style w:type="character" w:styleId="WW8Num31z3">
    <w:name w:val="WW8Num31z3"/>
    <w:qFormat/>
    <w:rPr/>
  </w:style>
  <w:style w:type="character" w:styleId="WW8Num31z4">
    <w:name w:val="WW8Num31z4"/>
    <w:qFormat/>
    <w:rPr/>
  </w:style>
  <w:style w:type="character" w:styleId="WW8Num31z5">
    <w:name w:val="WW8Num31z5"/>
    <w:qFormat/>
    <w:rPr/>
  </w:style>
  <w:style w:type="character" w:styleId="WW8Num31z6">
    <w:name w:val="WW8Num31z6"/>
    <w:qFormat/>
    <w:rPr/>
  </w:style>
  <w:style w:type="character" w:styleId="WW8Num31z7">
    <w:name w:val="WW8Num31z7"/>
    <w:qFormat/>
    <w:rPr/>
  </w:style>
  <w:style w:type="character" w:styleId="WW8Num31z8">
    <w:name w:val="WW8Num31z8"/>
    <w:qFormat/>
    <w:rPr/>
  </w:style>
  <w:style w:type="character" w:styleId="WW8Num32z0">
    <w:name w:val="WW8Num32z0"/>
    <w:qFormat/>
    <w:rPr/>
  </w:style>
  <w:style w:type="character" w:styleId="WW8Num32z1">
    <w:name w:val="WW8Num32z1"/>
    <w:qFormat/>
    <w:rPr/>
  </w:style>
  <w:style w:type="character" w:styleId="WW8Num32z2">
    <w:name w:val="WW8Num32z2"/>
    <w:qFormat/>
    <w:rPr/>
  </w:style>
  <w:style w:type="character" w:styleId="WW8Num32z3">
    <w:name w:val="WW8Num32z3"/>
    <w:qFormat/>
    <w:rPr/>
  </w:style>
  <w:style w:type="character" w:styleId="WW8Num32z4">
    <w:name w:val="WW8Num32z4"/>
    <w:qFormat/>
    <w:rPr/>
  </w:style>
  <w:style w:type="character" w:styleId="WW8Num32z5">
    <w:name w:val="WW8Num32z5"/>
    <w:qFormat/>
    <w:rPr/>
  </w:style>
  <w:style w:type="character" w:styleId="WW8Num32z6">
    <w:name w:val="WW8Num32z6"/>
    <w:qFormat/>
    <w:rPr/>
  </w:style>
  <w:style w:type="character" w:styleId="WW8Num32z7">
    <w:name w:val="WW8Num32z7"/>
    <w:qFormat/>
    <w:rPr/>
  </w:style>
  <w:style w:type="character" w:styleId="WW8Num32z8">
    <w:name w:val="WW8Num32z8"/>
    <w:qFormat/>
    <w:rPr/>
  </w:style>
  <w:style w:type="character" w:styleId="WW8Num33z0">
    <w:name w:val="WW8Num33z0"/>
    <w:qFormat/>
    <w:rPr/>
  </w:style>
  <w:style w:type="character" w:styleId="WW8Num33z1">
    <w:name w:val="WW8Num33z1"/>
    <w:qFormat/>
    <w:rPr/>
  </w:style>
  <w:style w:type="character" w:styleId="WW8Num33z2">
    <w:name w:val="WW8Num33z2"/>
    <w:qFormat/>
    <w:rPr/>
  </w:style>
  <w:style w:type="character" w:styleId="WW8Num33z3">
    <w:name w:val="WW8Num33z3"/>
    <w:qFormat/>
    <w:rPr/>
  </w:style>
  <w:style w:type="character" w:styleId="WW8Num33z4">
    <w:name w:val="WW8Num33z4"/>
    <w:qFormat/>
    <w:rPr/>
  </w:style>
  <w:style w:type="character" w:styleId="WW8Num33z5">
    <w:name w:val="WW8Num33z5"/>
    <w:qFormat/>
    <w:rPr/>
  </w:style>
  <w:style w:type="character" w:styleId="WW8Num33z6">
    <w:name w:val="WW8Num33z6"/>
    <w:qFormat/>
    <w:rPr/>
  </w:style>
  <w:style w:type="character" w:styleId="WW8Num33z7">
    <w:name w:val="WW8Num33z7"/>
    <w:qFormat/>
    <w:rPr/>
  </w:style>
  <w:style w:type="character" w:styleId="WW8Num33z8">
    <w:name w:val="WW8Num33z8"/>
    <w:qFormat/>
    <w:rPr/>
  </w:style>
  <w:style w:type="character" w:styleId="Caractresdenumrotation">
    <w:name w:val="Caractères de numérotation"/>
    <w:qFormat/>
    <w:rPr/>
  </w:style>
  <w:style w:type="character" w:styleId="InternetLink">
    <w:name w:val="Internet Link"/>
    <w:rPr>
      <w:color w:val="000080"/>
      <w:u w:val="single"/>
      <w:lang w:val="zxx" w:eastAsia="zxx" w:bidi="zxx"/>
    </w:rPr>
  </w:style>
  <w:style w:type="character" w:styleId="Puces">
    <w:name w:val="Puces"/>
    <w:qFormat/>
    <w:rPr>
      <w:rFonts w:ascii="OpenSymbol;Arial Unicode MS" w:hAnsi="OpenSymbol;Arial Unicode MS" w:eastAsia="OpenSymbol;Arial Unicode MS" w:cs="OpenSymbol;Arial Unicode MS"/>
    </w:rPr>
  </w:style>
  <w:style w:type="paragraph" w:styleId="Heading">
    <w:name w:val="Heading"/>
    <w:basedOn w:val="Normal"/>
    <w:next w:val="TextBody"/>
    <w:qFormat/>
    <w:pPr>
      <w:keepNext w:val="true"/>
      <w:spacing w:before="240" w:after="120"/>
    </w:pPr>
    <w:rPr>
      <w:rFonts w:ascii="Liberation Sans" w:hAnsi="Liberation Sans" w:eastAsia="PingFang SC" w:cs="Lucida Sans"/>
      <w:sz w:val="28"/>
      <w:szCs w:val="28"/>
    </w:rPr>
  </w:style>
  <w:style w:type="paragraph" w:styleId="TextBody">
    <w:name w:val="Body Text"/>
    <w:basedOn w:val="Normal"/>
    <w:pPr>
      <w:spacing w:before="0" w:after="120"/>
    </w:pPr>
    <w:rPr/>
  </w:style>
  <w:style w:type="paragraph" w:styleId="List">
    <w:name w:val="List"/>
    <w:basedOn w:val="TextBody"/>
    <w:pPr/>
    <w:rPr>
      <w:rFonts w:cs="Tahoma"/>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Tahoma"/>
    </w:rPr>
  </w:style>
  <w:style w:type="paragraph" w:styleId="Titre">
    <w:name w:val="Titre"/>
    <w:basedOn w:val="Normal"/>
    <w:next w:val="TextBody"/>
    <w:qFormat/>
    <w:pPr>
      <w:keepNext w:val="true"/>
      <w:spacing w:before="240" w:after="120"/>
    </w:pPr>
    <w:rPr>
      <w:rFonts w:ascii="Arial" w:hAnsi="Arial" w:eastAsia="Andale Sans UI;Arial Unicode MS" w:cs="Tahoma"/>
      <w:sz w:val="28"/>
      <w:szCs w:val="28"/>
    </w:rPr>
  </w:style>
  <w:style w:type="paragraph" w:styleId="Lgende">
    <w:name w:val="Légende"/>
    <w:basedOn w:val="Normal"/>
    <w:qFormat/>
    <w:pPr>
      <w:suppressLineNumbers/>
      <w:spacing w:before="120" w:after="120"/>
    </w:pPr>
    <w:rPr>
      <w:rFonts w:cs="Tahoma"/>
      <w:i/>
      <w:iCs/>
      <w:sz w:val="24"/>
      <w:szCs w:val="24"/>
    </w:rPr>
  </w:style>
  <w:style w:type="paragraph" w:styleId="Contenudetableau">
    <w:name w:val="Contenu de tableau"/>
    <w:basedOn w:val="Normal"/>
    <w:qFormat/>
    <w:pPr>
      <w:suppressLineNumbers/>
    </w:pPr>
    <w:rPr/>
  </w:style>
  <w:style w:type="paragraph" w:styleId="Default">
    <w:name w:val="Default"/>
    <w:basedOn w:val="Normal"/>
    <w:qFormat/>
    <w:pPr>
      <w:autoSpaceDE w:val="false"/>
      <w:jc w:val="start"/>
    </w:pPr>
    <w:rPr>
      <w:rFonts w:ascii="Calibri" w:hAnsi="Calibri" w:eastAsia="Calibri" w:cs="Calibri"/>
      <w:color w:val="000000"/>
      <w:sz w:val="24"/>
      <w:szCs w:val="24"/>
      <w:lang w:val="de-DE" w:eastAsia="ja-JP" w:bidi="fa-IR"/>
    </w:rPr>
  </w:style>
  <w:style w:type="paragraph" w:styleId="HeaderandFooter">
    <w:name w:val="Header and Footer"/>
    <w:basedOn w:val="Normal"/>
    <w:qFormat/>
    <w:pPr>
      <w:suppressLineNumbers/>
      <w:tabs>
        <w:tab w:val="clear" w:pos="706"/>
        <w:tab w:val="center" w:pos="4819" w:leader="none"/>
        <w:tab w:val="right" w:pos="9638" w:leader="none"/>
      </w:tabs>
    </w:pPr>
    <w:rPr/>
  </w:style>
  <w:style w:type="paragraph" w:styleId="Footer">
    <w:name w:val="Footer"/>
    <w:basedOn w:val="Normal"/>
    <w:pPr>
      <w:suppressLineNumbers/>
      <w:tabs>
        <w:tab w:val="clear" w:pos="706"/>
        <w:tab w:val="center" w:pos="4818" w:leader="none"/>
        <w:tab w:val="right" w:pos="9637" w:leader="none"/>
      </w:tab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hyperlink" Target="http://activites-canines.com/" TargetMode="External"/><Relationship Id="rId5" Type="http://schemas.openxmlformats.org/officeDocument/2006/relationships/hyperlink" Target="https://sportscanins.fr/" TargetMode="External"/><Relationship Id="rId6" Type="http://schemas.openxmlformats.org/officeDocument/2006/relationships/hyperlink" Target="http://sportscanins.fr/calendrier/licence_ajout_nonscc.php" TargetMode="External"/><Relationship Id="rId7" Type="http://schemas.openxmlformats.org/officeDocument/2006/relationships/footer" Target="footer1.xml"/><Relationship Id="rId8" Type="http://schemas.openxmlformats.org/officeDocument/2006/relationships/image" Target="media/image3.jpeg"/><Relationship Id="rId9" Type="http://schemas.openxmlformats.org/officeDocument/2006/relationships/footer" Target="footer2.xml"/><Relationship Id="rId10" Type="http://schemas.openxmlformats.org/officeDocument/2006/relationships/image" Target="media/image4.png"/><Relationship Id="rId11" Type="http://schemas.openxmlformats.org/officeDocument/2006/relationships/footer" Target="footer3.xml"/><Relationship Id="rId12" Type="http://schemas.openxmlformats.org/officeDocument/2006/relationships/image" Target="media/image5.png"/><Relationship Id="rId13" Type="http://schemas.openxmlformats.org/officeDocument/2006/relationships/footer" Target="footer4.xml"/><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footer" Target="footer5.xml"/><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TotalTime>
  <Application>LibreOffice/6.3.5.2$MacOSX_X86_64 LibreOffice_project/dd0751754f11728f69b42ee2af66670068624673</Application>
  <Pages>24</Pages>
  <Words>8564</Words>
  <Characters>46444</Characters>
  <CharactersWithSpaces>54652</CharactersWithSpaces>
  <Paragraphs>380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2009-04-16T11:32:02Z</dcterms:created>
  <dc:creator/>
  <dc:description/>
  <dc:language>fr-FR</dc:language>
  <cp:lastModifiedBy>isabelle desmoulin</cp:lastModifiedBy>
  <dcterms:modified xsi:type="dcterms:W3CDTF">2021-01-03T16:29:49Z</dcterms:modified>
  <cp:revision>3</cp:revision>
  <dc:subject/>
  <dc:title/>
</cp:coreProperties>
</file>